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5D" w:rsidRPr="00407F64" w:rsidRDefault="00DB7F5D" w:rsidP="00DB7F5D">
      <w:pPr>
        <w:ind w:left="660"/>
        <w:rPr>
          <w:rFonts w:ascii="楷体_GB2312" w:eastAsia="楷体_GB2312"/>
          <w:bCs/>
          <w:color w:val="000000" w:themeColor="text1"/>
          <w:sz w:val="30"/>
        </w:rPr>
      </w:pPr>
    </w:p>
    <w:p w:rsidR="00DB7F5D" w:rsidRPr="00407F64" w:rsidRDefault="00DB7F5D" w:rsidP="00DB7F5D">
      <w:pPr>
        <w:ind w:left="660"/>
        <w:rPr>
          <w:rFonts w:ascii="楷体_GB2312" w:eastAsia="楷体_GB2312"/>
          <w:bCs/>
          <w:color w:val="000000" w:themeColor="text1"/>
          <w:sz w:val="30"/>
        </w:rPr>
      </w:pPr>
    </w:p>
    <w:p w:rsidR="00DB7F5D" w:rsidRPr="00407F64" w:rsidRDefault="00DB7F5D" w:rsidP="00DB7F5D">
      <w:pPr>
        <w:jc w:val="center"/>
        <w:rPr>
          <w:rFonts w:ascii="黑体" w:eastAsia="黑体" w:hAnsi="华文中宋"/>
          <w:bCs/>
          <w:color w:val="000000" w:themeColor="text1"/>
          <w:spacing w:val="20"/>
          <w:sz w:val="72"/>
          <w:szCs w:val="72"/>
        </w:rPr>
      </w:pPr>
      <w:r w:rsidRPr="00407F64">
        <w:rPr>
          <w:rFonts w:ascii="黑体" w:eastAsia="黑体" w:hAnsi="华文中宋" w:hint="eastAsia"/>
          <w:bCs/>
          <w:color w:val="000000" w:themeColor="text1"/>
          <w:spacing w:val="20"/>
          <w:sz w:val="72"/>
          <w:szCs w:val="72"/>
        </w:rPr>
        <w:t>无</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锡</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市</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政</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府</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采</w:t>
      </w:r>
      <w:r w:rsidRPr="00407F64">
        <w:rPr>
          <w:rFonts w:ascii="黑体" w:eastAsia="黑体" w:hAnsi="华文中宋"/>
          <w:bCs/>
          <w:color w:val="000000" w:themeColor="text1"/>
          <w:spacing w:val="20"/>
          <w:sz w:val="72"/>
          <w:szCs w:val="72"/>
        </w:rPr>
        <w:t xml:space="preserve"> </w:t>
      </w:r>
      <w:r w:rsidRPr="00407F64">
        <w:rPr>
          <w:rFonts w:ascii="黑体" w:eastAsia="黑体" w:hAnsi="华文中宋" w:hint="eastAsia"/>
          <w:bCs/>
          <w:color w:val="000000" w:themeColor="text1"/>
          <w:spacing w:val="20"/>
          <w:sz w:val="72"/>
          <w:szCs w:val="72"/>
        </w:rPr>
        <w:t>购</w:t>
      </w: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jc w:val="center"/>
        <w:rPr>
          <w:rFonts w:ascii="黑体" w:eastAsia="黑体" w:hAnsi="华文中宋"/>
          <w:bCs/>
          <w:noProof/>
          <w:color w:val="000000" w:themeColor="text1"/>
          <w:spacing w:val="20"/>
          <w:w w:val="90"/>
          <w:sz w:val="48"/>
          <w:szCs w:val="48"/>
        </w:rPr>
      </w:pPr>
      <w:r w:rsidRPr="00407F64">
        <w:rPr>
          <w:rFonts w:ascii="黑体" w:eastAsia="黑体" w:hAnsi="华文中宋" w:hint="eastAsia"/>
          <w:bCs/>
          <w:noProof/>
          <w:color w:val="000000" w:themeColor="text1"/>
          <w:spacing w:val="20"/>
          <w:w w:val="90"/>
          <w:sz w:val="48"/>
          <w:szCs w:val="48"/>
        </w:rPr>
        <w:t>竞</w:t>
      </w:r>
      <w:r w:rsidRPr="00407F64">
        <w:rPr>
          <w:rFonts w:ascii="黑体" w:eastAsia="黑体" w:hAnsi="华文中宋"/>
          <w:bCs/>
          <w:noProof/>
          <w:color w:val="000000" w:themeColor="text1"/>
          <w:spacing w:val="20"/>
          <w:w w:val="90"/>
          <w:sz w:val="48"/>
          <w:szCs w:val="48"/>
        </w:rPr>
        <w:t xml:space="preserve"> </w:t>
      </w:r>
      <w:r w:rsidRPr="00407F64">
        <w:rPr>
          <w:rFonts w:ascii="黑体" w:eastAsia="黑体" w:hAnsi="华文中宋" w:hint="eastAsia"/>
          <w:bCs/>
          <w:noProof/>
          <w:color w:val="000000" w:themeColor="text1"/>
          <w:spacing w:val="20"/>
          <w:w w:val="90"/>
          <w:sz w:val="48"/>
          <w:szCs w:val="48"/>
        </w:rPr>
        <w:t>争</w:t>
      </w:r>
      <w:r w:rsidRPr="00407F64">
        <w:rPr>
          <w:rFonts w:ascii="黑体" w:eastAsia="黑体" w:hAnsi="华文中宋"/>
          <w:bCs/>
          <w:noProof/>
          <w:color w:val="000000" w:themeColor="text1"/>
          <w:spacing w:val="20"/>
          <w:w w:val="90"/>
          <w:sz w:val="48"/>
          <w:szCs w:val="48"/>
        </w:rPr>
        <w:t xml:space="preserve"> </w:t>
      </w:r>
      <w:r w:rsidRPr="00407F64">
        <w:rPr>
          <w:rFonts w:ascii="黑体" w:eastAsia="黑体" w:hAnsi="华文中宋" w:hint="eastAsia"/>
          <w:bCs/>
          <w:noProof/>
          <w:color w:val="000000" w:themeColor="text1"/>
          <w:spacing w:val="20"/>
          <w:w w:val="90"/>
          <w:sz w:val="48"/>
          <w:szCs w:val="48"/>
        </w:rPr>
        <w:t>性</w:t>
      </w:r>
      <w:r w:rsidRPr="00407F64">
        <w:rPr>
          <w:rFonts w:ascii="黑体" w:eastAsia="黑体" w:hAnsi="华文中宋"/>
          <w:bCs/>
          <w:noProof/>
          <w:color w:val="000000" w:themeColor="text1"/>
          <w:spacing w:val="20"/>
          <w:w w:val="90"/>
          <w:sz w:val="48"/>
          <w:szCs w:val="48"/>
        </w:rPr>
        <w:t xml:space="preserve"> </w:t>
      </w:r>
      <w:r w:rsidRPr="00407F64">
        <w:rPr>
          <w:rFonts w:ascii="黑体" w:eastAsia="黑体" w:hAnsi="华文中宋" w:hint="eastAsia"/>
          <w:bCs/>
          <w:noProof/>
          <w:color w:val="000000" w:themeColor="text1"/>
          <w:spacing w:val="20"/>
          <w:w w:val="90"/>
          <w:sz w:val="48"/>
          <w:szCs w:val="48"/>
        </w:rPr>
        <w:t>磋</w:t>
      </w:r>
      <w:r w:rsidRPr="00407F64">
        <w:rPr>
          <w:rFonts w:ascii="黑体" w:eastAsia="黑体" w:hAnsi="华文中宋"/>
          <w:bCs/>
          <w:noProof/>
          <w:color w:val="000000" w:themeColor="text1"/>
          <w:spacing w:val="20"/>
          <w:w w:val="90"/>
          <w:sz w:val="48"/>
          <w:szCs w:val="48"/>
        </w:rPr>
        <w:t xml:space="preserve"> </w:t>
      </w:r>
      <w:r w:rsidRPr="00407F64">
        <w:rPr>
          <w:rFonts w:ascii="黑体" w:eastAsia="黑体" w:hAnsi="华文中宋" w:hint="eastAsia"/>
          <w:bCs/>
          <w:noProof/>
          <w:color w:val="000000" w:themeColor="text1"/>
          <w:spacing w:val="20"/>
          <w:w w:val="90"/>
          <w:sz w:val="48"/>
          <w:szCs w:val="48"/>
        </w:rPr>
        <w:t>商</w:t>
      </w:r>
      <w:r w:rsidRPr="00407F64">
        <w:rPr>
          <w:rFonts w:ascii="黑体" w:eastAsia="黑体" w:hAnsi="华文中宋"/>
          <w:bCs/>
          <w:noProof/>
          <w:color w:val="000000" w:themeColor="text1"/>
          <w:spacing w:val="20"/>
          <w:w w:val="90"/>
          <w:sz w:val="48"/>
          <w:szCs w:val="48"/>
        </w:rPr>
        <w:t xml:space="preserve">   </w:t>
      </w:r>
    </w:p>
    <w:p w:rsidR="00DB7F5D" w:rsidRPr="00407F64" w:rsidRDefault="00DB7F5D" w:rsidP="00DB7F5D">
      <w:pPr>
        <w:jc w:val="center"/>
        <w:rPr>
          <w:rFonts w:ascii="华文中宋" w:eastAsia="华文中宋" w:hAnsi="华文中宋"/>
          <w:bCs/>
          <w:color w:val="000000" w:themeColor="text1"/>
          <w:spacing w:val="20"/>
          <w:sz w:val="52"/>
          <w:szCs w:val="52"/>
        </w:rPr>
      </w:pPr>
      <w:r w:rsidRPr="00407F64">
        <w:rPr>
          <w:noProof/>
          <w:color w:val="000000" w:themeColor="text1"/>
        </w:rPr>
        <mc:AlternateContent>
          <mc:Choice Requires="wps">
            <w:drawing>
              <wp:anchor distT="0" distB="0" distL="114300" distR="114300" simplePos="0" relativeHeight="251659264" behindDoc="0" locked="0" layoutInCell="0" allowOverlap="1" wp14:anchorId="6EE887A8" wp14:editId="69A92D97">
                <wp:simplePos x="0" y="0"/>
                <wp:positionH relativeFrom="column">
                  <wp:posOffset>-114300</wp:posOffset>
                </wp:positionH>
                <wp:positionV relativeFrom="paragraph">
                  <wp:posOffset>198120</wp:posOffset>
                </wp:positionV>
                <wp:extent cx="0" cy="0"/>
                <wp:effectExtent l="9525" t="7620" r="9525" b="1143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6pt" to="-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" o:allowincell="f"/>
            </w:pict>
          </mc:Fallback>
        </mc:AlternateContent>
      </w:r>
      <w:r w:rsidRPr="00407F64">
        <w:rPr>
          <w:rFonts w:ascii="黑体" w:eastAsia="黑体" w:hAnsi="华文中宋" w:hint="eastAsia"/>
          <w:bCs/>
          <w:color w:val="000000" w:themeColor="text1"/>
          <w:spacing w:val="20"/>
          <w:sz w:val="52"/>
          <w:szCs w:val="52"/>
        </w:rPr>
        <w:t>采</w:t>
      </w:r>
      <w:r w:rsidRPr="00407F64">
        <w:rPr>
          <w:rFonts w:ascii="黑体" w:eastAsia="黑体" w:hAnsi="华文中宋"/>
          <w:bCs/>
          <w:color w:val="000000" w:themeColor="text1"/>
          <w:spacing w:val="20"/>
          <w:sz w:val="52"/>
          <w:szCs w:val="52"/>
        </w:rPr>
        <w:t xml:space="preserve">  </w:t>
      </w:r>
      <w:r w:rsidRPr="00407F64">
        <w:rPr>
          <w:rFonts w:ascii="黑体" w:eastAsia="黑体" w:hAnsi="华文中宋" w:hint="eastAsia"/>
          <w:bCs/>
          <w:color w:val="000000" w:themeColor="text1"/>
          <w:spacing w:val="20"/>
          <w:sz w:val="52"/>
          <w:szCs w:val="52"/>
        </w:rPr>
        <w:t>购</w:t>
      </w:r>
      <w:r w:rsidRPr="00407F64">
        <w:rPr>
          <w:rFonts w:ascii="黑体" w:eastAsia="黑体" w:hAnsi="华文中宋"/>
          <w:bCs/>
          <w:color w:val="000000" w:themeColor="text1"/>
          <w:spacing w:val="20"/>
          <w:sz w:val="52"/>
          <w:szCs w:val="52"/>
        </w:rPr>
        <w:t xml:space="preserve">  </w:t>
      </w:r>
      <w:r w:rsidRPr="00407F64">
        <w:rPr>
          <w:rFonts w:ascii="黑体" w:eastAsia="黑体" w:hAnsi="华文中宋" w:hint="eastAsia"/>
          <w:bCs/>
          <w:color w:val="000000" w:themeColor="text1"/>
          <w:spacing w:val="20"/>
          <w:sz w:val="52"/>
          <w:szCs w:val="52"/>
        </w:rPr>
        <w:t>文</w:t>
      </w:r>
      <w:r w:rsidRPr="00407F64">
        <w:rPr>
          <w:rFonts w:ascii="黑体" w:eastAsia="黑体" w:hAnsi="华文中宋"/>
          <w:bCs/>
          <w:color w:val="000000" w:themeColor="text1"/>
          <w:spacing w:val="20"/>
          <w:sz w:val="52"/>
          <w:szCs w:val="52"/>
        </w:rPr>
        <w:t xml:space="preserve">  </w:t>
      </w:r>
      <w:r w:rsidRPr="00407F64">
        <w:rPr>
          <w:rFonts w:ascii="黑体" w:eastAsia="黑体" w:hAnsi="华文中宋" w:hint="eastAsia"/>
          <w:bCs/>
          <w:color w:val="000000" w:themeColor="text1"/>
          <w:spacing w:val="20"/>
          <w:sz w:val="52"/>
          <w:szCs w:val="52"/>
        </w:rPr>
        <w:t>件</w:t>
      </w: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tabs>
          <w:tab w:val="left" w:pos="9921"/>
        </w:tabs>
        <w:jc w:val="center"/>
        <w:rPr>
          <w:rFonts w:ascii="华文中宋" w:eastAsia="华文中宋" w:hAnsi="华文中宋"/>
          <w:bCs/>
          <w:color w:val="000000" w:themeColor="text1"/>
          <w:sz w:val="30"/>
        </w:rPr>
      </w:pPr>
      <w:r w:rsidRPr="00407F64">
        <w:rPr>
          <w:rFonts w:ascii="华文中宋" w:eastAsia="华文中宋" w:hAnsi="华文中宋" w:hint="eastAsia"/>
          <w:bCs/>
          <w:color w:val="000000" w:themeColor="text1"/>
          <w:sz w:val="30"/>
        </w:rPr>
        <w:t>（全流程电子化）</w:t>
      </w:r>
    </w:p>
    <w:p w:rsidR="00DB7F5D" w:rsidRPr="00407F64" w:rsidRDefault="00DB7F5D" w:rsidP="00DB7F5D">
      <w:pPr>
        <w:jc w:val="left"/>
        <w:rPr>
          <w:rFonts w:ascii="华文中宋" w:eastAsia="华文中宋" w:hAnsi="华文中宋"/>
          <w:bCs/>
          <w:color w:val="000000" w:themeColor="text1"/>
          <w:sz w:val="30"/>
        </w:rPr>
      </w:pPr>
    </w:p>
    <w:p w:rsidR="00DB7F5D" w:rsidRPr="00407F64" w:rsidRDefault="00DB7F5D" w:rsidP="00DB7F5D">
      <w:pPr>
        <w:ind w:firstLineChars="900" w:firstLine="2700"/>
        <w:rPr>
          <w:rFonts w:ascii="黑体" w:eastAsia="黑体" w:hAnsi="华文中宋"/>
          <w:bCs/>
          <w:color w:val="000000" w:themeColor="text1"/>
          <w:sz w:val="30"/>
          <w:szCs w:val="30"/>
        </w:rPr>
      </w:pPr>
      <w:r w:rsidRPr="00407F64">
        <w:rPr>
          <w:rFonts w:ascii="黑体" w:eastAsia="黑体" w:hAnsi="华文中宋" w:hint="eastAsia"/>
          <w:bCs/>
          <w:color w:val="000000" w:themeColor="text1"/>
          <w:sz w:val="30"/>
          <w:szCs w:val="30"/>
        </w:rPr>
        <w:t>采购项目编号：</w:t>
      </w:r>
      <w:r w:rsidR="00473A00" w:rsidRPr="00407F64">
        <w:rPr>
          <w:rFonts w:ascii="黑体" w:eastAsia="黑体" w:hAnsi="华文中宋"/>
          <w:bCs/>
          <w:color w:val="000000" w:themeColor="text1"/>
          <w:sz w:val="30"/>
          <w:szCs w:val="30"/>
        </w:rPr>
        <w:t>XCGZX2021-0091Y</w:t>
      </w:r>
    </w:p>
    <w:p w:rsidR="00DB7F5D" w:rsidRPr="00407F64" w:rsidRDefault="00DB7F5D" w:rsidP="00DB7F5D">
      <w:pPr>
        <w:ind w:firstLineChars="900" w:firstLine="2700"/>
        <w:jc w:val="left"/>
        <w:rPr>
          <w:rFonts w:ascii="黑体" w:eastAsia="黑体" w:hAnsi="华文中宋"/>
          <w:bCs/>
          <w:color w:val="000000" w:themeColor="text1"/>
          <w:sz w:val="30"/>
          <w:szCs w:val="30"/>
        </w:rPr>
      </w:pPr>
      <w:r w:rsidRPr="00407F64">
        <w:rPr>
          <w:rFonts w:ascii="黑体" w:eastAsia="黑体" w:hAnsi="华文中宋" w:hint="eastAsia"/>
          <w:bCs/>
          <w:color w:val="000000" w:themeColor="text1"/>
          <w:sz w:val="30"/>
          <w:szCs w:val="30"/>
        </w:rPr>
        <w:t>采购项目名称：车联网数据交换中间件及GIS地图加工采购项目</w:t>
      </w:r>
    </w:p>
    <w:p w:rsidR="00DB7F5D" w:rsidRPr="00407F64" w:rsidRDefault="00DB7F5D" w:rsidP="00DB7F5D">
      <w:pPr>
        <w:ind w:firstLineChars="900" w:firstLine="2700"/>
        <w:jc w:val="left"/>
        <w:rPr>
          <w:rFonts w:ascii="黑体" w:eastAsia="黑体" w:hAnsi="华文中宋"/>
          <w:bCs/>
          <w:color w:val="000000" w:themeColor="text1"/>
          <w:sz w:val="30"/>
          <w:szCs w:val="30"/>
        </w:rPr>
      </w:pPr>
      <w:r w:rsidRPr="00407F64">
        <w:rPr>
          <w:rFonts w:ascii="黑体" w:eastAsia="黑体" w:hAnsi="华文中宋" w:hint="eastAsia"/>
          <w:bCs/>
          <w:color w:val="000000" w:themeColor="text1"/>
          <w:sz w:val="30"/>
          <w:szCs w:val="30"/>
        </w:rPr>
        <w:t>集中采购机构：无锡市政府采购中心</w:t>
      </w:r>
    </w:p>
    <w:p w:rsidR="00DB7F5D" w:rsidRPr="00407F64" w:rsidRDefault="00DB7F5D" w:rsidP="00DB7F5D">
      <w:pPr>
        <w:rPr>
          <w:rFonts w:ascii="华文中宋" w:eastAsia="华文中宋" w:hAnsi="华文中宋"/>
          <w:bCs/>
          <w:color w:val="000000" w:themeColor="text1"/>
          <w:sz w:val="32"/>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rPr>
          <w:rFonts w:ascii="华文中宋" w:eastAsia="华文中宋" w:hAnsi="华文中宋"/>
          <w:bCs/>
          <w:color w:val="000000" w:themeColor="text1"/>
          <w:sz w:val="30"/>
        </w:rPr>
      </w:pPr>
    </w:p>
    <w:p w:rsidR="00DB7F5D" w:rsidRPr="00407F64" w:rsidRDefault="00DB7F5D" w:rsidP="00DB7F5D">
      <w:pPr>
        <w:jc w:val="center"/>
        <w:rPr>
          <w:rFonts w:ascii="黑体" w:eastAsia="黑体" w:hAnsi="华文中宋"/>
          <w:bCs/>
          <w:color w:val="000000" w:themeColor="text1"/>
          <w:sz w:val="44"/>
          <w:szCs w:val="44"/>
        </w:rPr>
      </w:pPr>
      <w:r w:rsidRPr="00407F64">
        <w:rPr>
          <w:rFonts w:ascii="黑体" w:eastAsia="黑体" w:hAnsi="华文中宋" w:hint="eastAsia"/>
          <w:bCs/>
          <w:color w:val="000000" w:themeColor="text1"/>
          <w:sz w:val="44"/>
          <w:szCs w:val="44"/>
        </w:rPr>
        <w:t>二○二一年</w:t>
      </w:r>
      <w:r w:rsidR="00C605C8">
        <w:rPr>
          <w:rFonts w:ascii="黑体" w:eastAsia="黑体" w:hAnsi="华文中宋" w:hint="eastAsia"/>
          <w:bCs/>
          <w:color w:val="000000" w:themeColor="text1"/>
          <w:sz w:val="44"/>
          <w:szCs w:val="44"/>
        </w:rPr>
        <w:t>十二</w:t>
      </w:r>
      <w:r w:rsidRPr="00407F64">
        <w:rPr>
          <w:rFonts w:ascii="黑体" w:eastAsia="黑体" w:hAnsi="华文中宋" w:hint="eastAsia"/>
          <w:bCs/>
          <w:color w:val="000000" w:themeColor="text1"/>
          <w:sz w:val="44"/>
          <w:szCs w:val="44"/>
        </w:rPr>
        <w:t>月</w:t>
      </w:r>
      <w:r w:rsidR="00C605C8">
        <w:rPr>
          <w:rFonts w:ascii="黑体" w:eastAsia="黑体" w:hAnsi="华文中宋" w:hint="eastAsia"/>
          <w:bCs/>
          <w:color w:val="000000" w:themeColor="text1"/>
          <w:sz w:val="44"/>
          <w:szCs w:val="44"/>
        </w:rPr>
        <w:t>十</w:t>
      </w:r>
      <w:r w:rsidRPr="00407F64">
        <w:rPr>
          <w:rFonts w:ascii="黑体" w:eastAsia="黑体" w:hAnsi="华文中宋" w:hint="eastAsia"/>
          <w:bCs/>
          <w:color w:val="000000" w:themeColor="text1"/>
          <w:sz w:val="44"/>
          <w:szCs w:val="44"/>
        </w:rPr>
        <w:t>日</w:t>
      </w:r>
    </w:p>
    <w:p w:rsidR="00DB7F5D" w:rsidRPr="00407F64" w:rsidRDefault="00DB7F5D" w:rsidP="00DB7F5D">
      <w:pPr>
        <w:jc w:val="center"/>
        <w:rPr>
          <w:rFonts w:ascii="黑体" w:eastAsia="黑体"/>
          <w:bCs/>
          <w:color w:val="000000" w:themeColor="text1"/>
          <w:sz w:val="44"/>
        </w:rPr>
      </w:pPr>
    </w:p>
    <w:p w:rsidR="00DB7F5D" w:rsidRPr="00407F64" w:rsidRDefault="00DB7F5D" w:rsidP="00DB7F5D">
      <w:pPr>
        <w:rPr>
          <w:rFonts w:ascii="华文新魏" w:eastAsia="华文新魏"/>
          <w:bCs/>
          <w:color w:val="000000" w:themeColor="text1"/>
          <w:sz w:val="44"/>
        </w:rPr>
      </w:pPr>
    </w:p>
    <w:p w:rsidR="00DB7F5D" w:rsidRPr="00407F64" w:rsidRDefault="00DB7F5D" w:rsidP="00DB7F5D">
      <w:pPr>
        <w:jc w:val="center"/>
        <w:rPr>
          <w:rFonts w:eastAsia="黑体"/>
          <w:bCs/>
          <w:color w:val="000000" w:themeColor="text1"/>
          <w:sz w:val="48"/>
        </w:rPr>
      </w:pPr>
    </w:p>
    <w:p w:rsidR="00DB7F5D" w:rsidRPr="00407F64" w:rsidRDefault="00DB7F5D" w:rsidP="00DB7F5D">
      <w:pPr>
        <w:jc w:val="center"/>
        <w:rPr>
          <w:rFonts w:eastAsia="黑体"/>
          <w:bCs/>
          <w:color w:val="000000" w:themeColor="text1"/>
          <w:sz w:val="48"/>
        </w:rPr>
      </w:pPr>
    </w:p>
    <w:p w:rsidR="00DB7F5D" w:rsidRPr="00407F64" w:rsidRDefault="00DB7F5D" w:rsidP="00DB7F5D">
      <w:pPr>
        <w:jc w:val="center"/>
        <w:rPr>
          <w:rFonts w:eastAsia="黑体"/>
          <w:bCs/>
          <w:color w:val="000000" w:themeColor="text1"/>
          <w:sz w:val="48"/>
        </w:rPr>
      </w:pPr>
    </w:p>
    <w:p w:rsidR="00DB7F5D" w:rsidRPr="00407F64" w:rsidRDefault="00DB7F5D" w:rsidP="00DB7F5D">
      <w:pPr>
        <w:jc w:val="center"/>
        <w:rPr>
          <w:rFonts w:eastAsia="黑体"/>
          <w:bCs/>
          <w:color w:val="000000" w:themeColor="text1"/>
          <w:sz w:val="48"/>
        </w:rPr>
      </w:pPr>
    </w:p>
    <w:p w:rsidR="00DB7F5D" w:rsidRPr="00407F64" w:rsidRDefault="00DB7F5D" w:rsidP="00DB7F5D">
      <w:pPr>
        <w:jc w:val="center"/>
        <w:rPr>
          <w:rFonts w:eastAsia="黑体"/>
          <w:bCs/>
          <w:color w:val="000000" w:themeColor="text1"/>
          <w:sz w:val="48"/>
        </w:rPr>
      </w:pPr>
      <w:r w:rsidRPr="00407F64">
        <w:rPr>
          <w:rFonts w:eastAsia="黑体" w:hint="eastAsia"/>
          <w:bCs/>
          <w:color w:val="000000" w:themeColor="text1"/>
          <w:sz w:val="48"/>
        </w:rPr>
        <w:t>目</w:t>
      </w:r>
      <w:r w:rsidRPr="00407F64">
        <w:rPr>
          <w:rFonts w:eastAsia="黑体"/>
          <w:bCs/>
          <w:color w:val="000000" w:themeColor="text1"/>
          <w:sz w:val="48"/>
        </w:rPr>
        <w:t xml:space="preserve">     </w:t>
      </w:r>
      <w:r w:rsidRPr="00407F64">
        <w:rPr>
          <w:rFonts w:eastAsia="黑体" w:hint="eastAsia"/>
          <w:bCs/>
          <w:color w:val="000000" w:themeColor="text1"/>
          <w:sz w:val="48"/>
        </w:rPr>
        <w:t>录</w:t>
      </w:r>
    </w:p>
    <w:p w:rsidR="00DB7F5D" w:rsidRPr="00407F64" w:rsidRDefault="00DB7F5D" w:rsidP="00DB7F5D">
      <w:pPr>
        <w:jc w:val="center"/>
        <w:rPr>
          <w:rFonts w:ascii="黑体" w:eastAsia="黑体"/>
          <w:bCs/>
          <w:color w:val="000000" w:themeColor="text1"/>
          <w:sz w:val="30"/>
        </w:rPr>
      </w:pPr>
    </w:p>
    <w:p w:rsidR="00DB7F5D" w:rsidRPr="00407F64" w:rsidRDefault="00DB7F5D" w:rsidP="00DB7F5D">
      <w:pPr>
        <w:jc w:val="center"/>
        <w:rPr>
          <w:rFonts w:ascii="黑体" w:eastAsia="黑体"/>
          <w:bCs/>
          <w:color w:val="000000" w:themeColor="text1"/>
          <w:sz w:val="30"/>
        </w:rPr>
      </w:pPr>
    </w:p>
    <w:p w:rsidR="00DB7F5D" w:rsidRPr="00407F64" w:rsidRDefault="00DB7F5D" w:rsidP="00DB7F5D">
      <w:pPr>
        <w:spacing w:line="720" w:lineRule="auto"/>
        <w:ind w:firstLineChars="150" w:firstLine="450"/>
        <w:rPr>
          <w:rFonts w:ascii="宋体"/>
          <w:bCs/>
          <w:color w:val="000000" w:themeColor="text1"/>
          <w:sz w:val="30"/>
          <w:szCs w:val="30"/>
        </w:rPr>
      </w:pPr>
      <w:proofErr w:type="gramStart"/>
      <w:r w:rsidRPr="00407F64">
        <w:rPr>
          <w:rFonts w:ascii="宋体" w:hAnsi="宋体" w:hint="eastAsia"/>
          <w:bCs/>
          <w:color w:val="000000" w:themeColor="text1"/>
          <w:sz w:val="30"/>
          <w:szCs w:val="30"/>
        </w:rPr>
        <w:t>一</w:t>
      </w:r>
      <w:proofErr w:type="gramEnd"/>
      <w:r w:rsidRPr="00407F64">
        <w:rPr>
          <w:rFonts w:ascii="宋体" w:hAnsi="宋体" w:hint="eastAsia"/>
          <w:bCs/>
          <w:color w:val="000000" w:themeColor="text1"/>
          <w:sz w:val="30"/>
          <w:szCs w:val="30"/>
        </w:rPr>
        <w:t>．报价邀请函</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Pr="00407F64">
        <w:rPr>
          <w:rFonts w:ascii="宋体" w:hAnsi="宋体"/>
          <w:bCs/>
          <w:color w:val="000000" w:themeColor="text1"/>
          <w:sz w:val="30"/>
          <w:szCs w:val="30"/>
        </w:rPr>
        <w:t>2</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50"/>
        <w:rPr>
          <w:rFonts w:ascii="宋体"/>
          <w:bCs/>
          <w:color w:val="000000" w:themeColor="text1"/>
          <w:sz w:val="30"/>
          <w:szCs w:val="30"/>
        </w:rPr>
      </w:pPr>
      <w:r w:rsidRPr="00407F64">
        <w:rPr>
          <w:rFonts w:ascii="宋体" w:hAnsi="宋体" w:hint="eastAsia"/>
          <w:bCs/>
          <w:color w:val="000000" w:themeColor="text1"/>
          <w:sz w:val="30"/>
          <w:szCs w:val="30"/>
        </w:rPr>
        <w:t>二．报价人须知</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Pr="00407F64">
        <w:rPr>
          <w:rFonts w:ascii="宋体" w:hAnsi="宋体"/>
          <w:bCs/>
          <w:color w:val="000000" w:themeColor="text1"/>
          <w:sz w:val="30"/>
          <w:szCs w:val="30"/>
        </w:rPr>
        <w:t>5</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50"/>
        <w:rPr>
          <w:rFonts w:ascii="宋体"/>
          <w:bCs/>
          <w:color w:val="000000" w:themeColor="text1"/>
          <w:sz w:val="30"/>
          <w:szCs w:val="30"/>
        </w:rPr>
      </w:pPr>
      <w:r w:rsidRPr="00407F64">
        <w:rPr>
          <w:rFonts w:ascii="宋体" w:hAnsi="宋体" w:hint="eastAsia"/>
          <w:bCs/>
          <w:color w:val="000000" w:themeColor="text1"/>
          <w:sz w:val="30"/>
          <w:szCs w:val="30"/>
        </w:rPr>
        <w:t>三．项目技术要求和有关说明</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Pr="00407F64">
        <w:rPr>
          <w:rFonts w:ascii="宋体" w:hAnsi="宋体"/>
          <w:bCs/>
          <w:color w:val="000000" w:themeColor="text1"/>
          <w:sz w:val="30"/>
          <w:szCs w:val="30"/>
        </w:rPr>
        <w:t>12</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50"/>
        <w:rPr>
          <w:rFonts w:ascii="宋体"/>
          <w:bCs/>
          <w:color w:val="000000" w:themeColor="text1"/>
          <w:sz w:val="30"/>
          <w:szCs w:val="30"/>
        </w:rPr>
      </w:pPr>
      <w:r w:rsidRPr="00407F64">
        <w:rPr>
          <w:rFonts w:ascii="宋体" w:hAnsi="宋体" w:hint="eastAsia"/>
          <w:bCs/>
          <w:color w:val="000000" w:themeColor="text1"/>
          <w:sz w:val="30"/>
          <w:szCs w:val="30"/>
        </w:rPr>
        <w:t>四</w:t>
      </w:r>
      <w:r w:rsidRPr="00407F64">
        <w:rPr>
          <w:rFonts w:ascii="宋体" w:hAnsi="宋体"/>
          <w:bCs/>
          <w:color w:val="000000" w:themeColor="text1"/>
          <w:sz w:val="30"/>
          <w:szCs w:val="30"/>
        </w:rPr>
        <w:t xml:space="preserve">. </w:t>
      </w:r>
      <w:r w:rsidRPr="00407F64">
        <w:rPr>
          <w:rFonts w:ascii="宋体" w:hAnsi="宋体" w:hint="eastAsia"/>
          <w:bCs/>
          <w:color w:val="000000" w:themeColor="text1"/>
          <w:sz w:val="30"/>
          <w:szCs w:val="30"/>
        </w:rPr>
        <w:t>合同书（格式文本）</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00FA0554">
        <w:rPr>
          <w:rFonts w:ascii="宋体" w:hAnsi="宋体" w:hint="eastAsia"/>
          <w:bCs/>
          <w:color w:val="000000" w:themeColor="text1"/>
          <w:sz w:val="30"/>
          <w:szCs w:val="30"/>
        </w:rPr>
        <w:t>47</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50"/>
        <w:rPr>
          <w:rFonts w:ascii="宋体"/>
          <w:bCs/>
          <w:color w:val="000000" w:themeColor="text1"/>
          <w:sz w:val="30"/>
          <w:szCs w:val="30"/>
        </w:rPr>
      </w:pPr>
      <w:r w:rsidRPr="00407F64">
        <w:rPr>
          <w:rFonts w:ascii="宋体" w:hAnsi="宋体" w:hint="eastAsia"/>
          <w:bCs/>
          <w:color w:val="000000" w:themeColor="text1"/>
          <w:sz w:val="30"/>
          <w:szCs w:val="30"/>
        </w:rPr>
        <w:t>五．合同条款（格式）</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00FA0554">
        <w:rPr>
          <w:rFonts w:ascii="宋体" w:hAnsi="宋体" w:hint="eastAsia"/>
          <w:bCs/>
          <w:color w:val="000000" w:themeColor="text1"/>
          <w:sz w:val="30"/>
          <w:szCs w:val="30"/>
        </w:rPr>
        <w:t>48</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50"/>
        <w:rPr>
          <w:rFonts w:ascii="宋体"/>
          <w:bCs/>
          <w:color w:val="000000" w:themeColor="text1"/>
          <w:sz w:val="30"/>
          <w:szCs w:val="30"/>
        </w:rPr>
      </w:pPr>
      <w:r w:rsidRPr="00407F64">
        <w:rPr>
          <w:rFonts w:ascii="宋体" w:hAnsi="宋体" w:hint="eastAsia"/>
          <w:bCs/>
          <w:color w:val="000000" w:themeColor="text1"/>
          <w:sz w:val="30"/>
          <w:szCs w:val="30"/>
        </w:rPr>
        <w:t>六</w:t>
      </w:r>
      <w:r w:rsidRPr="00407F64">
        <w:rPr>
          <w:rFonts w:ascii="宋体" w:hAnsi="宋体"/>
          <w:bCs/>
          <w:color w:val="000000" w:themeColor="text1"/>
          <w:sz w:val="30"/>
          <w:szCs w:val="30"/>
        </w:rPr>
        <w:t xml:space="preserve">. </w:t>
      </w:r>
      <w:r w:rsidRPr="00407F64">
        <w:rPr>
          <w:rFonts w:ascii="宋体" w:hAnsi="宋体" w:hint="eastAsia"/>
          <w:bCs/>
          <w:color w:val="000000" w:themeColor="text1"/>
          <w:sz w:val="30"/>
          <w:szCs w:val="30"/>
        </w:rPr>
        <w:t>附件</w:t>
      </w:r>
      <w:r w:rsidRPr="00407F64">
        <w:rPr>
          <w:rFonts w:ascii="宋体"/>
          <w:bCs/>
          <w:color w:val="000000" w:themeColor="text1"/>
          <w:sz w:val="30"/>
          <w:szCs w:val="30"/>
        </w:rPr>
        <w:t>------------------------------------------------</w:t>
      </w:r>
      <w:r w:rsidRPr="00407F64">
        <w:rPr>
          <w:rFonts w:ascii="宋体" w:hAnsi="宋体" w:hint="eastAsia"/>
          <w:bCs/>
          <w:color w:val="000000" w:themeColor="text1"/>
          <w:sz w:val="30"/>
          <w:szCs w:val="30"/>
        </w:rPr>
        <w:t>（</w:t>
      </w:r>
      <w:r w:rsidR="00FA0554">
        <w:rPr>
          <w:rFonts w:ascii="宋体" w:hAnsi="宋体" w:hint="eastAsia"/>
          <w:bCs/>
          <w:color w:val="000000" w:themeColor="text1"/>
          <w:sz w:val="30"/>
          <w:szCs w:val="30"/>
        </w:rPr>
        <w:t>51</w:t>
      </w:r>
      <w:r w:rsidRPr="00407F64">
        <w:rPr>
          <w:rFonts w:ascii="宋体" w:hAnsi="宋体" w:hint="eastAsia"/>
          <w:bCs/>
          <w:color w:val="000000" w:themeColor="text1"/>
          <w:sz w:val="30"/>
          <w:szCs w:val="30"/>
        </w:rPr>
        <w:t>）</w:t>
      </w:r>
    </w:p>
    <w:p w:rsidR="00DB7F5D" w:rsidRPr="00407F64" w:rsidRDefault="00DB7F5D" w:rsidP="00DB7F5D">
      <w:pPr>
        <w:spacing w:line="720" w:lineRule="auto"/>
        <w:ind w:firstLineChars="150" w:firstLine="420"/>
        <w:rPr>
          <w:rFonts w:ascii="宋体"/>
          <w:bCs/>
          <w:color w:val="000000" w:themeColor="text1"/>
          <w:sz w:val="28"/>
          <w:szCs w:val="28"/>
        </w:rPr>
      </w:pPr>
    </w:p>
    <w:p w:rsidR="00DB7F5D" w:rsidRPr="00407F64" w:rsidRDefault="00DB7F5D" w:rsidP="00DB7F5D">
      <w:pPr>
        <w:spacing w:line="720" w:lineRule="auto"/>
        <w:rPr>
          <w:rFonts w:ascii="宋体"/>
          <w:bCs/>
          <w:color w:val="000000" w:themeColor="text1"/>
          <w:sz w:val="30"/>
        </w:rPr>
      </w:pPr>
    </w:p>
    <w:p w:rsidR="00DB7F5D" w:rsidRPr="00407F64" w:rsidRDefault="00DB7F5D" w:rsidP="00DB7F5D">
      <w:pPr>
        <w:spacing w:line="480" w:lineRule="auto"/>
        <w:rPr>
          <w:rFonts w:ascii="宋体"/>
          <w:bCs/>
          <w:color w:val="000000" w:themeColor="text1"/>
          <w:sz w:val="30"/>
        </w:rPr>
      </w:pPr>
    </w:p>
    <w:p w:rsidR="00DB7F5D" w:rsidRDefault="00DB7F5D" w:rsidP="00DB7F5D">
      <w:pPr>
        <w:rPr>
          <w:rFonts w:ascii="宋体" w:hint="eastAsia"/>
          <w:bCs/>
          <w:color w:val="000000" w:themeColor="text1"/>
          <w:sz w:val="28"/>
        </w:rPr>
      </w:pPr>
    </w:p>
    <w:p w:rsidR="00FA0554" w:rsidRPr="00407F64" w:rsidRDefault="00FA0554" w:rsidP="00DB7F5D">
      <w:pPr>
        <w:rPr>
          <w:rFonts w:ascii="宋体"/>
          <w:bCs/>
          <w:color w:val="000000" w:themeColor="text1"/>
          <w:sz w:val="28"/>
        </w:rPr>
      </w:pPr>
    </w:p>
    <w:p w:rsidR="00DB7F5D" w:rsidRPr="00407F64" w:rsidRDefault="00DB7F5D" w:rsidP="00DB7F5D">
      <w:pPr>
        <w:rPr>
          <w:rFonts w:ascii="宋体"/>
          <w:bCs/>
          <w:color w:val="000000" w:themeColor="text1"/>
          <w:sz w:val="32"/>
        </w:rPr>
      </w:pPr>
    </w:p>
    <w:p w:rsidR="00DB7F5D" w:rsidRPr="00407F64" w:rsidRDefault="00DB7F5D" w:rsidP="00DB7F5D">
      <w:pPr>
        <w:rPr>
          <w:rFonts w:ascii="宋体"/>
          <w:bCs/>
          <w:color w:val="000000" w:themeColor="text1"/>
          <w:sz w:val="32"/>
        </w:rPr>
      </w:pPr>
    </w:p>
    <w:p w:rsidR="00DB7F5D" w:rsidRPr="00407F64" w:rsidRDefault="00DB7F5D" w:rsidP="00DB7F5D">
      <w:pPr>
        <w:numPr>
          <w:ilvl w:val="0"/>
          <w:numId w:val="15"/>
        </w:numPr>
        <w:jc w:val="center"/>
        <w:rPr>
          <w:rFonts w:ascii="黑体" w:eastAsia="黑体"/>
          <w:bCs/>
          <w:color w:val="000000" w:themeColor="text1"/>
          <w:sz w:val="28"/>
          <w:szCs w:val="28"/>
        </w:rPr>
      </w:pPr>
      <w:bookmarkStart w:id="0" w:name="报价方须知前附表"/>
      <w:bookmarkEnd w:id="0"/>
      <w:r w:rsidRPr="00407F64">
        <w:rPr>
          <w:rFonts w:ascii="黑体" w:eastAsia="黑体" w:hint="eastAsia"/>
          <w:bCs/>
          <w:color w:val="000000" w:themeColor="text1"/>
          <w:sz w:val="28"/>
          <w:szCs w:val="28"/>
        </w:rPr>
        <w:lastRenderedPageBreak/>
        <w:t>报价</w:t>
      </w:r>
      <w:bookmarkStart w:id="1" w:name="二．报价方须知"/>
      <w:bookmarkEnd w:id="1"/>
      <w:r w:rsidRPr="00407F64">
        <w:rPr>
          <w:rFonts w:ascii="黑体" w:eastAsia="黑体" w:hint="eastAsia"/>
          <w:bCs/>
          <w:color w:val="000000" w:themeColor="text1"/>
          <w:sz w:val="28"/>
          <w:szCs w:val="28"/>
        </w:rPr>
        <w:t>邀请函</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我中心受公安部交通管理科学研究所的委托，对车联网数据交换中间件及GIS地图加工采购项目进行竞争性磋商采购，欢迎符合相关条件的供应商参加报价并提请注意下列相关事项：</w:t>
      </w:r>
    </w:p>
    <w:p w:rsidR="00DB7F5D" w:rsidRPr="00407F64" w:rsidRDefault="00DB7F5D" w:rsidP="00DB7F5D">
      <w:pPr>
        <w:spacing w:line="360" w:lineRule="auto"/>
        <w:ind w:firstLineChars="200" w:firstLine="480"/>
        <w:rPr>
          <w:rFonts w:ascii="黑体" w:eastAsia="黑体" w:hAnsi="黑体"/>
          <w:bCs/>
          <w:color w:val="000000" w:themeColor="text1"/>
          <w:sz w:val="24"/>
          <w:szCs w:val="24"/>
        </w:rPr>
      </w:pPr>
      <w:r w:rsidRPr="00407F64">
        <w:rPr>
          <w:rFonts w:ascii="黑体" w:eastAsia="黑体" w:hAnsi="黑体" w:hint="eastAsia"/>
          <w:bCs/>
          <w:color w:val="000000" w:themeColor="text1"/>
          <w:sz w:val="24"/>
          <w:szCs w:val="24"/>
        </w:rPr>
        <w:t>（一）</w:t>
      </w:r>
      <w:r w:rsidRPr="00407F64">
        <w:rPr>
          <w:rFonts w:ascii="黑体" w:eastAsia="黑体" w:hAnsi="黑体" w:cs="宋体" w:hint="eastAsia"/>
          <w:color w:val="000000" w:themeColor="text1"/>
          <w:kern w:val="0"/>
          <w:sz w:val="24"/>
          <w:szCs w:val="24"/>
        </w:rPr>
        <w:t>采购项目信息</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color w:val="000000" w:themeColor="text1"/>
          <w:kern w:val="0"/>
          <w:sz w:val="24"/>
          <w:szCs w:val="24"/>
        </w:rPr>
        <w:t>1.</w:t>
      </w:r>
      <w:r w:rsidRPr="00407F64">
        <w:rPr>
          <w:rFonts w:ascii="宋体" w:hAnsi="宋体" w:cs="宋体" w:hint="eastAsia"/>
          <w:color w:val="000000" w:themeColor="text1"/>
          <w:kern w:val="0"/>
          <w:sz w:val="24"/>
          <w:szCs w:val="24"/>
        </w:rPr>
        <w:t>项目名称：</w:t>
      </w:r>
      <w:r w:rsidRPr="00407F64">
        <w:rPr>
          <w:rFonts w:ascii="宋体" w:hAnsi="宋体" w:hint="eastAsia"/>
          <w:bCs/>
          <w:color w:val="000000" w:themeColor="text1"/>
          <w:sz w:val="24"/>
          <w:szCs w:val="24"/>
        </w:rPr>
        <w:t>车联网数据交换中间件及GIS地图加工采购项目</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color w:val="000000" w:themeColor="text1"/>
          <w:kern w:val="0"/>
          <w:sz w:val="24"/>
          <w:szCs w:val="24"/>
        </w:rPr>
        <w:t>2.</w:t>
      </w:r>
      <w:r w:rsidRPr="00407F64">
        <w:rPr>
          <w:rFonts w:ascii="宋体" w:hAnsi="宋体" w:cs="宋体" w:hint="eastAsia"/>
          <w:color w:val="000000" w:themeColor="text1"/>
          <w:kern w:val="0"/>
          <w:sz w:val="24"/>
          <w:szCs w:val="24"/>
        </w:rPr>
        <w:t>项目编号：</w:t>
      </w:r>
      <w:r w:rsidR="00473A00" w:rsidRPr="00407F64">
        <w:rPr>
          <w:rFonts w:ascii="宋体" w:hAnsi="宋体" w:cs="宋体"/>
          <w:color w:val="000000" w:themeColor="text1"/>
          <w:kern w:val="0"/>
          <w:sz w:val="24"/>
          <w:szCs w:val="24"/>
        </w:rPr>
        <w:t>XCGZX2021-0091Y</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color w:val="000000" w:themeColor="text1"/>
          <w:kern w:val="0"/>
          <w:sz w:val="24"/>
          <w:szCs w:val="24"/>
        </w:rPr>
        <w:t>3.</w:t>
      </w:r>
      <w:r w:rsidRPr="00407F64">
        <w:rPr>
          <w:rFonts w:ascii="宋体" w:hAnsi="宋体" w:cs="宋体" w:hint="eastAsia"/>
          <w:color w:val="000000" w:themeColor="text1"/>
          <w:kern w:val="0"/>
          <w:sz w:val="24"/>
          <w:szCs w:val="24"/>
        </w:rPr>
        <w:t>项目预算：</w:t>
      </w:r>
      <w:r w:rsidRPr="00407F64">
        <w:rPr>
          <w:rFonts w:ascii="宋体" w:cs="宋体" w:hint="eastAsia"/>
          <w:color w:val="000000" w:themeColor="text1"/>
          <w:kern w:val="0"/>
          <w:sz w:val="24"/>
          <w:szCs w:val="24"/>
        </w:rPr>
        <w:t>56</w:t>
      </w:r>
      <w:r w:rsidRPr="00407F64">
        <w:rPr>
          <w:rFonts w:ascii="宋体" w:hAnsi="宋体" w:cs="宋体" w:hint="eastAsia"/>
          <w:color w:val="000000" w:themeColor="text1"/>
          <w:kern w:val="0"/>
          <w:sz w:val="24"/>
          <w:szCs w:val="24"/>
        </w:rPr>
        <w:t>万元</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color w:val="000000" w:themeColor="text1"/>
          <w:kern w:val="0"/>
          <w:sz w:val="24"/>
          <w:szCs w:val="24"/>
        </w:rPr>
        <w:t>4.</w:t>
      </w:r>
      <w:r w:rsidRPr="00407F64">
        <w:rPr>
          <w:rFonts w:ascii="宋体" w:hAnsi="宋体" w:cs="宋体" w:hint="eastAsia"/>
          <w:color w:val="000000" w:themeColor="text1"/>
          <w:kern w:val="0"/>
          <w:sz w:val="24"/>
          <w:szCs w:val="24"/>
        </w:rPr>
        <w:t>采购方式：竞争性磋商</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color w:val="000000" w:themeColor="text1"/>
          <w:kern w:val="0"/>
          <w:sz w:val="24"/>
          <w:szCs w:val="24"/>
        </w:rPr>
        <w:t>5.</w:t>
      </w:r>
      <w:r w:rsidRPr="00407F64">
        <w:rPr>
          <w:rFonts w:ascii="宋体" w:hAnsi="宋体" w:cs="宋体" w:hint="eastAsia"/>
          <w:color w:val="000000" w:themeColor="text1"/>
          <w:kern w:val="0"/>
          <w:sz w:val="24"/>
          <w:szCs w:val="24"/>
        </w:rPr>
        <w:t>采购人：公安部交通管理科学研究所</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color w:val="000000" w:themeColor="text1"/>
          <w:kern w:val="0"/>
          <w:sz w:val="24"/>
          <w:szCs w:val="24"/>
        </w:rPr>
        <w:t>6.</w:t>
      </w:r>
      <w:r w:rsidRPr="00407F64">
        <w:rPr>
          <w:rFonts w:ascii="宋体" w:hAnsi="宋体" w:cs="宋体" w:hint="eastAsia"/>
          <w:color w:val="000000" w:themeColor="text1"/>
          <w:kern w:val="0"/>
          <w:sz w:val="24"/>
          <w:szCs w:val="24"/>
        </w:rPr>
        <w:t>本项目标的所属行业：软件和信息技术服务业</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color w:val="000000" w:themeColor="text1"/>
          <w:kern w:val="0"/>
          <w:sz w:val="24"/>
          <w:szCs w:val="24"/>
        </w:rPr>
        <w:t>7.</w:t>
      </w:r>
      <w:r w:rsidRPr="00407F64">
        <w:rPr>
          <w:rFonts w:ascii="宋体" w:hAnsi="宋体" w:cs="宋体" w:hint="eastAsia"/>
          <w:color w:val="000000" w:themeColor="text1"/>
          <w:kern w:val="0"/>
          <w:sz w:val="24"/>
          <w:szCs w:val="24"/>
        </w:rPr>
        <w:t>本项目是否专门面向中小企业：否</w:t>
      </w:r>
    </w:p>
    <w:p w:rsidR="00DB7F5D" w:rsidRPr="00407F64" w:rsidRDefault="00DB7F5D" w:rsidP="00DB7F5D">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407F64">
        <w:rPr>
          <w:rFonts w:ascii="黑体" w:eastAsia="黑体" w:hAnsi="黑体" w:cs="宋体" w:hint="eastAsia"/>
          <w:color w:val="000000" w:themeColor="text1"/>
          <w:kern w:val="0"/>
          <w:sz w:val="24"/>
          <w:szCs w:val="24"/>
        </w:rPr>
        <w:t>（二）报价人资格要求</w:t>
      </w:r>
    </w:p>
    <w:p w:rsidR="00DB7F5D" w:rsidRPr="00407F64" w:rsidRDefault="00DB7F5D" w:rsidP="00DB7F5D">
      <w:pPr>
        <w:widowControl/>
        <w:shd w:val="clear" w:color="auto" w:fill="FFFFFF"/>
        <w:spacing w:line="360" w:lineRule="auto"/>
        <w:ind w:firstLineChars="200" w:firstLine="480"/>
        <w:jc w:val="left"/>
        <w:rPr>
          <w:rFonts w:ascii="宋体"/>
          <w:color w:val="000000" w:themeColor="text1"/>
          <w:sz w:val="24"/>
          <w:szCs w:val="24"/>
        </w:rPr>
      </w:pPr>
      <w:r w:rsidRPr="00407F64">
        <w:rPr>
          <w:rFonts w:ascii="宋体" w:hAnsi="宋体"/>
          <w:color w:val="000000" w:themeColor="text1"/>
          <w:sz w:val="24"/>
          <w:szCs w:val="24"/>
        </w:rPr>
        <w:t>1.</w:t>
      </w:r>
      <w:r w:rsidRPr="00407F64">
        <w:rPr>
          <w:rFonts w:ascii="宋体" w:hAnsi="宋体" w:hint="eastAsia"/>
          <w:color w:val="000000" w:themeColor="text1"/>
          <w:sz w:val="24"/>
          <w:szCs w:val="24"/>
        </w:rPr>
        <w:t>具备《中华人民共和国政府采购法》第二十二条第一款规定的条件；</w:t>
      </w:r>
    </w:p>
    <w:p w:rsidR="00DB7F5D" w:rsidRPr="00407F64" w:rsidRDefault="00DB7F5D" w:rsidP="00DB7F5D">
      <w:pPr>
        <w:widowControl/>
        <w:shd w:val="clear" w:color="auto" w:fill="FFFFFF"/>
        <w:spacing w:line="360" w:lineRule="auto"/>
        <w:ind w:firstLineChars="200" w:firstLine="480"/>
        <w:jc w:val="left"/>
        <w:rPr>
          <w:rFonts w:ascii="宋体"/>
          <w:color w:val="000000" w:themeColor="text1"/>
          <w:sz w:val="24"/>
          <w:szCs w:val="24"/>
        </w:rPr>
      </w:pPr>
      <w:r w:rsidRPr="00407F64">
        <w:rPr>
          <w:rFonts w:ascii="宋体" w:hAnsi="宋体"/>
          <w:color w:val="000000" w:themeColor="text1"/>
          <w:sz w:val="24"/>
          <w:szCs w:val="24"/>
        </w:rPr>
        <w:t>2.</w:t>
      </w:r>
      <w:r w:rsidRPr="00407F64">
        <w:rPr>
          <w:rFonts w:ascii="宋体" w:hAnsi="宋体" w:hint="eastAsia"/>
          <w:color w:val="000000" w:themeColor="text1"/>
          <w:sz w:val="24"/>
          <w:szCs w:val="24"/>
        </w:rPr>
        <w:t>未被“信用中国”网站（</w:t>
      </w:r>
      <w:hyperlink r:id="rId8" w:history="1">
        <w:r w:rsidRPr="00407F64">
          <w:rPr>
            <w:rFonts w:ascii="宋体" w:hAnsi="宋体"/>
            <w:color w:val="000000" w:themeColor="text1"/>
            <w:sz w:val="24"/>
            <w:szCs w:val="24"/>
          </w:rPr>
          <w:t>www.creditchina.gov.cn</w:t>
        </w:r>
      </w:hyperlink>
      <w:r w:rsidRPr="00407F64">
        <w:rPr>
          <w:rFonts w:ascii="宋体" w:hAnsi="宋体" w:hint="eastAsia"/>
          <w:color w:val="000000" w:themeColor="text1"/>
          <w:sz w:val="24"/>
          <w:szCs w:val="24"/>
        </w:rPr>
        <w:t>）、中国政府采购网</w:t>
      </w:r>
      <w:r w:rsidRPr="00407F64">
        <w:rPr>
          <w:rFonts w:ascii="宋体" w:hAnsi="宋体"/>
          <w:color w:val="000000" w:themeColor="text1"/>
          <w:sz w:val="24"/>
          <w:szCs w:val="24"/>
        </w:rPr>
        <w:t>(www.ccgp.gov.cn)</w:t>
      </w:r>
      <w:r w:rsidRPr="00407F64">
        <w:rPr>
          <w:rFonts w:ascii="宋体" w:hAnsi="宋体" w:hint="eastAsia"/>
          <w:color w:val="000000" w:themeColor="text1"/>
          <w:sz w:val="24"/>
          <w:szCs w:val="24"/>
        </w:rPr>
        <w:t>列入失信被执行人、重大税收违法案件当事人名单、政府采购严重违法失信行为记录名单；</w:t>
      </w:r>
    </w:p>
    <w:p w:rsidR="00DB7F5D" w:rsidRPr="00407F64" w:rsidRDefault="00DB7F5D" w:rsidP="00DB7F5D">
      <w:pPr>
        <w:widowControl/>
        <w:shd w:val="clear" w:color="auto" w:fill="FFFFFF"/>
        <w:spacing w:line="360" w:lineRule="auto"/>
        <w:ind w:firstLineChars="200" w:firstLine="480"/>
        <w:jc w:val="left"/>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color w:val="000000" w:themeColor="text1"/>
          <w:sz w:val="24"/>
          <w:szCs w:val="24"/>
        </w:rPr>
        <w:t>具备</w:t>
      </w:r>
      <w:r w:rsidRPr="00407F64">
        <w:rPr>
          <w:rFonts w:ascii="宋体" w:hAnsi="宋体" w:cs="宋体" w:hint="eastAsia"/>
          <w:color w:val="000000" w:themeColor="text1"/>
          <w:kern w:val="0"/>
          <w:sz w:val="24"/>
          <w:szCs w:val="24"/>
        </w:rPr>
        <w:t>采购人根据采购项目的特殊要求规定的</w:t>
      </w:r>
      <w:r w:rsidRPr="00407F64">
        <w:rPr>
          <w:rFonts w:ascii="宋体" w:hAnsi="宋体" w:hint="eastAsia"/>
          <w:color w:val="000000" w:themeColor="text1"/>
          <w:sz w:val="24"/>
          <w:szCs w:val="24"/>
        </w:rPr>
        <w:t>以下</w:t>
      </w:r>
      <w:r w:rsidRPr="00407F64">
        <w:rPr>
          <w:rFonts w:ascii="宋体" w:hAnsi="宋体" w:cs="宋体" w:hint="eastAsia"/>
          <w:color w:val="000000" w:themeColor="text1"/>
          <w:kern w:val="0"/>
          <w:sz w:val="24"/>
          <w:szCs w:val="24"/>
        </w:rPr>
        <w:t>特定条件：</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hint="eastAsia"/>
          <w:color w:val="000000" w:themeColor="text1"/>
          <w:kern w:val="0"/>
          <w:sz w:val="24"/>
          <w:szCs w:val="24"/>
        </w:rPr>
        <w:t>（</w:t>
      </w:r>
      <w:r w:rsidRPr="00407F64">
        <w:rPr>
          <w:rFonts w:ascii="宋体" w:hAnsi="宋体" w:cs="宋体"/>
          <w:color w:val="000000" w:themeColor="text1"/>
          <w:kern w:val="0"/>
          <w:sz w:val="24"/>
          <w:szCs w:val="24"/>
        </w:rPr>
        <w:t>1</w:t>
      </w:r>
      <w:r w:rsidRPr="00407F64">
        <w:rPr>
          <w:rFonts w:ascii="宋体" w:hAnsi="宋体" w:cs="宋体" w:hint="eastAsia"/>
          <w:color w:val="000000" w:themeColor="text1"/>
          <w:kern w:val="0"/>
          <w:sz w:val="24"/>
          <w:szCs w:val="24"/>
        </w:rPr>
        <w:t>）不接受联合体报价</w:t>
      </w:r>
    </w:p>
    <w:p w:rsidR="00DB7F5D" w:rsidRPr="00407F64" w:rsidRDefault="00DB7F5D" w:rsidP="00DB7F5D">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407F64">
        <w:rPr>
          <w:rFonts w:ascii="黑体" w:eastAsia="黑体" w:hAnsi="黑体" w:cs="宋体" w:hint="eastAsia"/>
          <w:color w:val="000000" w:themeColor="text1"/>
          <w:kern w:val="0"/>
          <w:sz w:val="24"/>
          <w:szCs w:val="24"/>
        </w:rPr>
        <w:t>（三）供应商主体信息库注册</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请有意参加本项目报价的的供应商按以下流程进行操作：</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）访问“无锡政府采购网”点击“政府采购交易管理一体化系统”</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“商家入驻”按钮进入注册界面，选择对应地区进行账号注册并填写申请信息，也可以直接通过</w:t>
      </w:r>
      <w:r w:rsidRPr="00407F64">
        <w:rPr>
          <w:rFonts w:ascii="宋体" w:hAnsi="宋体"/>
          <w:bCs/>
          <w:color w:val="000000" w:themeColor="text1"/>
          <w:sz w:val="24"/>
          <w:szCs w:val="24"/>
        </w:rPr>
        <w:t>http://middle.wuxi.zcygov.cn/v-settle-front/registry</w:t>
      </w:r>
      <w:r w:rsidRPr="00407F64">
        <w:rPr>
          <w:rFonts w:ascii="宋体" w:hAnsi="宋体" w:hint="eastAsia"/>
          <w:bCs/>
          <w:color w:val="000000" w:themeColor="text1"/>
          <w:sz w:val="24"/>
          <w:szCs w:val="24"/>
        </w:rPr>
        <w:t>进入注册界面。</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领取</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（办理地址：观山路</w:t>
      </w:r>
      <w:r w:rsidRPr="00407F64">
        <w:rPr>
          <w:rFonts w:ascii="宋体" w:hAnsi="宋体"/>
          <w:bCs/>
          <w:color w:val="000000" w:themeColor="text1"/>
          <w:sz w:val="24"/>
          <w:szCs w:val="24"/>
        </w:rPr>
        <w:t>199</w:t>
      </w:r>
      <w:r w:rsidRPr="00407F64">
        <w:rPr>
          <w:rFonts w:ascii="宋体" w:hAnsi="宋体" w:hint="eastAsia"/>
          <w:bCs/>
          <w:color w:val="000000" w:themeColor="text1"/>
          <w:sz w:val="24"/>
          <w:szCs w:val="24"/>
        </w:rPr>
        <w:t>号市民中心</w:t>
      </w:r>
      <w:r w:rsidRPr="00407F64">
        <w:rPr>
          <w:rFonts w:ascii="宋体" w:hAnsi="宋体"/>
          <w:bCs/>
          <w:color w:val="000000" w:themeColor="text1"/>
          <w:sz w:val="24"/>
          <w:szCs w:val="24"/>
        </w:rPr>
        <w:t>12</w:t>
      </w:r>
      <w:r w:rsidRPr="00407F64">
        <w:rPr>
          <w:rFonts w:ascii="宋体" w:hAnsi="宋体" w:hint="eastAsia"/>
          <w:bCs/>
          <w:color w:val="000000" w:themeColor="text1"/>
          <w:sz w:val="24"/>
          <w:szCs w:val="24"/>
        </w:rPr>
        <w:t>号楼</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楼</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窗口）和办理电子签章（办理地址：观山路</w:t>
      </w:r>
      <w:r w:rsidRPr="00407F64">
        <w:rPr>
          <w:rFonts w:ascii="宋体" w:hAnsi="宋体"/>
          <w:bCs/>
          <w:color w:val="000000" w:themeColor="text1"/>
          <w:sz w:val="24"/>
          <w:szCs w:val="24"/>
        </w:rPr>
        <w:t>199</w:t>
      </w:r>
      <w:r w:rsidRPr="00407F64">
        <w:rPr>
          <w:rFonts w:ascii="宋体" w:hAnsi="宋体" w:hint="eastAsia"/>
          <w:bCs/>
          <w:color w:val="000000" w:themeColor="text1"/>
          <w:sz w:val="24"/>
          <w:szCs w:val="24"/>
        </w:rPr>
        <w:t>号市民中心</w:t>
      </w:r>
      <w:r w:rsidRPr="00407F64">
        <w:rPr>
          <w:rFonts w:ascii="宋体" w:hAnsi="宋体"/>
          <w:bCs/>
          <w:color w:val="000000" w:themeColor="text1"/>
          <w:sz w:val="24"/>
          <w:szCs w:val="24"/>
        </w:rPr>
        <w:t>12</w:t>
      </w:r>
      <w:r w:rsidRPr="00407F64">
        <w:rPr>
          <w:rFonts w:ascii="宋体" w:hAnsi="宋体" w:hint="eastAsia"/>
          <w:bCs/>
          <w:color w:val="000000" w:themeColor="text1"/>
          <w:sz w:val="24"/>
          <w:szCs w:val="24"/>
        </w:rPr>
        <w:t>号楼</w:t>
      </w: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楼</w:t>
      </w: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号窗口）（原已办理过</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进行过电子报价的供应商可不重复申领）</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）投标客户端下载链接：</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 xml:space="preserve">https://zcy-cdn.oss-cn-shanghai.aliyuncs.com/zcy-client/bidding-client/wuxi/ZhengCaiYunStep.3.11.7.exe </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4</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驱动下载链接（江苏省</w:t>
      </w:r>
      <w:r w:rsidRPr="00407F64">
        <w:rPr>
          <w:rFonts w:ascii="宋体"/>
          <w:bCs/>
          <w:color w:val="000000" w:themeColor="text1"/>
          <w:sz w:val="24"/>
          <w:szCs w:val="24"/>
        </w:rPr>
        <w:t>-</w:t>
      </w:r>
      <w:r w:rsidRPr="00407F64">
        <w:rPr>
          <w:rFonts w:ascii="宋体" w:hAnsi="宋体" w:hint="eastAsia"/>
          <w:bCs/>
          <w:color w:val="000000" w:themeColor="text1"/>
          <w:sz w:val="24"/>
          <w:szCs w:val="24"/>
        </w:rPr>
        <w:t>国信</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驱动）：</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 xml:space="preserve">https://customer.zcygov.cn/CA-driver-download?utm=web-login-front.509b3709.0.0.004ab15096ee11ebbc33f5d151e70834 </w:t>
      </w:r>
    </w:p>
    <w:p w:rsidR="00DB7F5D" w:rsidRPr="00407F64" w:rsidRDefault="00DB7F5D" w:rsidP="00DB7F5D">
      <w:pPr>
        <w:widowControl/>
        <w:shd w:val="clear" w:color="auto" w:fill="FFFFFF"/>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lastRenderedPageBreak/>
        <w:t>技术服务电话：</w:t>
      </w:r>
      <w:r w:rsidRPr="00407F64">
        <w:rPr>
          <w:rFonts w:ascii="宋体" w:hAnsi="宋体"/>
          <w:bCs/>
          <w:color w:val="000000" w:themeColor="text1"/>
          <w:sz w:val="24"/>
          <w:szCs w:val="24"/>
        </w:rPr>
        <w:t>4008817190</w:t>
      </w:r>
      <w:r w:rsidRPr="00407F64">
        <w:rPr>
          <w:rFonts w:ascii="宋体" w:hAnsi="宋体" w:hint="eastAsia"/>
          <w:bCs/>
          <w:color w:val="000000" w:themeColor="text1"/>
          <w:sz w:val="24"/>
          <w:szCs w:val="24"/>
        </w:rPr>
        <w:t>（服务时间：工作日</w:t>
      </w:r>
      <w:r w:rsidRPr="00407F64">
        <w:rPr>
          <w:rFonts w:ascii="宋体" w:hAnsi="宋体"/>
          <w:bCs/>
          <w:color w:val="000000" w:themeColor="text1"/>
          <w:sz w:val="24"/>
          <w:szCs w:val="24"/>
        </w:rPr>
        <w:t>8:00-20:00</w:t>
      </w:r>
      <w:r w:rsidRPr="00407F64">
        <w:rPr>
          <w:rFonts w:ascii="宋体" w:hAnsi="宋体" w:hint="eastAsia"/>
          <w:bCs/>
          <w:color w:val="000000" w:themeColor="text1"/>
          <w:sz w:val="24"/>
          <w:szCs w:val="24"/>
        </w:rPr>
        <w:t>）</w:t>
      </w:r>
    </w:p>
    <w:p w:rsidR="00DB7F5D" w:rsidRPr="00407F64" w:rsidRDefault="00DB7F5D" w:rsidP="00DB7F5D">
      <w:pPr>
        <w:spacing w:line="360" w:lineRule="auto"/>
        <w:ind w:firstLineChars="200" w:firstLine="480"/>
        <w:rPr>
          <w:rFonts w:ascii="宋体"/>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报价人在领取</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和办理电子签章前务必</w:t>
      </w:r>
      <w:r w:rsidRPr="00407F64">
        <w:rPr>
          <w:rFonts w:ascii="宋体" w:hAnsi="宋体" w:hint="eastAsia"/>
          <w:color w:val="000000" w:themeColor="text1"/>
          <w:sz w:val="24"/>
          <w:szCs w:val="24"/>
        </w:rPr>
        <w:t>前往“</w:t>
      </w:r>
      <w:r w:rsidRPr="00407F64">
        <w:rPr>
          <w:rFonts w:ascii="宋体" w:hAnsi="宋体" w:hint="eastAsia"/>
          <w:bCs/>
          <w:color w:val="000000" w:themeColor="text1"/>
          <w:sz w:val="24"/>
          <w:szCs w:val="24"/>
        </w:rPr>
        <w:t>无锡政府采购网</w:t>
      </w:r>
      <w:r w:rsidRPr="00407F64">
        <w:rPr>
          <w:rFonts w:ascii="宋体" w:hAnsi="宋体" w:hint="eastAsia"/>
          <w:color w:val="000000" w:themeColor="text1"/>
          <w:sz w:val="24"/>
          <w:szCs w:val="24"/>
        </w:rPr>
        <w:t>”“供应商信息库”（网址：</w:t>
      </w:r>
    </w:p>
    <w:p w:rsidR="00DB7F5D" w:rsidRPr="00407F64" w:rsidRDefault="00DB7F5D" w:rsidP="00DB7F5D">
      <w:pPr>
        <w:spacing w:line="360" w:lineRule="auto"/>
        <w:rPr>
          <w:rFonts w:ascii="宋体"/>
          <w:color w:val="000000" w:themeColor="text1"/>
          <w:sz w:val="24"/>
          <w:szCs w:val="24"/>
        </w:rPr>
      </w:pPr>
      <w:r w:rsidRPr="00407F64">
        <w:rPr>
          <w:rFonts w:ascii="宋体" w:hAnsi="宋体"/>
          <w:color w:val="000000" w:themeColor="text1"/>
          <w:sz w:val="24"/>
          <w:szCs w:val="24"/>
        </w:rPr>
        <w:t>https://cz.wuxi.zcygov.cn/wxCategory19/wxCategory125/index.html?utm=sites_group_front.5b1ba037.0.0.959ae250ca6711ebb0349920799faebc</w:t>
      </w:r>
      <w:r w:rsidRPr="00407F64">
        <w:rPr>
          <w:rFonts w:ascii="宋体" w:hAnsi="宋体" w:hint="eastAsia"/>
          <w:color w:val="000000" w:themeColor="text1"/>
          <w:sz w:val="24"/>
          <w:szCs w:val="24"/>
        </w:rPr>
        <w:t>）查询是否完成注册登记。</w:t>
      </w:r>
    </w:p>
    <w:p w:rsidR="00DB7F5D" w:rsidRPr="00407F64" w:rsidRDefault="00DB7F5D" w:rsidP="00DB7F5D">
      <w:pPr>
        <w:spacing w:line="360" w:lineRule="auto"/>
        <w:ind w:firstLineChars="200" w:firstLine="480"/>
        <w:rPr>
          <w:rFonts w:ascii="宋体"/>
          <w:color w:val="000000" w:themeColor="text1"/>
          <w:sz w:val="24"/>
          <w:szCs w:val="24"/>
        </w:rPr>
      </w:pPr>
      <w:r w:rsidRPr="00407F64">
        <w:rPr>
          <w:rFonts w:ascii="宋体" w:hAnsi="宋体" w:hint="eastAsia"/>
          <w:color w:val="000000" w:themeColor="text1"/>
          <w:sz w:val="24"/>
          <w:szCs w:val="24"/>
        </w:rPr>
        <w:t>完成注册的供应商方可</w:t>
      </w:r>
      <w:r w:rsidRPr="00407F64">
        <w:rPr>
          <w:rFonts w:ascii="宋体" w:hAnsi="宋体" w:hint="eastAsia"/>
          <w:bCs/>
          <w:color w:val="000000" w:themeColor="text1"/>
          <w:sz w:val="24"/>
          <w:szCs w:val="24"/>
        </w:rPr>
        <w:t>领取</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和办理电子签章，登录政采云平台，插入</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后，点击【我的工作台】</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页面右上方【</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管理】</w:t>
      </w:r>
      <w:r w:rsidRPr="00407F64">
        <w:rPr>
          <w:rFonts w:ascii="宋体"/>
          <w:bCs/>
          <w:color w:val="000000" w:themeColor="text1"/>
          <w:sz w:val="24"/>
          <w:szCs w:val="24"/>
        </w:rPr>
        <w:t>--</w:t>
      </w:r>
      <w:r w:rsidRPr="00407F64">
        <w:rPr>
          <w:rFonts w:ascii="宋体" w:hAnsi="宋体" w:hint="eastAsia"/>
          <w:bCs/>
          <w:color w:val="000000" w:themeColor="text1"/>
          <w:sz w:val="24"/>
          <w:szCs w:val="24"/>
        </w:rPr>
        <w:t>【绑定</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】，方可进行电子报价。</w:t>
      </w:r>
    </w:p>
    <w:p w:rsidR="00DB7F5D" w:rsidRPr="00407F64" w:rsidRDefault="00DB7F5D" w:rsidP="00DB7F5D">
      <w:pPr>
        <w:spacing w:line="360" w:lineRule="auto"/>
        <w:ind w:firstLineChars="200" w:firstLine="480"/>
        <w:rPr>
          <w:rFonts w:ascii="宋体" w:cs="宋体"/>
          <w:color w:val="000000" w:themeColor="text1"/>
          <w:kern w:val="0"/>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如报价人未按上述要求操作，由此所产生的损失及风险由报价人自行承担。</w:t>
      </w:r>
      <w:r w:rsidRPr="00407F64">
        <w:rPr>
          <w:rFonts w:ascii="宋体" w:hAnsi="宋体" w:cs="宋体" w:hint="eastAsia"/>
          <w:color w:val="000000" w:themeColor="text1"/>
          <w:kern w:val="0"/>
          <w:sz w:val="24"/>
          <w:szCs w:val="24"/>
        </w:rPr>
        <w:t>在“</w:t>
      </w:r>
      <w:r w:rsidRPr="00407F64">
        <w:rPr>
          <w:rFonts w:ascii="宋体" w:hAnsi="宋体" w:hint="eastAsia"/>
          <w:color w:val="000000" w:themeColor="text1"/>
          <w:sz w:val="24"/>
          <w:szCs w:val="24"/>
        </w:rPr>
        <w:t>供应商信息库</w:t>
      </w:r>
      <w:r w:rsidRPr="00407F64">
        <w:rPr>
          <w:rFonts w:ascii="宋体" w:hAnsi="宋体" w:cs="宋体" w:hint="eastAsia"/>
          <w:color w:val="000000" w:themeColor="text1"/>
          <w:kern w:val="0"/>
          <w:sz w:val="24"/>
          <w:szCs w:val="24"/>
        </w:rPr>
        <w:t>”中无法查询的报价人，由评标委员会审查其报价截止时间前提交的未审核资料。</w:t>
      </w:r>
    </w:p>
    <w:p w:rsidR="00DB7F5D" w:rsidRPr="00407F64" w:rsidRDefault="00DB7F5D" w:rsidP="00DB7F5D">
      <w:pPr>
        <w:spacing w:line="360" w:lineRule="auto"/>
        <w:ind w:firstLineChars="200" w:firstLine="480"/>
        <w:rPr>
          <w:rFonts w:ascii="黑体" w:eastAsia="黑体" w:hAnsi="黑体" w:cs="宋体"/>
          <w:color w:val="000000" w:themeColor="text1"/>
          <w:sz w:val="24"/>
          <w:szCs w:val="24"/>
        </w:rPr>
      </w:pPr>
      <w:r w:rsidRPr="00407F64">
        <w:rPr>
          <w:rFonts w:ascii="黑体" w:eastAsia="黑体" w:hAnsi="黑体" w:cs="宋体" w:hint="eastAsia"/>
          <w:color w:val="000000" w:themeColor="text1"/>
          <w:kern w:val="0"/>
          <w:sz w:val="24"/>
          <w:szCs w:val="24"/>
        </w:rPr>
        <w:t>（四）</w:t>
      </w:r>
      <w:r w:rsidRPr="00407F64">
        <w:rPr>
          <w:rFonts w:ascii="黑体" w:eastAsia="黑体" w:hAnsi="黑体" w:cs="宋体" w:hint="eastAsia"/>
          <w:color w:val="000000" w:themeColor="text1"/>
          <w:sz w:val="24"/>
          <w:szCs w:val="24"/>
        </w:rPr>
        <w:t>完成项目报名，获取采购文件</w:t>
      </w:r>
    </w:p>
    <w:p w:rsidR="00DB7F5D" w:rsidRPr="00407F64" w:rsidRDefault="00DB7F5D" w:rsidP="00DB7F5D">
      <w:pPr>
        <w:spacing w:line="360" w:lineRule="auto"/>
        <w:ind w:leftChars="-28" w:left="-59" w:firstLineChars="200" w:firstLine="480"/>
        <w:rPr>
          <w:rFonts w:ascii="黑体" w:eastAsia="黑体" w:hAnsi="黑体" w:cs="宋体"/>
          <w:color w:val="000000" w:themeColor="text1"/>
          <w:kern w:val="0"/>
          <w:sz w:val="24"/>
          <w:szCs w:val="24"/>
        </w:rPr>
      </w:pPr>
      <w:r w:rsidRPr="00407F64">
        <w:rPr>
          <w:rFonts w:ascii="宋体" w:hAnsi="宋体" w:hint="eastAsia"/>
          <w:color w:val="000000" w:themeColor="text1"/>
          <w:sz w:val="24"/>
          <w:szCs w:val="24"/>
        </w:rPr>
        <w:t>潜在报价人可在项目采购公告附件中查看采购文件，如确定报价，必须在政采云平台（</w:t>
      </w:r>
      <w:r w:rsidRPr="00407F64">
        <w:rPr>
          <w:rFonts w:ascii="宋体" w:hAnsi="宋体"/>
          <w:color w:val="000000" w:themeColor="text1"/>
          <w:sz w:val="24"/>
          <w:szCs w:val="24"/>
        </w:rPr>
        <w:t>http://login.wuxi.zcygov.cn/user-login/#/login</w:t>
      </w:r>
      <w:r w:rsidRPr="00407F64">
        <w:rPr>
          <w:rFonts w:ascii="宋体" w:hAnsi="宋体" w:hint="eastAsia"/>
          <w:color w:val="000000" w:themeColor="text1"/>
          <w:sz w:val="24"/>
          <w:szCs w:val="24"/>
        </w:rPr>
        <w:t>）中免费下载采购文件（“项目采购</w:t>
      </w:r>
      <w:r w:rsidRPr="00407F64">
        <w:rPr>
          <w:rFonts w:ascii="宋体"/>
          <w:color w:val="000000" w:themeColor="text1"/>
          <w:sz w:val="24"/>
          <w:szCs w:val="24"/>
        </w:rPr>
        <w:t>-</w:t>
      </w:r>
      <w:r w:rsidRPr="00407F64">
        <w:rPr>
          <w:rFonts w:ascii="宋体" w:hAnsi="宋体" w:hint="eastAsia"/>
          <w:color w:val="000000" w:themeColor="text1"/>
          <w:sz w:val="24"/>
          <w:szCs w:val="24"/>
        </w:rPr>
        <w:t>获取采购文件管理</w:t>
      </w:r>
      <w:r w:rsidRPr="00407F64">
        <w:rPr>
          <w:rFonts w:ascii="宋体"/>
          <w:color w:val="000000" w:themeColor="text1"/>
          <w:sz w:val="24"/>
          <w:szCs w:val="24"/>
        </w:rPr>
        <w:t>-</w:t>
      </w:r>
      <w:r w:rsidRPr="00407F64">
        <w:rPr>
          <w:rFonts w:ascii="宋体" w:hAnsi="宋体" w:hint="eastAsia"/>
          <w:color w:val="000000" w:themeColor="text1"/>
          <w:sz w:val="24"/>
          <w:szCs w:val="24"/>
        </w:rPr>
        <w:t>待申请”标签页下，找到需要获取采购文件的项目，点击“申请获取采购文件”），完成项目报名，方可按要求制作、上传响应文件，对采购文件各项内容做出实质性响应，否则其响应文件无效。</w:t>
      </w:r>
    </w:p>
    <w:p w:rsidR="00DB7F5D" w:rsidRPr="00407F64" w:rsidRDefault="00DB7F5D" w:rsidP="00DB7F5D">
      <w:pPr>
        <w:spacing w:line="360" w:lineRule="auto"/>
        <w:ind w:leftChars="-28" w:left="-59" w:firstLineChars="200" w:firstLine="480"/>
        <w:rPr>
          <w:rFonts w:ascii="黑体" w:eastAsia="黑体" w:hAnsi="黑体" w:cs="宋体"/>
          <w:color w:val="000000" w:themeColor="text1"/>
          <w:kern w:val="0"/>
          <w:sz w:val="24"/>
          <w:szCs w:val="24"/>
        </w:rPr>
      </w:pPr>
      <w:r w:rsidRPr="00407F64">
        <w:rPr>
          <w:rFonts w:ascii="黑体" w:eastAsia="黑体" w:hAnsi="黑体" w:cs="宋体" w:hint="eastAsia"/>
          <w:color w:val="000000" w:themeColor="text1"/>
          <w:kern w:val="0"/>
          <w:sz w:val="24"/>
          <w:szCs w:val="24"/>
        </w:rPr>
        <w:t>（五）公开答疑时间、地点</w:t>
      </w:r>
    </w:p>
    <w:p w:rsidR="00DB7F5D" w:rsidRPr="00407F64" w:rsidRDefault="00DB7F5D" w:rsidP="00DB7F5D">
      <w:pPr>
        <w:spacing w:line="360" w:lineRule="auto"/>
        <w:ind w:leftChars="-28" w:left="-59" w:firstLineChars="200" w:firstLine="480"/>
        <w:rPr>
          <w:rFonts w:ascii="黑体" w:eastAsia="黑体" w:hAnsi="黑体" w:cs="宋体"/>
          <w:color w:val="000000" w:themeColor="text1"/>
          <w:kern w:val="0"/>
          <w:sz w:val="24"/>
          <w:szCs w:val="24"/>
        </w:rPr>
      </w:pPr>
      <w:r w:rsidRPr="00407F64">
        <w:rPr>
          <w:rFonts w:ascii="宋体" w:hAnsi="宋体" w:hint="eastAsia"/>
          <w:bCs/>
          <w:color w:val="000000" w:themeColor="text1"/>
          <w:sz w:val="24"/>
          <w:szCs w:val="24"/>
        </w:rPr>
        <w:t>采购人、无锡市政府采购中心将于以下时间、地点对报价人针对采购文件书面提出的要求澄清的问题进行公开答疑。报价人如有需要对采购文件要求澄清的问题，请以书面形式提出“</w:t>
      </w:r>
      <w:r w:rsidR="00473A00" w:rsidRPr="00407F64">
        <w:rPr>
          <w:rFonts w:ascii="宋体" w:hAnsi="宋体"/>
          <w:bCs/>
          <w:color w:val="000000" w:themeColor="text1"/>
          <w:sz w:val="24"/>
          <w:szCs w:val="24"/>
        </w:rPr>
        <w:t>XCGZX2021-0091Y</w:t>
      </w:r>
      <w:r w:rsidRPr="00407F64">
        <w:rPr>
          <w:rFonts w:ascii="宋体" w:hAnsi="宋体" w:hint="eastAsia"/>
          <w:bCs/>
          <w:color w:val="000000" w:themeColor="text1"/>
          <w:sz w:val="24"/>
          <w:szCs w:val="24"/>
        </w:rPr>
        <w:t>项目需澄清问题”，并于答疑会前传真项目联系人（答疑会时递交盖章原件）。</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公开答疑会地点：无锡市公共资源交易中心</w:t>
      </w:r>
      <w:r w:rsidRPr="00407F64">
        <w:rPr>
          <w:rFonts w:ascii="宋体" w:hAnsi="宋体"/>
          <w:bCs/>
          <w:color w:val="000000" w:themeColor="text1"/>
          <w:sz w:val="24"/>
          <w:szCs w:val="24"/>
        </w:rPr>
        <w:t>301</w:t>
      </w:r>
      <w:r w:rsidRPr="00407F64">
        <w:rPr>
          <w:rFonts w:ascii="宋体" w:hAnsi="宋体" w:hint="eastAsia"/>
          <w:bCs/>
          <w:color w:val="000000" w:themeColor="text1"/>
          <w:sz w:val="24"/>
          <w:szCs w:val="24"/>
        </w:rPr>
        <w:t>室（观山路</w:t>
      </w:r>
      <w:r w:rsidRPr="00407F64">
        <w:rPr>
          <w:rFonts w:ascii="宋体" w:hAnsi="宋体"/>
          <w:bCs/>
          <w:color w:val="000000" w:themeColor="text1"/>
          <w:sz w:val="24"/>
          <w:szCs w:val="24"/>
        </w:rPr>
        <w:t>199</w:t>
      </w:r>
      <w:r w:rsidRPr="00407F64">
        <w:rPr>
          <w:rFonts w:ascii="宋体" w:hAnsi="宋体" w:hint="eastAsia"/>
          <w:bCs/>
          <w:color w:val="000000" w:themeColor="text1"/>
          <w:sz w:val="24"/>
          <w:szCs w:val="24"/>
        </w:rPr>
        <w:t>号市民中心</w:t>
      </w:r>
      <w:r w:rsidRPr="00407F64">
        <w:rPr>
          <w:rFonts w:ascii="宋体" w:hAnsi="宋体"/>
          <w:bCs/>
          <w:color w:val="000000" w:themeColor="text1"/>
          <w:sz w:val="24"/>
          <w:szCs w:val="24"/>
        </w:rPr>
        <w:t>10</w:t>
      </w:r>
      <w:r w:rsidRPr="00407F64">
        <w:rPr>
          <w:rFonts w:ascii="宋体" w:hAnsi="宋体" w:hint="eastAsia"/>
          <w:bCs/>
          <w:color w:val="000000" w:themeColor="text1"/>
          <w:sz w:val="24"/>
          <w:szCs w:val="24"/>
        </w:rPr>
        <w:t>号</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楼）</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公开答疑会时间：</w:t>
      </w:r>
      <w:r w:rsidRPr="00407F64">
        <w:rPr>
          <w:rFonts w:ascii="宋体" w:hAnsi="宋体"/>
          <w:bCs/>
          <w:color w:val="000000" w:themeColor="text1"/>
          <w:sz w:val="24"/>
          <w:szCs w:val="24"/>
        </w:rPr>
        <w:t>2021</w:t>
      </w:r>
      <w:r w:rsidRPr="00407F64">
        <w:rPr>
          <w:rFonts w:ascii="宋体" w:hAnsi="宋体" w:hint="eastAsia"/>
          <w:bCs/>
          <w:color w:val="000000" w:themeColor="text1"/>
          <w:sz w:val="24"/>
          <w:szCs w:val="24"/>
        </w:rPr>
        <w:t>年</w:t>
      </w:r>
      <w:r w:rsidR="00D02CEC">
        <w:rPr>
          <w:rFonts w:ascii="宋体" w:hint="eastAsia"/>
          <w:bCs/>
          <w:color w:val="000000" w:themeColor="text1"/>
          <w:sz w:val="24"/>
          <w:szCs w:val="24"/>
        </w:rPr>
        <w:t>12</w:t>
      </w:r>
      <w:r w:rsidRPr="00407F64">
        <w:rPr>
          <w:rFonts w:ascii="宋体" w:hAnsi="宋体" w:hint="eastAsia"/>
          <w:bCs/>
          <w:color w:val="000000" w:themeColor="text1"/>
          <w:sz w:val="24"/>
          <w:szCs w:val="24"/>
        </w:rPr>
        <w:t>月</w:t>
      </w:r>
      <w:r w:rsidR="00D02CEC">
        <w:rPr>
          <w:rFonts w:ascii="宋体" w:hint="eastAsia"/>
          <w:bCs/>
          <w:color w:val="000000" w:themeColor="text1"/>
          <w:sz w:val="24"/>
          <w:szCs w:val="24"/>
        </w:rPr>
        <w:t>2</w:t>
      </w:r>
      <w:r w:rsidR="00A32382">
        <w:rPr>
          <w:rFonts w:ascii="宋体" w:hint="eastAsia"/>
          <w:bCs/>
          <w:color w:val="000000" w:themeColor="text1"/>
          <w:sz w:val="24"/>
          <w:szCs w:val="24"/>
        </w:rPr>
        <w:t>0</w:t>
      </w:r>
      <w:bookmarkStart w:id="2" w:name="_GoBack"/>
      <w:bookmarkEnd w:id="2"/>
      <w:r w:rsidRPr="00407F64">
        <w:rPr>
          <w:rFonts w:ascii="宋体" w:hAnsi="宋体" w:hint="eastAsia"/>
          <w:bCs/>
          <w:color w:val="000000" w:themeColor="text1"/>
          <w:sz w:val="24"/>
          <w:szCs w:val="24"/>
        </w:rPr>
        <w:t>日</w:t>
      </w:r>
      <w:r w:rsidR="00D02CEC">
        <w:rPr>
          <w:rFonts w:ascii="宋体" w:hint="eastAsia"/>
          <w:bCs/>
          <w:color w:val="000000" w:themeColor="text1"/>
          <w:sz w:val="24"/>
          <w:szCs w:val="24"/>
        </w:rPr>
        <w:t>13</w:t>
      </w:r>
      <w:r w:rsidRPr="00407F64">
        <w:rPr>
          <w:rFonts w:ascii="宋体" w:hAnsi="宋体"/>
          <w:bCs/>
          <w:color w:val="000000" w:themeColor="text1"/>
          <w:sz w:val="24"/>
          <w:szCs w:val="24"/>
        </w:rPr>
        <w:t>:</w:t>
      </w:r>
      <w:r w:rsidR="00D02CEC">
        <w:rPr>
          <w:rFonts w:ascii="宋体" w:hint="eastAsia"/>
          <w:bCs/>
          <w:color w:val="000000" w:themeColor="text1"/>
          <w:sz w:val="24"/>
          <w:szCs w:val="24"/>
        </w:rPr>
        <w:t>3</w:t>
      </w:r>
      <w:r w:rsidRPr="00407F64">
        <w:rPr>
          <w:rFonts w:ascii="宋体"/>
          <w:bCs/>
          <w:color w:val="000000" w:themeColor="text1"/>
          <w:sz w:val="24"/>
          <w:szCs w:val="24"/>
        </w:rPr>
        <w:t>0</w:t>
      </w:r>
    </w:p>
    <w:p w:rsidR="00DB7F5D" w:rsidRPr="00407F64" w:rsidRDefault="00DB7F5D" w:rsidP="00DB7F5D">
      <w:pPr>
        <w:widowControl/>
        <w:shd w:val="clear" w:color="auto" w:fill="FFFFFF"/>
        <w:spacing w:line="360" w:lineRule="auto"/>
        <w:ind w:firstLineChars="200" w:firstLine="480"/>
        <w:jc w:val="left"/>
        <w:rPr>
          <w:rFonts w:ascii="黑体" w:eastAsia="黑体" w:hAnsi="黑体" w:cs="宋体"/>
          <w:color w:val="000000" w:themeColor="text1"/>
          <w:kern w:val="0"/>
          <w:sz w:val="24"/>
          <w:szCs w:val="24"/>
        </w:rPr>
      </w:pPr>
      <w:r w:rsidRPr="00407F64">
        <w:rPr>
          <w:rFonts w:ascii="黑体" w:eastAsia="黑体" w:hAnsi="黑体" w:cs="宋体" w:hint="eastAsia"/>
          <w:color w:val="000000" w:themeColor="text1"/>
          <w:kern w:val="0"/>
          <w:sz w:val="24"/>
          <w:szCs w:val="24"/>
        </w:rPr>
        <w:t>（六）报价及确定成交单位时间、地点</w:t>
      </w:r>
      <w:r w:rsidRPr="00407F64">
        <w:rPr>
          <w:rFonts w:ascii="宋体" w:eastAsia="黑体" w:hAnsi="宋体" w:cs="宋体"/>
          <w:color w:val="000000" w:themeColor="text1"/>
          <w:kern w:val="0"/>
          <w:sz w:val="24"/>
          <w:szCs w:val="24"/>
        </w:rPr>
        <w:t>   </w:t>
      </w:r>
    </w:p>
    <w:p w:rsidR="00DB7F5D" w:rsidRPr="00407F64" w:rsidRDefault="00DB7F5D" w:rsidP="00DB7F5D">
      <w:pPr>
        <w:widowControl/>
        <w:shd w:val="clear" w:color="auto" w:fill="FFFFFF"/>
        <w:spacing w:line="360" w:lineRule="auto"/>
        <w:ind w:firstLineChars="200" w:firstLine="480"/>
        <w:jc w:val="left"/>
        <w:rPr>
          <w:rFonts w:ascii="宋体"/>
          <w:color w:val="000000" w:themeColor="text1"/>
          <w:sz w:val="24"/>
          <w:szCs w:val="24"/>
        </w:rPr>
      </w:pPr>
      <w:r w:rsidRPr="00407F64">
        <w:rPr>
          <w:rFonts w:ascii="宋体" w:hAnsi="宋体" w:cs="宋体" w:hint="eastAsia"/>
          <w:color w:val="000000" w:themeColor="text1"/>
          <w:kern w:val="0"/>
          <w:sz w:val="24"/>
          <w:szCs w:val="24"/>
        </w:rPr>
        <w:t>网上报价截止时间：</w:t>
      </w:r>
      <w:r w:rsidRPr="00407F64">
        <w:rPr>
          <w:rFonts w:ascii="宋体" w:hAnsi="宋体" w:cs="宋体"/>
          <w:color w:val="000000" w:themeColor="text1"/>
          <w:kern w:val="0"/>
          <w:sz w:val="24"/>
          <w:szCs w:val="24"/>
        </w:rPr>
        <w:t>2021</w:t>
      </w:r>
      <w:r w:rsidRPr="00407F64">
        <w:rPr>
          <w:rFonts w:ascii="宋体" w:hAnsi="宋体" w:cs="宋体" w:hint="eastAsia"/>
          <w:color w:val="000000" w:themeColor="text1"/>
          <w:kern w:val="0"/>
          <w:sz w:val="24"/>
          <w:szCs w:val="24"/>
        </w:rPr>
        <w:t>年</w:t>
      </w:r>
      <w:r w:rsidR="00D02CEC">
        <w:rPr>
          <w:rFonts w:ascii="宋体" w:cs="宋体" w:hint="eastAsia"/>
          <w:color w:val="000000" w:themeColor="text1"/>
          <w:kern w:val="0"/>
          <w:sz w:val="24"/>
          <w:szCs w:val="24"/>
        </w:rPr>
        <w:t>12</w:t>
      </w:r>
      <w:r w:rsidRPr="00407F64">
        <w:rPr>
          <w:rFonts w:ascii="宋体" w:hAnsi="宋体" w:cs="宋体" w:hint="eastAsia"/>
          <w:color w:val="000000" w:themeColor="text1"/>
          <w:kern w:val="0"/>
          <w:sz w:val="24"/>
          <w:szCs w:val="24"/>
        </w:rPr>
        <w:t>月</w:t>
      </w:r>
      <w:r w:rsidR="00D02CEC">
        <w:rPr>
          <w:rFonts w:ascii="宋体" w:cs="宋体" w:hint="eastAsia"/>
          <w:color w:val="000000" w:themeColor="text1"/>
          <w:kern w:val="0"/>
          <w:sz w:val="24"/>
          <w:szCs w:val="24"/>
        </w:rPr>
        <w:t>29</w:t>
      </w:r>
      <w:r w:rsidRPr="00407F64">
        <w:rPr>
          <w:rFonts w:ascii="宋体" w:hAnsi="宋体" w:cs="宋体" w:hint="eastAsia"/>
          <w:color w:val="000000" w:themeColor="text1"/>
          <w:kern w:val="0"/>
          <w:sz w:val="24"/>
          <w:szCs w:val="24"/>
        </w:rPr>
        <w:t>日</w:t>
      </w:r>
      <w:r w:rsidR="00D02CEC">
        <w:rPr>
          <w:rFonts w:ascii="宋体" w:hAnsi="宋体" w:cs="宋体" w:hint="eastAsia"/>
          <w:color w:val="000000" w:themeColor="text1"/>
          <w:kern w:val="0"/>
          <w:sz w:val="24"/>
          <w:szCs w:val="24"/>
        </w:rPr>
        <w:t>09</w:t>
      </w:r>
      <w:r w:rsidRPr="00407F64">
        <w:rPr>
          <w:rFonts w:ascii="宋体" w:hAnsi="宋体" w:cs="宋体"/>
          <w:color w:val="000000" w:themeColor="text1"/>
          <w:kern w:val="0"/>
          <w:sz w:val="24"/>
          <w:szCs w:val="24"/>
        </w:rPr>
        <w:t>:</w:t>
      </w:r>
      <w:r w:rsidR="00D02CEC">
        <w:rPr>
          <w:rFonts w:ascii="宋体" w:cs="宋体" w:hint="eastAsia"/>
          <w:color w:val="000000" w:themeColor="text1"/>
          <w:kern w:val="0"/>
          <w:sz w:val="24"/>
          <w:szCs w:val="24"/>
        </w:rPr>
        <w:t>3</w:t>
      </w:r>
      <w:r w:rsidRPr="00407F64">
        <w:rPr>
          <w:rFonts w:ascii="宋体" w:cs="宋体"/>
          <w:color w:val="000000" w:themeColor="text1"/>
          <w:kern w:val="0"/>
          <w:sz w:val="24"/>
          <w:szCs w:val="24"/>
        </w:rPr>
        <w:t>0</w:t>
      </w:r>
      <w:r w:rsidRPr="00407F64">
        <w:rPr>
          <w:rFonts w:ascii="宋体" w:hAnsi="宋体" w:cs="宋体" w:hint="eastAsia"/>
          <w:color w:val="000000" w:themeColor="text1"/>
          <w:kern w:val="0"/>
          <w:szCs w:val="21"/>
        </w:rPr>
        <w:t>，</w:t>
      </w:r>
      <w:r w:rsidRPr="00407F64">
        <w:rPr>
          <w:rFonts w:ascii="宋体" w:hAnsi="宋体" w:cs="宋体" w:hint="eastAsia"/>
          <w:color w:val="000000" w:themeColor="text1"/>
          <w:kern w:val="0"/>
          <w:sz w:val="24"/>
          <w:szCs w:val="24"/>
        </w:rPr>
        <w:t>报价</w:t>
      </w:r>
      <w:r w:rsidRPr="00407F64">
        <w:rPr>
          <w:rFonts w:ascii="宋体" w:hAnsi="宋体" w:hint="eastAsia"/>
          <w:color w:val="000000" w:themeColor="text1"/>
          <w:sz w:val="24"/>
          <w:szCs w:val="24"/>
        </w:rPr>
        <w:t>截止时间后的响应文件恕不接受</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hint="eastAsia"/>
          <w:color w:val="000000" w:themeColor="text1"/>
          <w:sz w:val="24"/>
          <w:szCs w:val="24"/>
        </w:rPr>
        <w:t>网上解密时间</w:t>
      </w:r>
      <w:r w:rsidRPr="00407F64">
        <w:rPr>
          <w:rFonts w:ascii="宋体" w:hAnsi="宋体" w:cs="宋体" w:hint="eastAsia"/>
          <w:color w:val="000000" w:themeColor="text1"/>
          <w:kern w:val="0"/>
          <w:sz w:val="24"/>
          <w:szCs w:val="24"/>
        </w:rPr>
        <w:t>：</w:t>
      </w:r>
      <w:r w:rsidRPr="00407F64">
        <w:rPr>
          <w:rFonts w:ascii="宋体" w:hAnsi="宋体" w:cs="宋体"/>
          <w:color w:val="000000" w:themeColor="text1"/>
          <w:kern w:val="0"/>
          <w:sz w:val="24"/>
          <w:szCs w:val="24"/>
        </w:rPr>
        <w:t>2021</w:t>
      </w:r>
      <w:r w:rsidRPr="00407F64">
        <w:rPr>
          <w:rFonts w:ascii="宋体" w:hAnsi="宋体" w:cs="宋体" w:hint="eastAsia"/>
          <w:color w:val="000000" w:themeColor="text1"/>
          <w:kern w:val="0"/>
          <w:sz w:val="24"/>
          <w:szCs w:val="24"/>
        </w:rPr>
        <w:t>年</w:t>
      </w:r>
      <w:r w:rsidR="00D02CEC">
        <w:rPr>
          <w:rFonts w:ascii="宋体" w:cs="宋体" w:hint="eastAsia"/>
          <w:color w:val="000000" w:themeColor="text1"/>
          <w:kern w:val="0"/>
          <w:sz w:val="24"/>
          <w:szCs w:val="24"/>
        </w:rPr>
        <w:t>12</w:t>
      </w:r>
      <w:r w:rsidRPr="00407F64">
        <w:rPr>
          <w:rFonts w:ascii="宋体" w:hAnsi="宋体" w:cs="宋体" w:hint="eastAsia"/>
          <w:color w:val="000000" w:themeColor="text1"/>
          <w:kern w:val="0"/>
          <w:sz w:val="24"/>
          <w:szCs w:val="24"/>
        </w:rPr>
        <w:t>月</w:t>
      </w:r>
      <w:r w:rsidR="00D02CEC">
        <w:rPr>
          <w:rFonts w:ascii="宋体" w:cs="宋体" w:hint="eastAsia"/>
          <w:color w:val="000000" w:themeColor="text1"/>
          <w:kern w:val="0"/>
          <w:sz w:val="24"/>
          <w:szCs w:val="24"/>
        </w:rPr>
        <w:t>29</w:t>
      </w:r>
      <w:r w:rsidRPr="00407F64">
        <w:rPr>
          <w:rFonts w:ascii="宋体" w:hAnsi="宋体" w:cs="宋体" w:hint="eastAsia"/>
          <w:color w:val="000000" w:themeColor="text1"/>
          <w:kern w:val="0"/>
          <w:sz w:val="24"/>
          <w:szCs w:val="24"/>
        </w:rPr>
        <w:t>日开启解密之后半小时。</w:t>
      </w:r>
    </w:p>
    <w:p w:rsidR="003E29FC" w:rsidRPr="00407F64" w:rsidRDefault="003E29FC" w:rsidP="003E29FC">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系统演示开始时间：2021年</w:t>
      </w:r>
      <w:r w:rsidR="00A32382">
        <w:rPr>
          <w:rFonts w:ascii="宋体" w:hAnsi="宋体" w:cs="宋体" w:hint="eastAsia"/>
          <w:color w:val="000000" w:themeColor="text1"/>
          <w:kern w:val="0"/>
          <w:sz w:val="24"/>
          <w:szCs w:val="24"/>
        </w:rPr>
        <w:t>12</w:t>
      </w:r>
      <w:r w:rsidRPr="00407F64">
        <w:rPr>
          <w:rFonts w:ascii="宋体" w:hAnsi="宋体" w:cs="宋体" w:hint="eastAsia"/>
          <w:color w:val="000000" w:themeColor="text1"/>
          <w:kern w:val="0"/>
          <w:sz w:val="24"/>
          <w:szCs w:val="24"/>
        </w:rPr>
        <w:t>月</w:t>
      </w:r>
      <w:r w:rsidR="00A32382">
        <w:rPr>
          <w:rFonts w:ascii="宋体" w:hAnsi="宋体" w:cs="宋体" w:hint="eastAsia"/>
          <w:color w:val="000000" w:themeColor="text1"/>
          <w:kern w:val="0"/>
          <w:sz w:val="24"/>
          <w:szCs w:val="24"/>
        </w:rPr>
        <w:t>29</w:t>
      </w:r>
      <w:r w:rsidRPr="00407F64">
        <w:rPr>
          <w:rFonts w:ascii="宋体" w:hAnsi="宋体" w:cs="宋体" w:hint="eastAsia"/>
          <w:color w:val="000000" w:themeColor="text1"/>
          <w:kern w:val="0"/>
          <w:sz w:val="24"/>
          <w:szCs w:val="24"/>
        </w:rPr>
        <w:t>日10：30起</w:t>
      </w:r>
    </w:p>
    <w:p w:rsidR="003E29FC" w:rsidRPr="00407F64" w:rsidRDefault="003E29FC" w:rsidP="003E29FC">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cs="宋体" w:hint="eastAsia"/>
          <w:color w:val="000000" w:themeColor="text1"/>
          <w:kern w:val="0"/>
          <w:sz w:val="24"/>
          <w:szCs w:val="24"/>
        </w:rPr>
        <w:t>系统演示等候地点：</w:t>
      </w:r>
      <w:r w:rsidRPr="00407F64">
        <w:rPr>
          <w:rFonts w:ascii="宋体" w:hAnsi="宋体" w:hint="eastAsia"/>
          <w:bCs/>
          <w:color w:val="000000" w:themeColor="text1"/>
          <w:sz w:val="24"/>
          <w:szCs w:val="24"/>
        </w:rPr>
        <w:t>无锡市公共资源交易中心301室（观山路199号市民中心</w:t>
      </w:r>
      <w:r w:rsidRPr="00407F64">
        <w:rPr>
          <w:rFonts w:ascii="宋体" w:hAnsi="宋体"/>
          <w:bCs/>
          <w:color w:val="000000" w:themeColor="text1"/>
          <w:sz w:val="24"/>
          <w:szCs w:val="24"/>
        </w:rPr>
        <w:t>10号楼3楼</w:t>
      </w:r>
      <w:r w:rsidRPr="00407F64">
        <w:rPr>
          <w:rFonts w:ascii="宋体" w:hAnsi="宋体" w:hint="eastAsia"/>
          <w:bCs/>
          <w:color w:val="000000" w:themeColor="text1"/>
          <w:sz w:val="24"/>
          <w:szCs w:val="24"/>
        </w:rPr>
        <w:t>）</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确定成交单位时间：评审结束</w:t>
      </w: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r w:rsidRPr="00407F64">
        <w:rPr>
          <w:rFonts w:ascii="宋体" w:hAnsi="宋体" w:hint="eastAsia"/>
          <w:bCs/>
          <w:color w:val="000000" w:themeColor="text1"/>
          <w:sz w:val="24"/>
          <w:szCs w:val="24"/>
        </w:rPr>
        <w:t>确定成交单位地点：无锡市公共资源交易中心</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黑体" w:eastAsia="黑体" w:hAnsi="黑体" w:hint="eastAsia"/>
          <w:bCs/>
          <w:color w:val="000000" w:themeColor="text1"/>
          <w:sz w:val="24"/>
          <w:szCs w:val="24"/>
        </w:rPr>
        <w:t>（七）报价有效期：</w:t>
      </w:r>
      <w:r w:rsidRPr="00407F64">
        <w:rPr>
          <w:rFonts w:ascii="宋体" w:hAnsi="宋体" w:hint="eastAsia"/>
          <w:bCs/>
          <w:color w:val="000000" w:themeColor="text1"/>
          <w:sz w:val="24"/>
          <w:szCs w:val="24"/>
        </w:rPr>
        <w:t>开标之日起</w:t>
      </w:r>
      <w:r w:rsidRPr="00407F64">
        <w:rPr>
          <w:rFonts w:ascii="宋体" w:hAnsi="宋体"/>
          <w:bCs/>
          <w:color w:val="000000" w:themeColor="text1"/>
          <w:sz w:val="24"/>
          <w:szCs w:val="24"/>
        </w:rPr>
        <w:t>90</w:t>
      </w:r>
      <w:r w:rsidRPr="00407F64">
        <w:rPr>
          <w:rFonts w:ascii="宋体" w:hAnsi="宋体" w:hint="eastAsia"/>
          <w:bCs/>
          <w:color w:val="000000" w:themeColor="text1"/>
          <w:sz w:val="24"/>
          <w:szCs w:val="24"/>
        </w:rPr>
        <w:t>天</w:t>
      </w:r>
    </w:p>
    <w:p w:rsidR="00DB7F5D" w:rsidRPr="00407F64" w:rsidRDefault="00DB7F5D" w:rsidP="00DB7F5D">
      <w:pPr>
        <w:spacing w:line="360" w:lineRule="auto"/>
        <w:ind w:firstLineChars="200" w:firstLine="480"/>
        <w:rPr>
          <w:rFonts w:ascii="黑体" w:eastAsia="黑体" w:hAnsi="黑体"/>
          <w:bCs/>
          <w:color w:val="000000" w:themeColor="text1"/>
          <w:sz w:val="24"/>
          <w:szCs w:val="24"/>
        </w:rPr>
      </w:pPr>
      <w:r w:rsidRPr="00407F64">
        <w:rPr>
          <w:rFonts w:ascii="黑体" w:eastAsia="黑体" w:hAnsi="黑体" w:hint="eastAsia"/>
          <w:bCs/>
          <w:color w:val="000000" w:themeColor="text1"/>
          <w:sz w:val="24"/>
          <w:szCs w:val="24"/>
        </w:rPr>
        <w:t>（八）采购方法：</w:t>
      </w:r>
    </w:p>
    <w:p w:rsidR="00DB7F5D" w:rsidRPr="00407F64" w:rsidRDefault="00DB7F5D" w:rsidP="00DB7F5D">
      <w:pPr>
        <w:spacing w:line="360" w:lineRule="auto"/>
        <w:ind w:firstLineChars="200" w:firstLine="480"/>
        <w:rPr>
          <w:rFonts w:ascii="宋体"/>
          <w:color w:val="000000" w:themeColor="text1"/>
          <w:sz w:val="24"/>
          <w:szCs w:val="24"/>
        </w:rPr>
      </w:pPr>
      <w:r w:rsidRPr="00407F64">
        <w:rPr>
          <w:rFonts w:ascii="宋体" w:hAnsi="宋体" w:hint="eastAsia"/>
          <w:color w:val="000000" w:themeColor="text1"/>
          <w:sz w:val="24"/>
          <w:szCs w:val="24"/>
        </w:rPr>
        <w:t>本次采购采用《无锡市政府采购交易管理一体化系统》进行采购活动，竞争性磋商采购文件发布、报价、评审和成交结果发布全程电子化。</w:t>
      </w:r>
    </w:p>
    <w:p w:rsidR="00DB7F5D" w:rsidRPr="00407F64" w:rsidRDefault="00DB7F5D" w:rsidP="00DB7F5D">
      <w:pPr>
        <w:spacing w:line="360" w:lineRule="auto"/>
        <w:ind w:firstLineChars="200" w:firstLine="480"/>
        <w:rPr>
          <w:rFonts w:ascii="黑体" w:eastAsia="黑体" w:hAnsi="黑体"/>
          <w:bCs/>
          <w:color w:val="000000" w:themeColor="text1"/>
          <w:sz w:val="24"/>
          <w:szCs w:val="24"/>
        </w:rPr>
      </w:pPr>
      <w:r w:rsidRPr="00407F64">
        <w:rPr>
          <w:rFonts w:ascii="黑体" w:eastAsia="黑体" w:hAnsi="黑体" w:hint="eastAsia"/>
          <w:bCs/>
          <w:color w:val="000000" w:themeColor="text1"/>
          <w:sz w:val="24"/>
          <w:szCs w:val="24"/>
        </w:rPr>
        <w:lastRenderedPageBreak/>
        <w:t>（九）其它</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 xml:space="preserve">集中采购机构：无锡市政府采购中心       </w:t>
      </w:r>
    </w:p>
    <w:p w:rsidR="00DB7F5D" w:rsidRPr="00407F64" w:rsidRDefault="00DB7F5D" w:rsidP="00DB7F5D">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地址: 无锡市滨湖区观山路199号10号3楼无锡市公共资源交易中心</w:t>
      </w:r>
    </w:p>
    <w:p w:rsidR="00DB7F5D" w:rsidRPr="00407F64" w:rsidRDefault="00DB7F5D" w:rsidP="00DB7F5D">
      <w:pPr>
        <w:widowControl/>
        <w:shd w:val="clear" w:color="auto" w:fill="FFFFFF"/>
        <w:spacing w:line="360" w:lineRule="auto"/>
        <w:ind w:firstLineChars="200" w:firstLine="480"/>
        <w:jc w:val="left"/>
        <w:rPr>
          <w:rFonts w:ascii="宋体"/>
          <w:color w:val="000000" w:themeColor="text1"/>
          <w:sz w:val="24"/>
          <w:szCs w:val="24"/>
        </w:rPr>
      </w:pPr>
      <w:r w:rsidRPr="00407F64">
        <w:rPr>
          <w:rFonts w:ascii="宋体" w:hAnsi="宋体" w:cs="宋体" w:hint="eastAsia"/>
          <w:color w:val="000000" w:themeColor="text1"/>
          <w:kern w:val="0"/>
          <w:sz w:val="24"/>
          <w:szCs w:val="24"/>
        </w:rPr>
        <w:t>项目联系人: 邰云祥、王建兰      电话：0510- 81827764   传真：0510-81827766</w:t>
      </w:r>
      <w:r w:rsidRPr="00407F64">
        <w:rPr>
          <w:rFonts w:ascii="宋体" w:hAnsi="宋体" w:cs="宋体"/>
          <w:color w:val="000000" w:themeColor="text1"/>
          <w:kern w:val="0"/>
          <w:sz w:val="24"/>
          <w:szCs w:val="24"/>
        </w:rPr>
        <w:t xml:space="preserve"> </w:t>
      </w:r>
    </w:p>
    <w:p w:rsidR="00DB7F5D" w:rsidRPr="00407F64" w:rsidRDefault="00DB7F5D" w:rsidP="00DB7F5D">
      <w:pPr>
        <w:widowControl/>
        <w:shd w:val="clear" w:color="auto" w:fill="FFFFFF"/>
        <w:spacing w:line="360" w:lineRule="auto"/>
        <w:ind w:firstLineChars="200" w:firstLine="480"/>
        <w:jc w:val="left"/>
        <w:rPr>
          <w:rFonts w:ascii="宋体"/>
          <w:color w:val="000000" w:themeColor="text1"/>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Default="00DB7F5D" w:rsidP="00DB7F5D">
      <w:pPr>
        <w:widowControl/>
        <w:shd w:val="clear" w:color="auto" w:fill="FFFFFF"/>
        <w:spacing w:line="360" w:lineRule="auto"/>
        <w:ind w:firstLineChars="200" w:firstLine="480"/>
        <w:jc w:val="left"/>
        <w:rPr>
          <w:rFonts w:ascii="宋体" w:cs="宋体" w:hint="eastAsia"/>
          <w:color w:val="000000" w:themeColor="text1"/>
          <w:kern w:val="0"/>
          <w:sz w:val="24"/>
          <w:szCs w:val="24"/>
        </w:rPr>
      </w:pPr>
    </w:p>
    <w:p w:rsidR="00FA0554" w:rsidRPr="00407F64" w:rsidRDefault="00FA0554"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widowControl/>
        <w:shd w:val="clear" w:color="auto" w:fill="FFFFFF"/>
        <w:spacing w:line="360" w:lineRule="auto"/>
        <w:ind w:firstLineChars="200" w:firstLine="480"/>
        <w:jc w:val="left"/>
        <w:rPr>
          <w:rFonts w:ascii="宋体" w:cs="宋体"/>
          <w:color w:val="000000" w:themeColor="text1"/>
          <w:kern w:val="0"/>
          <w:sz w:val="24"/>
          <w:szCs w:val="24"/>
        </w:rPr>
      </w:pPr>
    </w:p>
    <w:p w:rsidR="00DB7F5D" w:rsidRPr="00407F64" w:rsidRDefault="00DB7F5D" w:rsidP="00DB7F5D">
      <w:pPr>
        <w:spacing w:line="490" w:lineRule="exact"/>
        <w:jc w:val="center"/>
        <w:rPr>
          <w:rFonts w:ascii="黑体" w:eastAsia="黑体"/>
          <w:bCs/>
          <w:color w:val="000000" w:themeColor="text1"/>
          <w:sz w:val="30"/>
          <w:szCs w:val="30"/>
        </w:rPr>
      </w:pPr>
      <w:r w:rsidRPr="00407F64">
        <w:rPr>
          <w:rFonts w:ascii="黑体" w:eastAsia="黑体" w:hint="eastAsia"/>
          <w:bCs/>
          <w:color w:val="000000" w:themeColor="text1"/>
          <w:sz w:val="28"/>
          <w:szCs w:val="28"/>
        </w:rPr>
        <w:lastRenderedPageBreak/>
        <w:t>二．报价人须知</w:t>
      </w:r>
    </w:p>
    <w:p w:rsidR="00DB7F5D" w:rsidRPr="00407F64" w:rsidRDefault="00DB7F5D" w:rsidP="00DB7F5D">
      <w:pPr>
        <w:numPr>
          <w:ilvl w:val="0"/>
          <w:numId w:val="11"/>
        </w:numPr>
        <w:tabs>
          <w:tab w:val="clear" w:pos="855"/>
          <w:tab w:val="num" w:pos="735"/>
        </w:tabs>
        <w:spacing w:line="360" w:lineRule="auto"/>
        <w:ind w:hanging="33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遵循原则：</w:t>
      </w:r>
    </w:p>
    <w:p w:rsidR="00DB7F5D" w:rsidRPr="00407F64" w:rsidRDefault="00DB7F5D" w:rsidP="00DB7F5D">
      <w:pPr>
        <w:spacing w:line="360" w:lineRule="auto"/>
        <w:ind w:firstLineChars="200" w:firstLine="480"/>
        <w:rPr>
          <w:rFonts w:ascii="黑体" w:eastAsia="黑体" w:hAnsi="宋体"/>
          <w:bCs/>
          <w:color w:val="000000" w:themeColor="text1"/>
          <w:sz w:val="24"/>
          <w:szCs w:val="24"/>
        </w:rPr>
      </w:pPr>
      <w:r w:rsidRPr="00407F64">
        <w:rPr>
          <w:rFonts w:ascii="宋体" w:hAnsi="宋体" w:hint="eastAsia"/>
          <w:bCs/>
          <w:color w:val="000000" w:themeColor="text1"/>
          <w:sz w:val="24"/>
          <w:szCs w:val="24"/>
        </w:rPr>
        <w:t>公开透明原则、公平竞争原则、公正原则和诚实信用原则。</w:t>
      </w:r>
    </w:p>
    <w:p w:rsidR="00DB7F5D" w:rsidRPr="00407F64" w:rsidRDefault="00DB7F5D" w:rsidP="00DB7F5D">
      <w:pPr>
        <w:numPr>
          <w:ilvl w:val="0"/>
          <w:numId w:val="11"/>
        </w:numPr>
        <w:tabs>
          <w:tab w:val="clear" w:pos="855"/>
          <w:tab w:val="num" w:pos="735"/>
        </w:tabs>
        <w:spacing w:line="360" w:lineRule="auto"/>
        <w:ind w:hanging="33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采购文件：</w:t>
      </w:r>
    </w:p>
    <w:p w:rsidR="00DB7F5D" w:rsidRPr="00407F64" w:rsidRDefault="00DB7F5D" w:rsidP="00DB7F5D">
      <w:pPr>
        <w:numPr>
          <w:ilvl w:val="0"/>
          <w:numId w:val="1"/>
        </w:numPr>
        <w:tabs>
          <w:tab w:val="clear" w:pos="552"/>
          <w:tab w:val="num" w:pos="-1260"/>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采购文件包括本文件目录所列全部内容，报价人应仔细阅读，并在响应文件中充分响应采购文件的所有要求。</w:t>
      </w:r>
    </w:p>
    <w:p w:rsidR="00DB7F5D" w:rsidRPr="00407F64" w:rsidRDefault="00DB7F5D" w:rsidP="00DB7F5D">
      <w:pPr>
        <w:numPr>
          <w:ilvl w:val="0"/>
          <w:numId w:val="1"/>
        </w:numPr>
        <w:tabs>
          <w:tab w:val="clear" w:pos="552"/>
          <w:tab w:val="num" w:pos="0"/>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采购文件中的“法定代表人”是指报价人的营业执照的“法定代表人”或相关部门的登记证明文件中的“负责人”。</w:t>
      </w:r>
    </w:p>
    <w:p w:rsidR="00DB7F5D" w:rsidRPr="00407F64" w:rsidRDefault="00DB7F5D" w:rsidP="00DB7F5D">
      <w:pPr>
        <w:numPr>
          <w:ilvl w:val="0"/>
          <w:numId w:val="1"/>
        </w:numPr>
        <w:tabs>
          <w:tab w:val="clear" w:pos="552"/>
          <w:tab w:val="num" w:pos="0"/>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报价人应在无锡市公共资源交易中心政府采购专栏（</w:t>
      </w:r>
      <w:r w:rsidRPr="00407F64">
        <w:rPr>
          <w:rFonts w:ascii="宋体" w:hAnsi="宋体"/>
          <w:bCs/>
          <w:color w:val="000000" w:themeColor="text1"/>
          <w:sz w:val="24"/>
          <w:szCs w:val="24"/>
        </w:rPr>
        <w:t>http://xzfw.wuxi.gov.cn/ztzl/wxsggzyjyzxzl/jyxx/zfcg/index.shtml</w:t>
      </w:r>
      <w:r w:rsidRPr="00407F64">
        <w:rPr>
          <w:rFonts w:ascii="宋体" w:hAnsi="宋体" w:hint="eastAsia"/>
          <w:bCs/>
          <w:color w:val="000000" w:themeColor="text1"/>
          <w:sz w:val="24"/>
          <w:szCs w:val="24"/>
        </w:rPr>
        <w:t>，下同）或登录政府采购交易管理一体化系统下载采购文件及有关资料，按采购文件要求提交全部资料并对采购文件各项内容做出实质性响应，否则报价无效。</w:t>
      </w:r>
    </w:p>
    <w:p w:rsidR="00DB7F5D" w:rsidRPr="00407F64" w:rsidRDefault="00DB7F5D" w:rsidP="00DB7F5D">
      <w:pPr>
        <w:numPr>
          <w:ilvl w:val="0"/>
          <w:numId w:val="1"/>
        </w:numPr>
        <w:tabs>
          <w:tab w:val="clear" w:pos="552"/>
          <w:tab w:val="num" w:pos="0"/>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采购文件仅作为本次采购报价使用。</w:t>
      </w:r>
    </w:p>
    <w:p w:rsidR="00DB7F5D" w:rsidRPr="00407F64" w:rsidRDefault="00DB7F5D" w:rsidP="00DB7F5D">
      <w:pPr>
        <w:tabs>
          <w:tab w:val="left" w:pos="630"/>
        </w:tabs>
        <w:spacing w:line="360" w:lineRule="auto"/>
        <w:ind w:leftChars="-1" w:left="-2" w:firstLineChars="218" w:firstLine="523"/>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（三）</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采购文件的解释：</w:t>
      </w:r>
    </w:p>
    <w:p w:rsidR="00DB7F5D" w:rsidRPr="00407F64" w:rsidRDefault="00DB7F5D" w:rsidP="00DB7F5D">
      <w:pPr>
        <w:tabs>
          <w:tab w:val="left" w:pos="945"/>
        </w:tabs>
        <w:spacing w:line="360" w:lineRule="auto"/>
        <w:ind w:left="523"/>
        <w:rPr>
          <w:rFonts w:ascii="宋体"/>
          <w:bCs/>
          <w:color w:val="000000" w:themeColor="text1"/>
          <w:sz w:val="24"/>
          <w:szCs w:val="24"/>
        </w:rPr>
      </w:pPr>
      <w:r w:rsidRPr="00407F64">
        <w:rPr>
          <w:rFonts w:ascii="宋体" w:hAnsi="宋体" w:hint="eastAsia"/>
          <w:bCs/>
          <w:color w:val="000000" w:themeColor="text1"/>
          <w:sz w:val="24"/>
          <w:szCs w:val="24"/>
        </w:rPr>
        <w:t>本文件的最终解释权归无锡市政府采购中心。</w:t>
      </w:r>
    </w:p>
    <w:p w:rsidR="00DB7F5D" w:rsidRPr="00407F64" w:rsidRDefault="00DB7F5D" w:rsidP="00DB7F5D">
      <w:pPr>
        <w:spacing w:line="360" w:lineRule="auto"/>
        <w:ind w:leftChars="-1" w:left="-2" w:firstLineChars="218" w:firstLine="523"/>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（四）</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采购文件的补充或修正：</w:t>
      </w:r>
      <w:r w:rsidRPr="00407F64">
        <w:rPr>
          <w:rFonts w:ascii="黑体" w:eastAsia="黑体" w:hAnsi="宋体"/>
          <w:bCs/>
          <w:color w:val="000000" w:themeColor="text1"/>
          <w:sz w:val="24"/>
          <w:szCs w:val="24"/>
        </w:rPr>
        <w:t xml:space="preserve"> </w:t>
      </w:r>
    </w:p>
    <w:p w:rsidR="00DB7F5D" w:rsidRPr="00407F64" w:rsidRDefault="00DB7F5D" w:rsidP="00DB7F5D">
      <w:pPr>
        <w:numPr>
          <w:ilvl w:val="0"/>
          <w:numId w:val="9"/>
        </w:numPr>
        <w:tabs>
          <w:tab w:val="clear" w:pos="898"/>
          <w:tab w:val="num" w:pos="525"/>
          <w:tab w:val="left" w:pos="945"/>
          <w:tab w:val="left" w:pos="1050"/>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在报价截止时间</w:t>
      </w: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日前无锡市政府采购中心可对采购文件进行必要的澄清或者修改，不足</w:t>
      </w: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日的，将顺延提交响应文件的截止时间。</w:t>
      </w:r>
    </w:p>
    <w:p w:rsidR="00DB7F5D" w:rsidRPr="00407F64" w:rsidRDefault="00DB7F5D" w:rsidP="00DB7F5D">
      <w:pPr>
        <w:numPr>
          <w:ilvl w:val="0"/>
          <w:numId w:val="9"/>
        </w:numPr>
        <w:tabs>
          <w:tab w:val="clear" w:pos="898"/>
          <w:tab w:val="num" w:pos="525"/>
          <w:tab w:val="left" w:pos="945"/>
          <w:tab w:val="left" w:pos="1050"/>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如需对采购文件进行补充或修正，无锡市政府采购中心将在无锡市公共资源交易中心政府采购专栏、无锡政府采购网、江苏政府采购网和中国政府采购网发布更正公告</w:t>
      </w:r>
      <w:r w:rsidRPr="00407F64">
        <w:rPr>
          <w:rFonts w:ascii="宋体"/>
          <w:bCs/>
          <w:color w:val="000000" w:themeColor="text1"/>
          <w:sz w:val="24"/>
          <w:szCs w:val="24"/>
        </w:rPr>
        <w:t>,</w:t>
      </w:r>
      <w:r w:rsidRPr="00407F64">
        <w:rPr>
          <w:rFonts w:ascii="宋体" w:hAnsi="宋体" w:hint="eastAsia"/>
          <w:bCs/>
          <w:color w:val="000000" w:themeColor="text1"/>
          <w:sz w:val="24"/>
          <w:szCs w:val="24"/>
        </w:rPr>
        <w:t>该补充或修正的内容为采购文件的组成部分。报价人应在报价截止时间前</w:t>
      </w:r>
      <w:r w:rsidRPr="00407F64">
        <w:rPr>
          <w:rFonts w:ascii="宋体" w:hAnsi="宋体" w:hint="eastAsia"/>
          <w:color w:val="000000" w:themeColor="text1"/>
          <w:sz w:val="24"/>
          <w:szCs w:val="24"/>
        </w:rPr>
        <w:t>登录</w:t>
      </w:r>
      <w:r w:rsidRPr="00407F64">
        <w:rPr>
          <w:rFonts w:ascii="宋体" w:hAnsi="宋体" w:hint="eastAsia"/>
          <w:bCs/>
          <w:color w:val="000000" w:themeColor="text1"/>
          <w:sz w:val="24"/>
          <w:szCs w:val="24"/>
        </w:rPr>
        <w:t>投标客户端</w:t>
      </w:r>
      <w:r w:rsidRPr="00407F64">
        <w:rPr>
          <w:rFonts w:ascii="宋体" w:hAnsi="宋体" w:hint="eastAsia"/>
          <w:color w:val="000000" w:themeColor="text1"/>
          <w:sz w:val="24"/>
          <w:szCs w:val="24"/>
        </w:rPr>
        <w:t>或</w:t>
      </w:r>
      <w:r w:rsidRPr="00407F64">
        <w:rPr>
          <w:rFonts w:ascii="宋体" w:hAnsi="宋体" w:hint="eastAsia"/>
          <w:bCs/>
          <w:color w:val="000000" w:themeColor="text1"/>
          <w:sz w:val="24"/>
          <w:szCs w:val="24"/>
        </w:rPr>
        <w:t>关注原采购公告媒体上发布的相关更正公告</w:t>
      </w:r>
      <w:r w:rsidRPr="00407F64">
        <w:rPr>
          <w:rFonts w:ascii="宋体" w:hAnsi="宋体" w:hint="eastAsia"/>
          <w:color w:val="000000" w:themeColor="text1"/>
          <w:sz w:val="24"/>
          <w:szCs w:val="24"/>
        </w:rPr>
        <w:t>。</w:t>
      </w:r>
      <w:r w:rsidRPr="00407F64">
        <w:rPr>
          <w:rFonts w:ascii="宋体" w:hAnsi="宋体" w:hint="eastAsia"/>
          <w:bCs/>
          <w:color w:val="000000" w:themeColor="text1"/>
          <w:sz w:val="24"/>
          <w:szCs w:val="24"/>
        </w:rPr>
        <w:t>因报价人未尽注意义务，未及时全面地关注更正公告导致其提交的报价材料不符合无锡市政府采购中心要求，而造成的损失及风险（包括但不限于未成交）由报价人自行承担。</w:t>
      </w: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黑体" w:eastAsia="黑体" w:hAnsi="宋体" w:hint="eastAsia"/>
          <w:bCs/>
          <w:color w:val="000000" w:themeColor="text1"/>
          <w:sz w:val="24"/>
          <w:szCs w:val="24"/>
        </w:rPr>
        <w:t>（五）响应文件的组成</w:t>
      </w:r>
      <w:r w:rsidRPr="00407F64">
        <w:rPr>
          <w:rFonts w:ascii="宋体" w:hAnsi="宋体" w:hint="eastAsia"/>
          <w:bCs/>
          <w:color w:val="000000" w:themeColor="text1"/>
          <w:sz w:val="24"/>
          <w:szCs w:val="24"/>
        </w:rPr>
        <w:t>（</w:t>
      </w:r>
      <w:r w:rsidRPr="00407F64">
        <w:rPr>
          <w:rFonts w:ascii="宋体" w:hAnsi="宋体" w:hint="eastAsia"/>
          <w:b/>
          <w:bCs/>
          <w:color w:val="000000" w:themeColor="text1"/>
          <w:sz w:val="24"/>
          <w:szCs w:val="24"/>
        </w:rPr>
        <w:t>相应内容上传至投标客户端</w:t>
      </w:r>
      <w:r w:rsidRPr="00407F64">
        <w:rPr>
          <w:rFonts w:ascii="宋体" w:hAnsi="宋体" w:hint="eastAsia"/>
          <w:bCs/>
          <w:color w:val="000000" w:themeColor="text1"/>
          <w:sz w:val="24"/>
          <w:szCs w:val="24"/>
        </w:rPr>
        <w:t>）</w:t>
      </w:r>
      <w:r w:rsidRPr="00407F64">
        <w:rPr>
          <w:rFonts w:ascii="黑体" w:eastAsia="黑体" w:hAnsi="宋体" w:hint="eastAsia"/>
          <w:bCs/>
          <w:color w:val="000000" w:themeColor="text1"/>
          <w:sz w:val="24"/>
          <w:szCs w:val="24"/>
        </w:rPr>
        <w:t>：</w:t>
      </w:r>
    </w:p>
    <w:p w:rsidR="00DB7F5D" w:rsidRPr="00407F64" w:rsidRDefault="00DB7F5D" w:rsidP="00DB7F5D">
      <w:pPr>
        <w:numPr>
          <w:ilvl w:val="0"/>
          <w:numId w:val="12"/>
        </w:numPr>
        <w:tabs>
          <w:tab w:val="clear" w:pos="630"/>
          <w:tab w:val="left"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响应函（</w:t>
      </w:r>
      <w:r w:rsidRPr="00407F64">
        <w:rPr>
          <w:rFonts w:ascii="宋体" w:hAnsi="宋体" w:hint="eastAsia"/>
          <w:b/>
          <w:bCs/>
          <w:color w:val="000000" w:themeColor="text1"/>
          <w:sz w:val="24"/>
          <w:szCs w:val="24"/>
        </w:rPr>
        <w:t>格式见附件）</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资格、资信证明文件（扫描后上传，身份证应为正、反面）：</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关于资格的声明函（</w:t>
      </w:r>
      <w:r w:rsidRPr="00407F64">
        <w:rPr>
          <w:rFonts w:ascii="宋体" w:hAnsi="宋体" w:hint="eastAsia"/>
          <w:b/>
          <w:bCs/>
          <w:color w:val="000000" w:themeColor="text1"/>
          <w:sz w:val="24"/>
          <w:szCs w:val="24"/>
        </w:rPr>
        <w:t>格式见附件</w:t>
      </w:r>
      <w:r w:rsidRPr="00407F64">
        <w:rPr>
          <w:rFonts w:ascii="宋体" w:hAnsi="宋体" w:hint="eastAsia"/>
          <w:bCs/>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具有独立承担民事责任能力的报价人营业执照或相关部门的登记证明文件复印件（报价人如是</w:t>
      </w:r>
      <w:r w:rsidRPr="00407F64">
        <w:rPr>
          <w:rFonts w:ascii="宋体" w:hAnsi="宋体" w:cs="宋体" w:hint="eastAsia"/>
          <w:color w:val="000000" w:themeColor="text1"/>
          <w:kern w:val="0"/>
          <w:sz w:val="24"/>
          <w:szCs w:val="24"/>
        </w:rPr>
        <w:t>允许以分支机构身份参加报价的，提供报价人分支机构的营业执照复印件</w:t>
      </w:r>
      <w:r w:rsidRPr="00407F64">
        <w:rPr>
          <w:rFonts w:ascii="宋体" w:hAnsi="宋体" w:hint="eastAsia"/>
          <w:bCs/>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报价人法定代表人授权委托书</w:t>
      </w:r>
      <w:r w:rsidRPr="00407F64">
        <w:rPr>
          <w:rFonts w:ascii="宋体" w:hAnsi="宋体" w:hint="eastAsia"/>
          <w:color w:val="000000" w:themeColor="text1"/>
          <w:sz w:val="24"/>
          <w:szCs w:val="24"/>
        </w:rPr>
        <w:t>（</w:t>
      </w:r>
      <w:r w:rsidRPr="00407F64">
        <w:rPr>
          <w:rFonts w:ascii="宋体" w:hAnsi="宋体" w:hint="eastAsia"/>
          <w:b/>
          <w:bCs/>
          <w:color w:val="000000" w:themeColor="text1"/>
          <w:sz w:val="24"/>
          <w:szCs w:val="24"/>
        </w:rPr>
        <w:t>格式见附件，法定代表人亲自参加报价的除外</w:t>
      </w:r>
      <w:r w:rsidRPr="00407F64">
        <w:rPr>
          <w:rFonts w:ascii="宋体" w:hAnsi="宋体" w:hint="eastAsia"/>
          <w:color w:val="000000" w:themeColor="text1"/>
          <w:sz w:val="24"/>
          <w:szCs w:val="24"/>
        </w:rPr>
        <w:t>）（</w:t>
      </w:r>
      <w:r w:rsidRPr="00407F64">
        <w:rPr>
          <w:rFonts w:ascii="宋体" w:hAnsi="宋体" w:hint="eastAsia"/>
          <w:bCs/>
          <w:color w:val="000000" w:themeColor="text1"/>
          <w:sz w:val="24"/>
          <w:szCs w:val="24"/>
        </w:rPr>
        <w:t>报</w:t>
      </w:r>
      <w:r w:rsidRPr="00407F64">
        <w:rPr>
          <w:rFonts w:ascii="宋体" w:hAnsi="宋体" w:hint="eastAsia"/>
          <w:bCs/>
          <w:color w:val="000000" w:themeColor="text1"/>
          <w:sz w:val="24"/>
          <w:szCs w:val="24"/>
        </w:rPr>
        <w:lastRenderedPageBreak/>
        <w:t>价人如是</w:t>
      </w:r>
      <w:r w:rsidRPr="00407F64">
        <w:rPr>
          <w:rFonts w:ascii="宋体" w:hAnsi="宋体" w:cs="宋体" w:hint="eastAsia"/>
          <w:color w:val="000000" w:themeColor="text1"/>
          <w:kern w:val="0"/>
          <w:sz w:val="24"/>
          <w:szCs w:val="24"/>
        </w:rPr>
        <w:t>允许以分支机构身份参加报价的，请自行将</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法定代表人</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更改为</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负责人</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，分支机构报价时涉及到采购文件</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法定代表人</w:t>
      </w:r>
      <w:r w:rsidRPr="00407F64">
        <w:rPr>
          <w:rFonts w:ascii="宋体" w:cs="宋体" w:hint="eastAsia"/>
          <w:color w:val="000000" w:themeColor="text1"/>
          <w:kern w:val="0"/>
          <w:sz w:val="24"/>
          <w:szCs w:val="24"/>
        </w:rPr>
        <w:t>”</w:t>
      </w:r>
      <w:r w:rsidRPr="00407F64">
        <w:rPr>
          <w:rFonts w:ascii="宋体" w:hAnsi="宋体" w:cs="宋体" w:hint="eastAsia"/>
          <w:color w:val="000000" w:themeColor="text1"/>
          <w:kern w:val="0"/>
          <w:sz w:val="24"/>
          <w:szCs w:val="24"/>
        </w:rPr>
        <w:t>要求的部分，其具体要求视同本条规定</w:t>
      </w:r>
      <w:r w:rsidRPr="00407F64">
        <w:rPr>
          <w:rFonts w:ascii="宋体" w:hAnsi="宋体" w:hint="eastAsia"/>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报价人法定代表人身份证复印件；</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报价人法定代表人授权代表身份证复印件（</w:t>
      </w:r>
      <w:r w:rsidRPr="00407F64">
        <w:rPr>
          <w:rFonts w:ascii="宋体" w:hAnsi="宋体" w:hint="eastAsia"/>
          <w:b/>
          <w:bCs/>
          <w:color w:val="000000" w:themeColor="text1"/>
          <w:sz w:val="24"/>
          <w:szCs w:val="24"/>
        </w:rPr>
        <w:t>法定代表人亲自参加报价的除外</w:t>
      </w:r>
      <w:r w:rsidRPr="00407F64">
        <w:rPr>
          <w:rFonts w:ascii="宋体" w:hAnsi="宋体" w:hint="eastAsia"/>
          <w:bCs/>
          <w:color w:val="000000" w:themeColor="text1"/>
          <w:sz w:val="24"/>
          <w:szCs w:val="24"/>
        </w:rPr>
        <w:t>）</w:t>
      </w:r>
      <w:r w:rsidRPr="00407F64">
        <w:rPr>
          <w:rFonts w:ascii="宋体" w:hAnsi="宋体" w:hint="eastAsia"/>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报价人连续三个月（至少包含近三个月中任意一个月份</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不含报价当月</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）为其法定代表人授权代表缴纳社保的证明复印件（由相关主管部门出具，</w:t>
      </w:r>
      <w:r w:rsidRPr="00407F64">
        <w:rPr>
          <w:rFonts w:ascii="宋体" w:hAnsi="宋体" w:hint="eastAsia"/>
          <w:b/>
          <w:bCs/>
          <w:color w:val="000000" w:themeColor="text1"/>
          <w:sz w:val="24"/>
          <w:szCs w:val="24"/>
        </w:rPr>
        <w:t>新成立公司除外、法定代表人亲自参加报价的除外</w:t>
      </w:r>
      <w:r w:rsidRPr="00407F64">
        <w:rPr>
          <w:rFonts w:ascii="宋体" w:hAnsi="宋体" w:hint="eastAsia"/>
          <w:bCs/>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报价人近三个月中任意一个月份</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不含报价当月</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的财务状况报告（资产负债表和利润表）或由会计师事务所出具的近两年中任意一个年度的审计报告和所附已审财务报告复印件；</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报价人近三个月中任意一个月份</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不含报价当月</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的依法缴纳税收的相关材料（提供相关主管部门证明或银行代扣证明）复印件；</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报价人近三个月中任意一个月份</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不含报价当月</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的依法缴纳社会保障资金的相关材料（提供相关主管部门证明或银行代扣证明）复印件；</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承诺书（</w:t>
      </w:r>
      <w:r w:rsidRPr="00407F64">
        <w:rPr>
          <w:rFonts w:ascii="宋体" w:hAnsi="宋体" w:hint="eastAsia"/>
          <w:b/>
          <w:bCs/>
          <w:color w:val="000000" w:themeColor="text1"/>
          <w:sz w:val="24"/>
          <w:szCs w:val="24"/>
        </w:rPr>
        <w:t>格式见附件</w:t>
      </w:r>
      <w:r w:rsidRPr="00407F64">
        <w:rPr>
          <w:rFonts w:ascii="宋体" w:hAnsi="宋体" w:hint="eastAsia"/>
          <w:bCs/>
          <w:color w:val="000000" w:themeColor="text1"/>
          <w:sz w:val="24"/>
          <w:szCs w:val="24"/>
        </w:rPr>
        <w:t>）</w:t>
      </w:r>
    </w:p>
    <w:p w:rsidR="00DB7F5D" w:rsidRPr="00407F64" w:rsidRDefault="00DB7F5D" w:rsidP="00DB7F5D">
      <w:pPr>
        <w:numPr>
          <w:ilvl w:val="0"/>
          <w:numId w:val="5"/>
        </w:numPr>
        <w:tabs>
          <w:tab w:val="clear" w:pos="852"/>
          <w:tab w:val="num" w:pos="420"/>
          <w:tab w:val="left" w:pos="115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采购人要求的特定资质证明复印件（</w:t>
      </w:r>
      <w:r w:rsidRPr="00407F64">
        <w:rPr>
          <w:rFonts w:ascii="宋体" w:hAnsi="宋体" w:hint="eastAsia"/>
          <w:b/>
          <w:bCs/>
          <w:color w:val="000000" w:themeColor="text1"/>
          <w:sz w:val="24"/>
          <w:szCs w:val="24"/>
        </w:rPr>
        <w:t>详见“报价邀请函”</w:t>
      </w:r>
      <w:r w:rsidRPr="00407F64">
        <w:rPr>
          <w:rFonts w:ascii="宋体"/>
          <w:b/>
          <w:bCs/>
          <w:color w:val="000000" w:themeColor="text1"/>
          <w:sz w:val="24"/>
          <w:szCs w:val="24"/>
        </w:rPr>
        <w:t>-</w:t>
      </w:r>
      <w:r w:rsidRPr="00407F64">
        <w:rPr>
          <w:rFonts w:ascii="宋体" w:hAnsi="宋体" w:hint="eastAsia"/>
          <w:b/>
          <w:bCs/>
          <w:color w:val="000000" w:themeColor="text1"/>
          <w:sz w:val="24"/>
          <w:szCs w:val="24"/>
        </w:rPr>
        <w:t>“报价人资格要求”之</w:t>
      </w:r>
      <w:r w:rsidRPr="00407F64">
        <w:rPr>
          <w:rFonts w:ascii="宋体" w:hAnsi="宋体"/>
          <w:b/>
          <w:bCs/>
          <w:color w:val="000000" w:themeColor="text1"/>
          <w:sz w:val="24"/>
          <w:szCs w:val="24"/>
        </w:rPr>
        <w:t>3</w:t>
      </w:r>
      <w:r w:rsidRPr="00407F64">
        <w:rPr>
          <w:rFonts w:ascii="宋体" w:hAnsi="宋体" w:hint="eastAsia"/>
          <w:b/>
          <w:bCs/>
          <w:color w:val="000000" w:themeColor="text1"/>
          <w:sz w:val="24"/>
          <w:szCs w:val="24"/>
        </w:rPr>
        <w:t>中要求）</w:t>
      </w:r>
      <w:r w:rsidRPr="00407F64">
        <w:rPr>
          <w:rFonts w:ascii="宋体" w:hAnsi="宋体" w:hint="eastAsia"/>
          <w:bCs/>
          <w:color w:val="000000" w:themeColor="text1"/>
          <w:sz w:val="24"/>
          <w:szCs w:val="24"/>
        </w:rPr>
        <w:t>。</w:t>
      </w:r>
    </w:p>
    <w:p w:rsidR="00DB7F5D" w:rsidRPr="00407F64" w:rsidRDefault="00DB7F5D" w:rsidP="00DB7F5D">
      <w:pPr>
        <w:tabs>
          <w:tab w:val="left" w:pos="1155"/>
        </w:tabs>
        <w:spacing w:line="360" w:lineRule="auto"/>
        <w:ind w:firstLineChars="200" w:firstLine="480"/>
        <w:rPr>
          <w:rFonts w:ascii="宋体"/>
          <w:bCs/>
          <w:color w:val="000000" w:themeColor="text1"/>
          <w:sz w:val="24"/>
          <w:szCs w:val="24"/>
        </w:rPr>
      </w:pPr>
      <w:r w:rsidRPr="00407F64">
        <w:rPr>
          <w:rFonts w:ascii="宋体" w:hAnsi="宋体" w:cs="宋体" w:hint="eastAsia"/>
          <w:color w:val="000000" w:themeColor="text1"/>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报价一览表（</w:t>
      </w:r>
      <w:r w:rsidRPr="00407F64">
        <w:rPr>
          <w:rFonts w:ascii="宋体" w:hAnsi="宋体" w:hint="eastAsia"/>
          <w:b/>
          <w:bCs/>
          <w:color w:val="000000" w:themeColor="text1"/>
          <w:sz w:val="24"/>
          <w:szCs w:val="24"/>
        </w:rPr>
        <w:t>格式见附件</w:t>
      </w:r>
      <w:r w:rsidRPr="00407F64">
        <w:rPr>
          <w:rFonts w:ascii="宋体" w:hAnsi="宋体" w:hint="eastAsia"/>
          <w:bCs/>
          <w:color w:val="000000" w:themeColor="text1"/>
          <w:sz w:val="24"/>
          <w:szCs w:val="24"/>
        </w:rPr>
        <w:t>）</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明细报价及采购需求响应表（</w:t>
      </w:r>
      <w:r w:rsidRPr="00407F64">
        <w:rPr>
          <w:rFonts w:ascii="宋体" w:hAnsi="宋体" w:hint="eastAsia"/>
          <w:b/>
          <w:bCs/>
          <w:color w:val="000000" w:themeColor="text1"/>
          <w:sz w:val="24"/>
          <w:szCs w:val="24"/>
        </w:rPr>
        <w:t>格式见附件</w:t>
      </w:r>
      <w:r w:rsidRPr="00407F64">
        <w:rPr>
          <w:rFonts w:ascii="宋体" w:hAnsi="宋体" w:hint="eastAsia"/>
          <w:bCs/>
          <w:color w:val="000000" w:themeColor="text1"/>
          <w:sz w:val="24"/>
          <w:szCs w:val="24"/>
        </w:rPr>
        <w:t>）</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项目技术要求中须提供的其他证明材料</w:t>
      </w:r>
      <w:r w:rsidRPr="00407F64">
        <w:rPr>
          <w:rFonts w:ascii="宋体" w:hAnsi="宋体" w:hint="eastAsia"/>
          <w:b/>
          <w:bCs/>
          <w:color w:val="000000" w:themeColor="text1"/>
          <w:sz w:val="24"/>
          <w:szCs w:val="24"/>
        </w:rPr>
        <w:t>（如有自拟并自行添加）</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评分标准中对应的其它所需证明材料（</w:t>
      </w:r>
      <w:r w:rsidRPr="00407F64">
        <w:rPr>
          <w:rFonts w:ascii="宋体" w:hAnsi="宋体" w:hint="eastAsia"/>
          <w:b/>
          <w:bCs/>
          <w:color w:val="000000" w:themeColor="text1"/>
          <w:sz w:val="24"/>
          <w:szCs w:val="24"/>
        </w:rPr>
        <w:t>如有自行添加</w:t>
      </w:r>
      <w:r w:rsidRPr="00407F64">
        <w:rPr>
          <w:rFonts w:ascii="宋体" w:hAnsi="宋体" w:hint="eastAsia"/>
          <w:bCs/>
          <w:color w:val="000000" w:themeColor="text1"/>
          <w:sz w:val="24"/>
          <w:szCs w:val="24"/>
        </w:rPr>
        <w:t>）</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要求采购人提供的配合（</w:t>
      </w:r>
      <w:r w:rsidRPr="00407F64">
        <w:rPr>
          <w:rFonts w:ascii="宋体" w:hAnsi="宋体" w:hint="eastAsia"/>
          <w:b/>
          <w:bCs/>
          <w:color w:val="000000" w:themeColor="text1"/>
          <w:sz w:val="24"/>
          <w:szCs w:val="24"/>
        </w:rPr>
        <w:t>如有自拟并自行添加</w:t>
      </w:r>
      <w:r w:rsidRPr="00407F64">
        <w:rPr>
          <w:rFonts w:ascii="宋体" w:hAnsi="宋体" w:hint="eastAsia"/>
          <w:bCs/>
          <w:color w:val="000000" w:themeColor="text1"/>
          <w:sz w:val="24"/>
          <w:szCs w:val="24"/>
        </w:rPr>
        <w:t>）</w:t>
      </w:r>
    </w:p>
    <w:p w:rsidR="00DB7F5D" w:rsidRPr="00407F64" w:rsidRDefault="00DB7F5D" w:rsidP="00DB7F5D">
      <w:pPr>
        <w:numPr>
          <w:ilvl w:val="0"/>
          <w:numId w:val="12"/>
        </w:numPr>
        <w:tabs>
          <w:tab w:val="clear" w:pos="630"/>
          <w:tab w:val="left"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其它（</w:t>
      </w:r>
      <w:r w:rsidRPr="00407F64">
        <w:rPr>
          <w:rFonts w:ascii="宋体" w:hAnsi="宋体" w:hint="eastAsia"/>
          <w:b/>
          <w:bCs/>
          <w:color w:val="000000" w:themeColor="text1"/>
          <w:sz w:val="24"/>
          <w:szCs w:val="24"/>
        </w:rPr>
        <w:t>报价人认为有必要提供的声明和文件，如有自拟并自行添加</w:t>
      </w:r>
      <w:r w:rsidRPr="00407F64">
        <w:rPr>
          <w:rFonts w:ascii="宋体" w:hAnsi="宋体" w:hint="eastAsia"/>
          <w:bCs/>
          <w:color w:val="000000" w:themeColor="text1"/>
          <w:sz w:val="24"/>
          <w:szCs w:val="24"/>
        </w:rPr>
        <w:t>）</w:t>
      </w:r>
    </w:p>
    <w:p w:rsidR="00DB7F5D" w:rsidRPr="00407F64" w:rsidRDefault="00DB7F5D" w:rsidP="00DB7F5D">
      <w:pPr>
        <w:tabs>
          <w:tab w:val="left" w:pos="1050"/>
          <w:tab w:val="left" w:pos="7797"/>
        </w:tabs>
        <w:spacing w:line="360" w:lineRule="auto"/>
        <w:ind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上述</w:t>
      </w:r>
      <w:r w:rsidRPr="00407F64">
        <w:rPr>
          <w:rFonts w:ascii="宋体" w:hAnsi="宋体"/>
          <w:bCs/>
          <w:color w:val="000000" w:themeColor="text1"/>
          <w:sz w:val="24"/>
          <w:szCs w:val="24"/>
        </w:rPr>
        <w:t>1-5</w:t>
      </w:r>
      <w:r w:rsidRPr="00407F64">
        <w:rPr>
          <w:rFonts w:ascii="宋体" w:hAnsi="宋体" w:hint="eastAsia"/>
          <w:bCs/>
          <w:color w:val="000000" w:themeColor="text1"/>
          <w:sz w:val="24"/>
          <w:szCs w:val="24"/>
        </w:rPr>
        <w:t>项报价人必须按要求全部提供，否则响应文件无效。</w:t>
      </w:r>
      <w:r w:rsidRPr="00407F64">
        <w:rPr>
          <w:rFonts w:ascii="Tahoma" w:hAnsi="Tahoma" w:cs="Tahoma" w:hint="eastAsia"/>
          <w:color w:val="000000" w:themeColor="text1"/>
          <w:sz w:val="24"/>
          <w:szCs w:val="24"/>
        </w:rPr>
        <w:t>如上述资格证明文件遇年检、换证，则必须提供法定年检、换证单位出具的有效证明复印件。如上述资格证明文件第（</w:t>
      </w:r>
      <w:r w:rsidRPr="00407F64">
        <w:rPr>
          <w:rFonts w:ascii="宋体" w:hAnsi="宋体" w:cs="Tahoma"/>
          <w:color w:val="000000" w:themeColor="text1"/>
          <w:sz w:val="24"/>
          <w:szCs w:val="24"/>
        </w:rPr>
        <w:t>6</w:t>
      </w:r>
      <w:r w:rsidRPr="00407F64">
        <w:rPr>
          <w:rFonts w:ascii="Tahoma" w:hAnsi="Tahoma" w:cs="Tahoma" w:hint="eastAsia"/>
          <w:color w:val="000000" w:themeColor="text1"/>
          <w:sz w:val="24"/>
          <w:szCs w:val="24"/>
        </w:rPr>
        <w:t>）（</w:t>
      </w:r>
      <w:r w:rsidRPr="00407F64">
        <w:rPr>
          <w:rFonts w:ascii="宋体" w:hAnsi="宋体" w:cs="Tahoma"/>
          <w:color w:val="000000" w:themeColor="text1"/>
          <w:sz w:val="24"/>
          <w:szCs w:val="24"/>
        </w:rPr>
        <w:t>7</w:t>
      </w:r>
      <w:r w:rsidRPr="00407F64">
        <w:rPr>
          <w:rFonts w:ascii="Tahoma" w:hAnsi="Tahoma" w:cs="Tahoma" w:hint="eastAsia"/>
          <w:color w:val="000000" w:themeColor="text1"/>
          <w:sz w:val="24"/>
          <w:szCs w:val="24"/>
        </w:rPr>
        <w:t>）</w:t>
      </w:r>
      <w:r w:rsidRPr="00407F64">
        <w:rPr>
          <w:rFonts w:ascii="宋体" w:hAnsi="宋体" w:cs="Tahoma" w:hint="eastAsia"/>
          <w:color w:val="000000" w:themeColor="text1"/>
          <w:sz w:val="24"/>
          <w:szCs w:val="24"/>
        </w:rPr>
        <w:t>（</w:t>
      </w:r>
      <w:r w:rsidRPr="00407F64">
        <w:rPr>
          <w:rFonts w:ascii="宋体" w:hAnsi="宋体" w:cs="Tahoma"/>
          <w:color w:val="000000" w:themeColor="text1"/>
          <w:sz w:val="24"/>
          <w:szCs w:val="24"/>
        </w:rPr>
        <w:t>8</w:t>
      </w:r>
      <w:r w:rsidRPr="00407F64">
        <w:rPr>
          <w:rFonts w:ascii="宋体" w:hAnsi="宋体" w:cs="Tahoma" w:hint="eastAsia"/>
          <w:color w:val="000000" w:themeColor="text1"/>
          <w:sz w:val="24"/>
          <w:szCs w:val="24"/>
        </w:rPr>
        <w:t>）（</w:t>
      </w:r>
      <w:r w:rsidRPr="00407F64">
        <w:rPr>
          <w:rFonts w:ascii="宋体" w:hAnsi="宋体" w:cs="Tahoma"/>
          <w:color w:val="000000" w:themeColor="text1"/>
          <w:sz w:val="24"/>
          <w:szCs w:val="24"/>
        </w:rPr>
        <w:t>9</w:t>
      </w:r>
      <w:r w:rsidRPr="00407F64">
        <w:rPr>
          <w:rFonts w:ascii="宋体" w:hAnsi="宋体" w:cs="Tahoma" w:hint="eastAsia"/>
          <w:color w:val="000000" w:themeColor="text1"/>
          <w:sz w:val="24"/>
          <w:szCs w:val="24"/>
        </w:rPr>
        <w:t>）</w:t>
      </w:r>
      <w:r w:rsidRPr="00407F64">
        <w:rPr>
          <w:rFonts w:ascii="Tahoma" w:hAnsi="Tahoma" w:cs="Tahoma" w:hint="eastAsia"/>
          <w:color w:val="000000" w:themeColor="text1"/>
          <w:sz w:val="24"/>
          <w:szCs w:val="24"/>
        </w:rPr>
        <w:t>四项遇有国家相关政策规定可不具备的，必须提供相关政策规定或相关单位出具的有效证明复印件。</w:t>
      </w:r>
      <w:r w:rsidRPr="00407F64">
        <w:rPr>
          <w:rFonts w:ascii="宋体" w:hAnsi="宋体" w:hint="eastAsia"/>
          <w:bCs/>
          <w:color w:val="000000" w:themeColor="text1"/>
          <w:sz w:val="24"/>
          <w:szCs w:val="24"/>
        </w:rPr>
        <w:t>报价人法定代表人或法定代表人授权代表为外籍、港、澳、台地区人士的，其身份证明须提供有效的护照或港澳同胞来往内地通行证、台湾同胞来往大陆通行证，或其它可在中国大陆有效居留的许可证明。</w:t>
      </w:r>
    </w:p>
    <w:p w:rsidR="00DB7F5D" w:rsidRPr="00407F64" w:rsidRDefault="00DB7F5D" w:rsidP="00DB7F5D">
      <w:pPr>
        <w:spacing w:line="360" w:lineRule="auto"/>
        <w:ind w:leftChars="-1" w:left="-2" w:firstLineChars="218" w:firstLine="523"/>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（六）</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响应文件的制作：</w:t>
      </w:r>
    </w:p>
    <w:p w:rsidR="00DB7F5D" w:rsidRPr="00407F64" w:rsidRDefault="00DB7F5D" w:rsidP="00DB7F5D">
      <w:pPr>
        <w:numPr>
          <w:ilvl w:val="0"/>
          <w:numId w:val="13"/>
        </w:numPr>
        <w:tabs>
          <w:tab w:val="clear" w:pos="898"/>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所有文件、往来函件均应使用简体中文（规格、型号辅助符号例外）。</w:t>
      </w:r>
    </w:p>
    <w:p w:rsidR="00DB7F5D" w:rsidRPr="00407F64" w:rsidRDefault="00DB7F5D" w:rsidP="00DB7F5D">
      <w:pPr>
        <w:numPr>
          <w:ilvl w:val="0"/>
          <w:numId w:val="13"/>
        </w:numPr>
        <w:tabs>
          <w:tab w:val="clear" w:pos="898"/>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响应文件由报价人按要求如实填写，须有报价人（签章）、法定代表人或法定代表人授权代表签章，方为有效，未尽事宜可自行补充。</w:t>
      </w:r>
    </w:p>
    <w:p w:rsidR="00DB7F5D" w:rsidRPr="00407F64" w:rsidRDefault="00DB7F5D" w:rsidP="00DB7F5D">
      <w:pPr>
        <w:numPr>
          <w:ilvl w:val="0"/>
          <w:numId w:val="13"/>
        </w:numPr>
        <w:tabs>
          <w:tab w:val="clear" w:pos="898"/>
          <w:tab w:val="num" w:pos="525"/>
          <w:tab w:val="left" w:pos="945"/>
        </w:tabs>
        <w:spacing w:line="360" w:lineRule="auto"/>
        <w:ind w:left="0" w:firstLineChars="218" w:firstLine="523"/>
        <w:rPr>
          <w:rFonts w:ascii="宋体"/>
          <w:bCs/>
          <w:color w:val="000000" w:themeColor="text1"/>
          <w:sz w:val="24"/>
          <w:szCs w:val="24"/>
        </w:rPr>
      </w:pPr>
      <w:r w:rsidRPr="00407F64">
        <w:rPr>
          <w:rFonts w:ascii="宋体" w:hint="eastAsia"/>
          <w:color w:val="000000" w:themeColor="text1"/>
          <w:sz w:val="24"/>
          <w:szCs w:val="24"/>
          <w:lang w:val="zh-CN"/>
        </w:rPr>
        <w:t>如无特别说明，</w:t>
      </w:r>
      <w:r w:rsidRPr="00407F64">
        <w:rPr>
          <w:rFonts w:ascii="宋体" w:hAnsi="宋体" w:hint="eastAsia"/>
          <w:bCs/>
          <w:color w:val="000000" w:themeColor="text1"/>
          <w:sz w:val="24"/>
          <w:szCs w:val="24"/>
        </w:rPr>
        <w:t>报价人报价一律以人民币为报价结算货币</w:t>
      </w:r>
      <w:r w:rsidRPr="00407F64">
        <w:rPr>
          <w:rFonts w:ascii="宋体"/>
          <w:bCs/>
          <w:color w:val="000000" w:themeColor="text1"/>
          <w:sz w:val="24"/>
          <w:szCs w:val="24"/>
        </w:rPr>
        <w:t>,</w:t>
      </w:r>
      <w:r w:rsidRPr="00407F64">
        <w:rPr>
          <w:rFonts w:ascii="宋体" w:hAnsi="宋体" w:hint="eastAsia"/>
          <w:bCs/>
          <w:color w:val="000000" w:themeColor="text1"/>
          <w:sz w:val="24"/>
          <w:szCs w:val="24"/>
        </w:rPr>
        <w:t>结算单位为“元”。</w:t>
      </w:r>
    </w:p>
    <w:p w:rsidR="00DB7F5D" w:rsidRPr="00407F64" w:rsidRDefault="00DB7F5D" w:rsidP="00DB7F5D">
      <w:pPr>
        <w:numPr>
          <w:ilvl w:val="0"/>
          <w:numId w:val="13"/>
        </w:numPr>
        <w:tabs>
          <w:tab w:val="clear" w:pos="898"/>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报价费用自理。</w:t>
      </w:r>
    </w:p>
    <w:p w:rsidR="00DB7F5D" w:rsidRPr="00407F64" w:rsidRDefault="00DB7F5D" w:rsidP="00DB7F5D">
      <w:pPr>
        <w:tabs>
          <w:tab w:val="left" w:pos="945"/>
        </w:tabs>
        <w:spacing w:line="360" w:lineRule="auto"/>
        <w:ind w:firstLineChars="200" w:firstLine="48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（七）网上报价</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报价人应由其法定代表人或法定代表人授权代表在规定的网上报价时间内，凭</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数字证书登陆政府采购交易管理一体化系统获取采购文件，在投标客户端制作响应文件（电子数据），并在报价截止时间之前上传响应文件。</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报价人应对</w:t>
      </w:r>
      <w:r w:rsidRPr="00407F64">
        <w:rPr>
          <w:rFonts w:ascii="宋体" w:hAnsi="宋体"/>
          <w:bCs/>
          <w:color w:val="000000" w:themeColor="text1"/>
          <w:sz w:val="24"/>
          <w:szCs w:val="24"/>
        </w:rPr>
        <w:t>CA</w:t>
      </w:r>
      <w:r w:rsidRPr="00407F64">
        <w:rPr>
          <w:rFonts w:ascii="宋体" w:hAnsi="宋体" w:hint="eastAsia"/>
          <w:bCs/>
          <w:color w:val="000000" w:themeColor="text1"/>
          <w:sz w:val="24"/>
          <w:szCs w:val="24"/>
        </w:rPr>
        <w:t>数字证书妥善保管，如被他人盗用报价，后果自负。</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报价人按采购文件规定的</w:t>
      </w:r>
      <w:r w:rsidRPr="00407F64">
        <w:rPr>
          <w:rFonts w:ascii="宋体" w:hAnsi="宋体" w:hint="eastAsia"/>
          <w:color w:val="000000" w:themeColor="text1"/>
          <w:sz w:val="24"/>
          <w:szCs w:val="24"/>
        </w:rPr>
        <w:t>网上解密时间</w:t>
      </w:r>
      <w:r w:rsidRPr="00407F64">
        <w:rPr>
          <w:rFonts w:ascii="宋体" w:hAnsi="宋体" w:hint="eastAsia"/>
          <w:bCs/>
          <w:color w:val="000000" w:themeColor="text1"/>
          <w:sz w:val="24"/>
          <w:szCs w:val="24"/>
        </w:rPr>
        <w:t>进行解密，如未按时解密后果自负。</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报价人应当对采购文件提出的要求和条件作出实质性响应，并在电子投标系统逐条应答。</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报价人应对要求提供的资格证明文件（如资质证书、资格证书）、技术资料（如白皮书、彩页、手册、检测报告等）扫描上传至投标系统。</w:t>
      </w:r>
    </w:p>
    <w:p w:rsidR="00DB7F5D" w:rsidRPr="00407F64" w:rsidRDefault="00DB7F5D" w:rsidP="00DB7F5D">
      <w:pPr>
        <w:numPr>
          <w:ilvl w:val="0"/>
          <w:numId w:val="4"/>
        </w:numPr>
        <w:tabs>
          <w:tab w:val="clear" w:pos="762"/>
          <w:tab w:val="num" w:pos="525"/>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报价人进行网上报价请参照《</w:t>
      </w:r>
      <w:r w:rsidRPr="00407F64">
        <w:rPr>
          <w:rFonts w:ascii="宋体" w:hAnsi="宋体" w:hint="eastAsia"/>
          <w:color w:val="000000" w:themeColor="text1"/>
          <w:sz w:val="24"/>
          <w:szCs w:val="24"/>
        </w:rPr>
        <w:t>政府采购项目电子交易管理操作指南</w:t>
      </w:r>
      <w:r w:rsidRPr="00407F64">
        <w:rPr>
          <w:rFonts w:ascii="宋体"/>
          <w:color w:val="000000" w:themeColor="text1"/>
          <w:sz w:val="24"/>
          <w:szCs w:val="24"/>
        </w:rPr>
        <w:t>-</w:t>
      </w:r>
      <w:r w:rsidRPr="00407F64">
        <w:rPr>
          <w:rFonts w:ascii="宋体" w:hAnsi="宋体" w:hint="eastAsia"/>
          <w:color w:val="000000" w:themeColor="text1"/>
          <w:sz w:val="24"/>
          <w:szCs w:val="24"/>
        </w:rPr>
        <w:t>供应商》。</w:t>
      </w:r>
    </w:p>
    <w:p w:rsidR="00DB7F5D" w:rsidRPr="00407F64" w:rsidRDefault="00DB7F5D" w:rsidP="00DB7F5D">
      <w:pPr>
        <w:spacing w:line="360" w:lineRule="auto"/>
        <w:ind w:leftChars="-1" w:left="-2" w:firstLineChars="218" w:firstLine="523"/>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（八）</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无效响应文件的确认：</w:t>
      </w:r>
    </w:p>
    <w:p w:rsidR="00DB7F5D" w:rsidRPr="00407F64" w:rsidRDefault="00DB7F5D" w:rsidP="00DB7F5D">
      <w:pPr>
        <w:spacing w:line="360" w:lineRule="auto"/>
        <w:ind w:firstLineChars="200" w:firstLine="480"/>
        <w:rPr>
          <w:rFonts w:ascii="黑体" w:eastAsia="黑体" w:hAnsi="宋体"/>
          <w:bCs/>
          <w:color w:val="000000" w:themeColor="text1"/>
          <w:sz w:val="24"/>
          <w:szCs w:val="24"/>
        </w:rPr>
      </w:pPr>
      <w:r w:rsidRPr="00407F64">
        <w:rPr>
          <w:rFonts w:ascii="宋体" w:hAnsi="宋体" w:hint="eastAsia"/>
          <w:bCs/>
          <w:color w:val="000000" w:themeColor="text1"/>
          <w:sz w:val="24"/>
          <w:szCs w:val="24"/>
        </w:rPr>
        <w:t>报价人有下列情况之一者，其响应文件无效：</w:t>
      </w:r>
    </w:p>
    <w:p w:rsidR="00DB7F5D" w:rsidRPr="00407F64" w:rsidRDefault="00DB7F5D" w:rsidP="00DB7F5D">
      <w:pPr>
        <w:numPr>
          <w:ilvl w:val="0"/>
          <w:numId w:val="18"/>
        </w:numPr>
        <w:tabs>
          <w:tab w:val="left" w:pos="945"/>
        </w:tabs>
        <w:spacing w:line="360" w:lineRule="auto"/>
        <w:rPr>
          <w:rFonts w:ascii="宋体"/>
          <w:bCs/>
          <w:color w:val="000000" w:themeColor="text1"/>
          <w:sz w:val="24"/>
          <w:szCs w:val="24"/>
        </w:rPr>
      </w:pPr>
      <w:r w:rsidRPr="00407F64">
        <w:rPr>
          <w:rFonts w:ascii="宋体" w:hAnsi="宋体" w:hint="eastAsia"/>
          <w:color w:val="000000" w:themeColor="text1"/>
          <w:sz w:val="24"/>
          <w:szCs w:val="24"/>
        </w:rPr>
        <w:t>未按规定在</w:t>
      </w:r>
      <w:r w:rsidRPr="00407F64">
        <w:rPr>
          <w:rFonts w:ascii="宋体" w:hAnsi="宋体" w:hint="eastAsia"/>
          <w:bCs/>
          <w:color w:val="000000" w:themeColor="text1"/>
          <w:sz w:val="24"/>
          <w:szCs w:val="24"/>
        </w:rPr>
        <w:t>无锡市政府采购供应商信息库</w:t>
      </w:r>
      <w:r w:rsidRPr="00407F64">
        <w:rPr>
          <w:rFonts w:ascii="宋体" w:hAnsi="宋体" w:hint="eastAsia"/>
          <w:color w:val="000000" w:themeColor="text1"/>
          <w:sz w:val="24"/>
          <w:szCs w:val="24"/>
        </w:rPr>
        <w:t>注册的；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电子响应文件未按规定期限报价的，纸质响应文件（如有）未按规定的期限、地点送达的；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电子响应文件未按采购文件要求签章的；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报价人未按采购文件要求解密响应文件的；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报价人的法定代表人授权代表，无法定代表人授权委托书的；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不具备采购文件中规定的资格要求或未按采购文件规定的要求提供资格、资信证明文件的；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color w:val="000000" w:themeColor="text1"/>
          <w:sz w:val="24"/>
          <w:szCs w:val="24"/>
        </w:rPr>
        <w:t>被“信用中国”网站（</w:t>
      </w:r>
      <w:hyperlink r:id="rId9" w:history="1">
        <w:r w:rsidRPr="00407F64">
          <w:rPr>
            <w:rFonts w:ascii="宋体" w:hAnsi="宋体"/>
            <w:color w:val="000000" w:themeColor="text1"/>
            <w:sz w:val="24"/>
            <w:szCs w:val="24"/>
          </w:rPr>
          <w:t>www.creditchina.gov.cn</w:t>
        </w:r>
      </w:hyperlink>
      <w:r w:rsidRPr="00407F64">
        <w:rPr>
          <w:rFonts w:ascii="宋体" w:hAnsi="宋体" w:hint="eastAsia"/>
          <w:color w:val="000000" w:themeColor="text1"/>
          <w:sz w:val="24"/>
          <w:szCs w:val="24"/>
        </w:rPr>
        <w:t>）、中国政府采购网</w:t>
      </w:r>
      <w:r w:rsidRPr="00407F64">
        <w:rPr>
          <w:rFonts w:ascii="宋体" w:hAnsi="宋体"/>
          <w:color w:val="000000" w:themeColor="text1"/>
          <w:sz w:val="24"/>
          <w:szCs w:val="24"/>
        </w:rPr>
        <w:t>(www.ccgp.gov.cn)</w:t>
      </w:r>
      <w:r w:rsidRPr="00407F64">
        <w:rPr>
          <w:rFonts w:ascii="宋体" w:hAnsi="宋体" w:hint="eastAsia"/>
          <w:color w:val="000000" w:themeColor="text1"/>
          <w:sz w:val="24"/>
          <w:szCs w:val="24"/>
        </w:rPr>
        <w:t>列入失信被执行人、重大税收违法案件当事人名单、政府采购严重违法失信行为记录名单的；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color w:val="000000" w:themeColor="text1"/>
          <w:sz w:val="24"/>
          <w:szCs w:val="24"/>
        </w:rPr>
        <w:t>响应文件未按采购文件规定的内容和要求填写的；没有在投标系统指定位置上传对应文件、材料的；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lastRenderedPageBreak/>
        <w:t>电子响应文件图片、字迹模糊不清、无法辨认的；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响应文件中有采购文件未允许提供的选择性内容的；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不同报价人委托同一单位或者个人办理报价事宜的；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不同报价人的单位负责人为同一人或者存在直接控股、管理关系的；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不同报价人的响应文件的装订形式、纸张情况、目录序号、排版格式、文字风格等存在明显的相似性或一致性，特征显示由同一单位或者同一个人编制的；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不同报价人响应文件内容存在非正常一致、项目组成员出现同一人、响应文件中错误（或异常）一致或雷同、电子文档信息一致或雷同的、报价呈规律性差异的；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不同报价人的报价资料相互混装、不同报价人的委托代理人、项目负责人以及其他相关人员有在同一个单位缴纳社会保险、同一响应文件中单位名称落款与公章不是同一单位的；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项目（标段）总报价超过本项目（标段）预算或最高限价的；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提供虚假材料的（包括工商营业执照、财务报表、资格证明文件等）；</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磋商小组认定报价人报价明显不合理，有可能影响商品质量和不能诚信履约的；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除单一来源采购项目外，为采购项目提供整体设计、规范编制或者项目管理、监理、检测等服务的；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响应文件内容不全或不符合采购文件中规定的其它实质性要求的；</w:t>
      </w:r>
    </w:p>
    <w:p w:rsidR="00DB7F5D" w:rsidRPr="00407F64" w:rsidRDefault="00DB7F5D" w:rsidP="00DB7F5D">
      <w:pPr>
        <w:numPr>
          <w:ilvl w:val="0"/>
          <w:numId w:val="18"/>
        </w:numPr>
        <w:tabs>
          <w:tab w:val="left" w:pos="945"/>
        </w:tabs>
        <w:spacing w:line="360" w:lineRule="auto"/>
        <w:ind w:left="1" w:firstLineChars="218" w:firstLine="523"/>
        <w:rPr>
          <w:rFonts w:ascii="宋体"/>
          <w:bCs/>
          <w:color w:val="000000" w:themeColor="text1"/>
          <w:sz w:val="24"/>
          <w:szCs w:val="24"/>
        </w:rPr>
      </w:pPr>
      <w:r w:rsidRPr="00407F64">
        <w:rPr>
          <w:rFonts w:ascii="宋体" w:hAnsi="宋体" w:hint="eastAsia"/>
          <w:bCs/>
          <w:color w:val="000000" w:themeColor="text1"/>
          <w:sz w:val="24"/>
          <w:szCs w:val="24"/>
        </w:rPr>
        <w:t>法律法规和采购文件规定的其它无效情形。</w:t>
      </w:r>
    </w:p>
    <w:p w:rsidR="00DB7F5D" w:rsidRPr="00407F64" w:rsidRDefault="00DB7F5D" w:rsidP="00DB7F5D">
      <w:pPr>
        <w:spacing w:line="360" w:lineRule="auto"/>
        <w:ind w:leftChars="-1" w:left="-2" w:firstLineChars="218" w:firstLine="523"/>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（九）</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磋商、评审：</w:t>
      </w:r>
    </w:p>
    <w:p w:rsidR="00DB7F5D" w:rsidRPr="00407F64" w:rsidRDefault="00DB7F5D" w:rsidP="00DB7F5D">
      <w:pPr>
        <w:spacing w:line="360" w:lineRule="auto"/>
        <w:ind w:leftChars="-1" w:left="-2" w:firstLineChars="218" w:firstLine="523"/>
        <w:outlineLvl w:val="0"/>
        <w:rPr>
          <w:rFonts w:ascii="宋体"/>
          <w:bCs/>
          <w:color w:val="000000" w:themeColor="text1"/>
          <w:sz w:val="24"/>
          <w:szCs w:val="24"/>
        </w:rPr>
      </w:pPr>
      <w:r w:rsidRPr="00407F64">
        <w:rPr>
          <w:rFonts w:ascii="宋体" w:hAnsi="宋体"/>
          <w:bCs/>
          <w:color w:val="000000" w:themeColor="text1"/>
          <w:sz w:val="24"/>
          <w:szCs w:val="24"/>
        </w:rPr>
        <w:t xml:space="preserve">1. </w:t>
      </w:r>
      <w:r w:rsidRPr="00407F64">
        <w:rPr>
          <w:rFonts w:ascii="宋体" w:hAnsi="宋体" w:hint="eastAsia"/>
          <w:bCs/>
          <w:color w:val="000000" w:themeColor="text1"/>
          <w:sz w:val="24"/>
          <w:szCs w:val="24"/>
        </w:rPr>
        <w:t>所有报价单位在采购文件规定的时间内解密各自响应文件。</w:t>
      </w:r>
    </w:p>
    <w:p w:rsidR="00DB7F5D" w:rsidRPr="00407F64" w:rsidRDefault="00DB7F5D" w:rsidP="00DB7F5D">
      <w:pPr>
        <w:spacing w:line="360" w:lineRule="auto"/>
        <w:ind w:leftChars="-1" w:left="-2" w:firstLineChars="218" w:firstLine="523"/>
        <w:outlineLvl w:val="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报价截止时间后参加报价的供应商或解密响应文件的供应商不足三家的，不进行评审。</w:t>
      </w:r>
    </w:p>
    <w:p w:rsidR="00DB7F5D" w:rsidRPr="00407F64" w:rsidRDefault="00DB7F5D" w:rsidP="00DB7F5D">
      <w:pPr>
        <w:tabs>
          <w:tab w:val="left" w:pos="630"/>
          <w:tab w:val="left" w:pos="1050"/>
        </w:tabs>
        <w:spacing w:line="36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评审程序</w:t>
      </w:r>
    </w:p>
    <w:p w:rsidR="00DB7F5D" w:rsidRPr="00407F64" w:rsidRDefault="00DB7F5D" w:rsidP="00DB7F5D">
      <w:pPr>
        <w:tabs>
          <w:tab w:val="left" w:pos="630"/>
          <w:tab w:val="left" w:pos="1050"/>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磋商、评审工作由无锡市政府采购中心负责组织。</w:t>
      </w:r>
    </w:p>
    <w:p w:rsidR="00DB7F5D" w:rsidRPr="00407F64" w:rsidRDefault="00DB7F5D" w:rsidP="00DB7F5D">
      <w:pPr>
        <w:tabs>
          <w:tab w:val="left" w:pos="1050"/>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具体磋商、评审事务由依法组建的磋商小组负责。如有争议最终由磋商小组认定。</w:t>
      </w:r>
    </w:p>
    <w:p w:rsidR="00DB7F5D" w:rsidRPr="00407F64" w:rsidRDefault="00DB7F5D" w:rsidP="00DB7F5D">
      <w:pPr>
        <w:tabs>
          <w:tab w:val="left" w:pos="630"/>
          <w:tab w:val="left" w:pos="945"/>
        </w:tabs>
        <w:spacing w:line="360" w:lineRule="auto"/>
        <w:ind w:left="570"/>
        <w:rPr>
          <w:rFonts w:ascii="宋体"/>
          <w:bCs/>
          <w:color w:val="000000" w:themeColor="text1"/>
          <w:sz w:val="24"/>
          <w:szCs w:val="24"/>
        </w:rPr>
      </w:pP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）响应文件的审查</w:t>
      </w:r>
    </w:p>
    <w:p w:rsidR="00DB7F5D" w:rsidRPr="00407F64" w:rsidRDefault="00DB7F5D" w:rsidP="00DB7F5D">
      <w:pPr>
        <w:tabs>
          <w:tab w:val="left" w:pos="630"/>
          <w:tab w:val="left" w:pos="945"/>
        </w:tabs>
        <w:spacing w:line="360" w:lineRule="auto"/>
        <w:ind w:left="570"/>
        <w:rPr>
          <w:rFonts w:ascii="宋体"/>
          <w:bCs/>
          <w:color w:val="000000" w:themeColor="text1"/>
          <w:sz w:val="24"/>
          <w:szCs w:val="24"/>
        </w:rPr>
      </w:pPr>
      <w:r w:rsidRPr="00407F64">
        <w:rPr>
          <w:rFonts w:ascii="宋体" w:hAnsi="宋体" w:hint="eastAsia"/>
          <w:bCs/>
          <w:color w:val="000000" w:themeColor="text1"/>
          <w:sz w:val="24"/>
          <w:szCs w:val="24"/>
        </w:rPr>
        <w:t>响应文件报价出现前后不一致的，按照下列规定修正：</w:t>
      </w:r>
    </w:p>
    <w:p w:rsidR="00DB7F5D" w:rsidRPr="00407F64" w:rsidRDefault="00DB7F5D" w:rsidP="00DB7F5D">
      <w:pPr>
        <w:numPr>
          <w:ilvl w:val="0"/>
          <w:numId w:val="20"/>
        </w:numPr>
        <w:tabs>
          <w:tab w:val="left" w:pos="630"/>
          <w:tab w:val="left" w:pos="945"/>
        </w:tabs>
        <w:spacing w:line="360" w:lineRule="auto"/>
        <w:ind w:left="0" w:firstLineChars="200" w:firstLine="480"/>
        <w:rPr>
          <w:rFonts w:ascii="宋体"/>
          <w:bCs/>
          <w:color w:val="000000" w:themeColor="text1"/>
          <w:sz w:val="24"/>
          <w:szCs w:val="24"/>
        </w:rPr>
      </w:pPr>
      <w:r w:rsidRPr="00407F64">
        <w:rPr>
          <w:rFonts w:ascii="宋体" w:hAnsi="宋体" w:hint="eastAsia"/>
          <w:bCs/>
          <w:color w:val="000000" w:themeColor="text1"/>
          <w:sz w:val="24"/>
          <w:szCs w:val="24"/>
        </w:rPr>
        <w:t>响应文件中报价表内容与采购文件中相应内容不一致的，以报价一览表为准；</w:t>
      </w:r>
    </w:p>
    <w:p w:rsidR="00DB7F5D" w:rsidRPr="00407F64" w:rsidRDefault="00DB7F5D" w:rsidP="00DB7F5D">
      <w:pPr>
        <w:numPr>
          <w:ilvl w:val="0"/>
          <w:numId w:val="20"/>
        </w:numPr>
        <w:tabs>
          <w:tab w:val="left" w:pos="630"/>
          <w:tab w:val="left" w:pos="945"/>
        </w:tabs>
        <w:spacing w:line="360" w:lineRule="auto"/>
        <w:ind w:left="0" w:firstLineChars="200" w:firstLine="480"/>
        <w:rPr>
          <w:rFonts w:ascii="宋体"/>
          <w:bCs/>
          <w:color w:val="000000" w:themeColor="text1"/>
          <w:sz w:val="24"/>
          <w:szCs w:val="24"/>
        </w:rPr>
      </w:pPr>
      <w:r w:rsidRPr="00407F64">
        <w:rPr>
          <w:rFonts w:ascii="宋体" w:hAnsi="宋体" w:hint="eastAsia"/>
          <w:bCs/>
          <w:color w:val="000000" w:themeColor="text1"/>
          <w:sz w:val="24"/>
          <w:szCs w:val="24"/>
        </w:rPr>
        <w:t>大写金额和小写金额不一致的，以大写金额为准；</w:t>
      </w:r>
    </w:p>
    <w:p w:rsidR="00DB7F5D" w:rsidRPr="00407F64" w:rsidRDefault="00DB7F5D" w:rsidP="00DB7F5D">
      <w:pPr>
        <w:numPr>
          <w:ilvl w:val="0"/>
          <w:numId w:val="20"/>
        </w:numPr>
        <w:tabs>
          <w:tab w:val="left" w:pos="630"/>
          <w:tab w:val="left" w:pos="945"/>
        </w:tabs>
        <w:spacing w:line="360" w:lineRule="auto"/>
        <w:ind w:left="0" w:firstLineChars="200" w:firstLine="480"/>
        <w:rPr>
          <w:rFonts w:ascii="宋体"/>
          <w:bCs/>
          <w:color w:val="000000" w:themeColor="text1"/>
          <w:sz w:val="24"/>
          <w:szCs w:val="24"/>
        </w:rPr>
      </w:pPr>
      <w:r w:rsidRPr="00407F64">
        <w:rPr>
          <w:rFonts w:ascii="宋体" w:hAnsi="宋体" w:hint="eastAsia"/>
          <w:bCs/>
          <w:color w:val="000000" w:themeColor="text1"/>
          <w:sz w:val="24"/>
          <w:szCs w:val="24"/>
        </w:rPr>
        <w:t>单价金额小数点或者百分比有明显错位的，以报价一览表的总价为准，并修改单价；</w:t>
      </w:r>
    </w:p>
    <w:p w:rsidR="00DB7F5D" w:rsidRPr="00407F64" w:rsidRDefault="00DB7F5D" w:rsidP="00DB7F5D">
      <w:pPr>
        <w:numPr>
          <w:ilvl w:val="0"/>
          <w:numId w:val="20"/>
        </w:numPr>
        <w:tabs>
          <w:tab w:val="left" w:pos="630"/>
          <w:tab w:val="left" w:pos="945"/>
        </w:tabs>
        <w:spacing w:line="360" w:lineRule="auto"/>
        <w:ind w:left="0" w:firstLineChars="200" w:firstLine="480"/>
        <w:rPr>
          <w:rFonts w:ascii="宋体"/>
          <w:bCs/>
          <w:color w:val="000000" w:themeColor="text1"/>
          <w:sz w:val="24"/>
          <w:szCs w:val="24"/>
        </w:rPr>
      </w:pPr>
      <w:r w:rsidRPr="00407F64">
        <w:rPr>
          <w:rFonts w:ascii="宋体" w:hAnsi="宋体" w:hint="eastAsia"/>
          <w:bCs/>
          <w:color w:val="000000" w:themeColor="text1"/>
          <w:sz w:val="24"/>
          <w:szCs w:val="24"/>
        </w:rPr>
        <w:t>总价金额与按单价汇总金额不一致的，以单价金额计算结果为准。</w:t>
      </w:r>
    </w:p>
    <w:p w:rsidR="00DB7F5D" w:rsidRPr="00407F64" w:rsidRDefault="00DB7F5D" w:rsidP="00DB7F5D">
      <w:pPr>
        <w:tabs>
          <w:tab w:val="left" w:pos="630"/>
          <w:tab w:val="left" w:pos="945"/>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同时出现两种以上不一致的，按照前款规定的顺序修正。修正后的报价磋商小组应当以书面形式要求报价人作出必要的澄清、说明或者补正，经报价人确认后产生约束力，报价人不确</w:t>
      </w:r>
      <w:r w:rsidRPr="00407F64">
        <w:rPr>
          <w:rFonts w:ascii="宋体" w:hAnsi="宋体" w:hint="eastAsia"/>
          <w:bCs/>
          <w:color w:val="000000" w:themeColor="text1"/>
          <w:sz w:val="24"/>
          <w:szCs w:val="24"/>
        </w:rPr>
        <w:lastRenderedPageBreak/>
        <w:t>认的，其响应文件无效。</w:t>
      </w:r>
    </w:p>
    <w:p w:rsidR="00DB7F5D" w:rsidRPr="00407F64" w:rsidRDefault="00DB7F5D" w:rsidP="00DB7F5D">
      <w:pPr>
        <w:tabs>
          <w:tab w:val="left" w:pos="945"/>
          <w:tab w:val="left" w:pos="1155"/>
        </w:tabs>
        <w:spacing w:line="360" w:lineRule="auto"/>
        <w:ind w:firstLineChars="200" w:firstLine="480"/>
        <w:rPr>
          <w:rFonts w:ascii="宋体" w:hAnsi="宋体"/>
          <w:bCs/>
          <w:color w:val="000000" w:themeColor="text1"/>
          <w:sz w:val="24"/>
          <w:szCs w:val="24"/>
        </w:rPr>
      </w:pPr>
      <w:r w:rsidRPr="00407F64">
        <w:rPr>
          <w:rFonts w:ascii="宋体" w:hAnsi="宋体" w:hint="eastAsia"/>
          <w:bCs/>
          <w:color w:val="000000" w:themeColor="text1"/>
          <w:sz w:val="24"/>
        </w:rPr>
        <w:t>（</w:t>
      </w:r>
      <w:r w:rsidRPr="00407F64">
        <w:rPr>
          <w:rFonts w:ascii="宋体" w:hAnsi="宋体"/>
          <w:bCs/>
          <w:color w:val="000000" w:themeColor="text1"/>
          <w:sz w:val="24"/>
        </w:rPr>
        <w:t>2</w:t>
      </w:r>
      <w:r w:rsidRPr="00407F64">
        <w:rPr>
          <w:rFonts w:ascii="宋体" w:hAnsi="宋体" w:hint="eastAsia"/>
          <w:bCs/>
          <w:color w:val="000000" w:themeColor="text1"/>
          <w:sz w:val="24"/>
        </w:rPr>
        <w:t>）响应文件初审。初审分为资格性检查和符合性检查</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 </w:t>
      </w:r>
    </w:p>
    <w:p w:rsidR="00DB7F5D" w:rsidRPr="00407F64" w:rsidRDefault="00DB7F5D" w:rsidP="00DB7F5D">
      <w:pPr>
        <w:numPr>
          <w:ilvl w:val="0"/>
          <w:numId w:val="16"/>
        </w:numPr>
        <w:tabs>
          <w:tab w:val="clear" w:pos="570"/>
          <w:tab w:val="left" w:pos="210"/>
          <w:tab w:val="left" w:pos="945"/>
          <w:tab w:val="left" w:pos="1365"/>
        </w:tabs>
        <w:spacing w:line="360" w:lineRule="auto"/>
        <w:ind w:left="0" w:firstLineChars="218" w:firstLine="523"/>
        <w:rPr>
          <w:rFonts w:ascii="宋体"/>
          <w:bCs/>
          <w:color w:val="000000" w:themeColor="text1"/>
          <w:sz w:val="24"/>
        </w:rPr>
      </w:pPr>
      <w:r w:rsidRPr="00407F64">
        <w:rPr>
          <w:rFonts w:ascii="宋体" w:hAnsi="宋体" w:hint="eastAsia"/>
          <w:bCs/>
          <w:color w:val="000000" w:themeColor="text1"/>
          <w:sz w:val="24"/>
        </w:rPr>
        <w:t>资格性检查。依据法律法规和采购文件的规定，对响应文件中的资格证明、投标（报价）承诺函等进行审查；</w:t>
      </w:r>
      <w:r w:rsidRPr="00407F64">
        <w:rPr>
          <w:rFonts w:ascii="宋体" w:hAnsi="宋体" w:hint="eastAsia"/>
          <w:bCs/>
          <w:color w:val="000000" w:themeColor="text1"/>
          <w:sz w:val="24"/>
          <w:szCs w:val="24"/>
        </w:rPr>
        <w:t>通过“信用中国”网站（</w:t>
      </w:r>
      <w:hyperlink r:id="rId10" w:history="1">
        <w:r w:rsidRPr="00407F64">
          <w:rPr>
            <w:rFonts w:ascii="宋体" w:hAnsi="宋体"/>
            <w:bCs/>
            <w:color w:val="000000" w:themeColor="text1"/>
            <w:sz w:val="24"/>
            <w:szCs w:val="24"/>
          </w:rPr>
          <w:t>www.creditchina.gov.cn</w:t>
        </w:r>
      </w:hyperlink>
      <w:r w:rsidRPr="00407F64">
        <w:rPr>
          <w:rFonts w:ascii="宋体" w:hAnsi="宋体" w:hint="eastAsia"/>
          <w:bCs/>
          <w:color w:val="000000" w:themeColor="text1"/>
          <w:sz w:val="24"/>
          <w:szCs w:val="24"/>
        </w:rPr>
        <w:t>）、</w:t>
      </w:r>
      <w:r w:rsidRPr="00407F64">
        <w:rPr>
          <w:rFonts w:ascii="宋体" w:hAnsi="宋体" w:hint="eastAsia"/>
          <w:color w:val="000000" w:themeColor="text1"/>
          <w:sz w:val="24"/>
          <w:szCs w:val="24"/>
        </w:rPr>
        <w:t>中国政府采购网</w:t>
      </w:r>
      <w:r w:rsidRPr="00407F64">
        <w:rPr>
          <w:rFonts w:ascii="宋体" w:hAnsi="宋体"/>
          <w:color w:val="000000" w:themeColor="text1"/>
          <w:sz w:val="24"/>
          <w:szCs w:val="24"/>
        </w:rPr>
        <w:t>(www.ccgp.gov.cn)</w:t>
      </w:r>
      <w:r w:rsidRPr="00407F64">
        <w:rPr>
          <w:rFonts w:ascii="宋体" w:hAnsi="宋体" w:hint="eastAsia"/>
          <w:bCs/>
          <w:color w:val="000000" w:themeColor="text1"/>
          <w:sz w:val="24"/>
          <w:szCs w:val="24"/>
        </w:rPr>
        <w:t>查询报价供应商在报价截止时间之前，是否被列入</w:t>
      </w:r>
      <w:r w:rsidRPr="00407F64">
        <w:rPr>
          <w:rFonts w:ascii="宋体" w:hAnsi="宋体" w:hint="eastAsia"/>
          <w:color w:val="000000" w:themeColor="text1"/>
          <w:sz w:val="24"/>
          <w:szCs w:val="24"/>
        </w:rPr>
        <w:t>失信被执行人、重大税收违法案件当事人名单、政府采购严重违法失信行为记录名单，</w:t>
      </w:r>
      <w:r w:rsidRPr="00407F64">
        <w:rPr>
          <w:rFonts w:ascii="宋体" w:hAnsi="宋体" w:hint="eastAsia"/>
          <w:bCs/>
          <w:color w:val="000000" w:themeColor="text1"/>
          <w:sz w:val="24"/>
        </w:rPr>
        <w:t>以确定报价供应商是否具备报价资格。</w:t>
      </w:r>
    </w:p>
    <w:p w:rsidR="00DB7F5D" w:rsidRPr="00407F64" w:rsidRDefault="00DB7F5D" w:rsidP="00DB7F5D">
      <w:pPr>
        <w:numPr>
          <w:ilvl w:val="0"/>
          <w:numId w:val="16"/>
        </w:numPr>
        <w:tabs>
          <w:tab w:val="clear" w:pos="570"/>
          <w:tab w:val="left" w:pos="210"/>
          <w:tab w:val="left" w:pos="945"/>
          <w:tab w:val="left" w:pos="1365"/>
        </w:tabs>
        <w:spacing w:line="360" w:lineRule="auto"/>
        <w:ind w:left="0" w:firstLineChars="218" w:firstLine="523"/>
        <w:rPr>
          <w:rFonts w:ascii="宋体"/>
          <w:bCs/>
          <w:color w:val="000000" w:themeColor="text1"/>
          <w:sz w:val="24"/>
        </w:rPr>
      </w:pPr>
      <w:r w:rsidRPr="00407F64">
        <w:rPr>
          <w:rFonts w:ascii="宋体" w:hAnsi="宋体" w:hint="eastAsia"/>
          <w:bCs/>
          <w:color w:val="000000" w:themeColor="text1"/>
          <w:sz w:val="24"/>
        </w:rPr>
        <w:t>符合性检查。依据采购文件的规定，从响应文件的有效性、完整性和对采购文件的响应程度进行审查，以确定是否对采购文件的实质性要求作出响应。</w:t>
      </w:r>
    </w:p>
    <w:p w:rsidR="00DB7F5D" w:rsidRPr="00407F64" w:rsidRDefault="00DB7F5D" w:rsidP="00DB7F5D">
      <w:pPr>
        <w:tabs>
          <w:tab w:val="left" w:pos="945"/>
          <w:tab w:val="left" w:pos="115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3</w:t>
      </w:r>
      <w:r w:rsidRPr="00407F64">
        <w:rPr>
          <w:rFonts w:ascii="宋体" w:hAnsi="宋体" w:hint="eastAsia"/>
          <w:bCs/>
          <w:color w:val="000000" w:themeColor="text1"/>
          <w:sz w:val="24"/>
        </w:rPr>
        <w:t>）</w:t>
      </w:r>
      <w:r w:rsidRPr="00407F64">
        <w:rPr>
          <w:rFonts w:ascii="宋体" w:hAnsi="宋体" w:hint="eastAsia"/>
          <w:bCs/>
          <w:color w:val="000000" w:themeColor="text1"/>
          <w:sz w:val="24"/>
          <w:szCs w:val="24"/>
        </w:rPr>
        <w:t>澄清有关问题。对响应文件中含义不明确、同类问题表述不一致或者有明显文字和计算错误的内容，磋商小组可以</w:t>
      </w:r>
      <w:r w:rsidRPr="00407F64">
        <w:rPr>
          <w:rFonts w:ascii="宋体" w:hAnsi="宋体" w:hint="eastAsia"/>
          <w:bCs/>
          <w:color w:val="000000" w:themeColor="text1"/>
          <w:sz w:val="24"/>
        </w:rPr>
        <w:t>通过</w:t>
      </w:r>
      <w:r w:rsidRPr="00407F64">
        <w:rPr>
          <w:rFonts w:ascii="宋体" w:hAnsi="宋体" w:hint="eastAsia"/>
          <w:bCs/>
          <w:color w:val="000000" w:themeColor="text1"/>
          <w:sz w:val="24"/>
          <w:szCs w:val="24"/>
        </w:rPr>
        <w:t>政府采购交易管理一体化系统</w:t>
      </w:r>
      <w:r w:rsidRPr="00407F64">
        <w:rPr>
          <w:rFonts w:ascii="宋体" w:hAnsi="宋体" w:hint="eastAsia"/>
          <w:bCs/>
          <w:color w:val="000000" w:themeColor="text1"/>
          <w:sz w:val="24"/>
        </w:rPr>
        <w:t>发起询标</w:t>
      </w:r>
      <w:r w:rsidRPr="00407F64">
        <w:rPr>
          <w:rFonts w:ascii="宋体" w:hAnsi="宋体" w:hint="eastAsia"/>
          <w:bCs/>
          <w:color w:val="000000" w:themeColor="text1"/>
          <w:sz w:val="24"/>
          <w:szCs w:val="24"/>
        </w:rPr>
        <w:t>要求报价人作出必要的澄清、说明或者纠正。报价人的澄清、说明或者补正应当</w:t>
      </w:r>
      <w:r w:rsidRPr="00407F64">
        <w:rPr>
          <w:rFonts w:ascii="宋体" w:hAnsi="宋体" w:hint="eastAsia"/>
          <w:bCs/>
          <w:color w:val="000000" w:themeColor="text1"/>
          <w:sz w:val="24"/>
        </w:rPr>
        <w:t>通过</w:t>
      </w:r>
      <w:r w:rsidRPr="00407F64">
        <w:rPr>
          <w:rFonts w:ascii="宋体" w:hAnsi="宋体" w:hint="eastAsia"/>
          <w:bCs/>
          <w:color w:val="000000" w:themeColor="text1"/>
          <w:sz w:val="24"/>
          <w:szCs w:val="24"/>
        </w:rPr>
        <w:t>政府采购交易管理一体化系统，由其授权的代表</w:t>
      </w:r>
      <w:r w:rsidRPr="00407F64">
        <w:rPr>
          <w:rFonts w:ascii="宋体" w:hAnsi="宋体" w:hint="eastAsia"/>
          <w:bCs/>
          <w:color w:val="000000" w:themeColor="text1"/>
          <w:sz w:val="24"/>
        </w:rPr>
        <w:t>应答并加盖电子公章，且不得超出响应文件的范围或者改变响应文件的实质性内容</w:t>
      </w:r>
      <w:r w:rsidRPr="00407F64">
        <w:rPr>
          <w:rFonts w:ascii="宋体" w:hAnsi="宋体" w:hint="eastAsia"/>
          <w:bCs/>
          <w:color w:val="000000" w:themeColor="text1"/>
          <w:sz w:val="24"/>
          <w:szCs w:val="24"/>
        </w:rPr>
        <w:t>。</w:t>
      </w:r>
    </w:p>
    <w:p w:rsidR="00DB7F5D" w:rsidRPr="00407F64" w:rsidRDefault="00DB7F5D" w:rsidP="00DB7F5D">
      <w:pPr>
        <w:tabs>
          <w:tab w:val="left" w:pos="945"/>
          <w:tab w:val="left" w:pos="115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4</w:t>
      </w:r>
      <w:r w:rsidRPr="00407F64">
        <w:rPr>
          <w:rFonts w:ascii="宋体" w:hAnsi="宋体" w:hint="eastAsia"/>
          <w:bCs/>
          <w:color w:val="000000" w:themeColor="text1"/>
          <w:sz w:val="24"/>
        </w:rPr>
        <w:t>）磋商小组讨论、确定磋商程序和磋商内容。</w:t>
      </w:r>
    </w:p>
    <w:p w:rsidR="00DB7F5D" w:rsidRPr="00407F64" w:rsidRDefault="00DB7F5D" w:rsidP="00DB7F5D">
      <w:pPr>
        <w:tabs>
          <w:tab w:val="left" w:pos="945"/>
          <w:tab w:val="left" w:pos="115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5</w:t>
      </w:r>
      <w:r w:rsidRPr="00407F64">
        <w:rPr>
          <w:rFonts w:ascii="宋体" w:hAnsi="宋体" w:hint="eastAsia"/>
          <w:bCs/>
          <w:color w:val="000000" w:themeColor="text1"/>
          <w:sz w:val="24"/>
        </w:rPr>
        <w:t>）磋商小组集中与单一供应商分别进行磋商。磋商轮次由磋商小组视情况决定。</w:t>
      </w:r>
    </w:p>
    <w:p w:rsidR="00DB7F5D" w:rsidRPr="00407F64" w:rsidRDefault="00DB7F5D" w:rsidP="00DB7F5D">
      <w:pPr>
        <w:tabs>
          <w:tab w:val="left" w:pos="945"/>
          <w:tab w:val="left" w:pos="115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6</w:t>
      </w:r>
      <w:r w:rsidRPr="00407F64">
        <w:rPr>
          <w:rFonts w:ascii="宋体" w:hAnsi="宋体" w:hint="eastAsia"/>
          <w:bCs/>
          <w:color w:val="000000" w:themeColor="text1"/>
          <w:sz w:val="24"/>
        </w:rPr>
        <w:t>）在磋商过程中，磋商小组可以根据采购文件和磋商情况实质性变动采购需求中的技术、服务要求以及合同草案条款，但不得变动采购文件中的其他内容。对采购文件作出的实质性变动是采购文件的有效组成部分。如有实质性变动，磋商小组将以书面形式通知所有参加磋商的供应商。供应商应当按照采购文件的变动情况和磋商小组的要求在规定的时间内重新提交响应文件，并由其法定代表人或授权代表签字或者加盖公章。如有负偏离，将作为无效报价。</w:t>
      </w:r>
    </w:p>
    <w:p w:rsidR="00DB7F5D" w:rsidRPr="00407F64" w:rsidRDefault="00DB7F5D" w:rsidP="00DB7F5D">
      <w:pPr>
        <w:tabs>
          <w:tab w:val="left" w:pos="945"/>
          <w:tab w:val="left" w:pos="115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7</w:t>
      </w:r>
      <w:r w:rsidRPr="00407F64">
        <w:rPr>
          <w:rFonts w:ascii="宋体" w:hAnsi="宋体" w:hint="eastAsia"/>
          <w:bCs/>
          <w:color w:val="000000" w:themeColor="text1"/>
          <w:sz w:val="24"/>
        </w:rPr>
        <w:t>）通过初审和磋商，并提交最后报价的报价人，可进入综合评分阶段。</w:t>
      </w:r>
    </w:p>
    <w:p w:rsidR="00DB7F5D" w:rsidRPr="00407F64" w:rsidRDefault="00DB7F5D" w:rsidP="00DB7F5D">
      <w:pPr>
        <w:tabs>
          <w:tab w:val="left" w:pos="945"/>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磋商小组遵循公平、公正、择优原则，独立按照评分标准分别评定报价人的分值；各报价人的评审得分为各评委所评定分值的平均值，并按高低顺序排列，响应文件满足采购文件全部实质性要求且按评审因素的量化指标评审得分最高的报价人排名第一，为成交供应商。若评审得分相同的，按最后报价由低到高顺序排列；评审得分且最后报价相同的，按技术指标优劣顺序排列。</w:t>
      </w:r>
    </w:p>
    <w:p w:rsidR="00DB7F5D" w:rsidRPr="00407F64" w:rsidRDefault="00DB7F5D" w:rsidP="00DB7F5D">
      <w:pPr>
        <w:tabs>
          <w:tab w:val="left" w:pos="94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w:t>
      </w:r>
      <w:r w:rsidRPr="00407F64">
        <w:rPr>
          <w:rFonts w:ascii="宋体" w:hAnsi="宋体"/>
          <w:bCs/>
          <w:color w:val="000000" w:themeColor="text1"/>
          <w:sz w:val="24"/>
        </w:rPr>
        <w:t>8</w:t>
      </w:r>
      <w:r w:rsidRPr="00407F64">
        <w:rPr>
          <w:rFonts w:ascii="宋体" w:hAnsi="宋体" w:hint="eastAsia"/>
          <w:bCs/>
          <w:color w:val="000000" w:themeColor="text1"/>
          <w:sz w:val="24"/>
        </w:rPr>
        <w:t>）评分标准</w:t>
      </w:r>
    </w:p>
    <w:p w:rsidR="00DB7F5D" w:rsidRPr="00407F64" w:rsidRDefault="00DB7F5D" w:rsidP="00DB7F5D">
      <w:pPr>
        <w:tabs>
          <w:tab w:val="left" w:pos="945"/>
        </w:tabs>
        <w:spacing w:line="360" w:lineRule="auto"/>
        <w:ind w:firstLineChars="200" w:firstLine="480"/>
        <w:rPr>
          <w:rFonts w:ascii="宋体"/>
          <w:bCs/>
          <w:color w:val="000000" w:themeColor="text1"/>
          <w:sz w:val="24"/>
        </w:rPr>
      </w:pPr>
      <w:r w:rsidRPr="00407F64">
        <w:rPr>
          <w:rFonts w:ascii="宋体" w:hAnsi="宋体" w:hint="eastAsia"/>
          <w:bCs/>
          <w:color w:val="000000" w:themeColor="text1"/>
          <w:sz w:val="24"/>
        </w:rPr>
        <w:t>详见附件。</w:t>
      </w:r>
    </w:p>
    <w:p w:rsidR="00DB7F5D" w:rsidRPr="00407F64" w:rsidRDefault="00DB7F5D" w:rsidP="00DB7F5D">
      <w:pPr>
        <w:spacing w:line="360" w:lineRule="auto"/>
        <w:ind w:leftChars="-1" w:left="-2" w:firstLineChars="218" w:firstLine="523"/>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（十）</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确定成交供应商：</w:t>
      </w:r>
    </w:p>
    <w:p w:rsidR="00DB7F5D" w:rsidRPr="00407F64" w:rsidRDefault="00DB7F5D" w:rsidP="00DB7F5D">
      <w:pPr>
        <w:numPr>
          <w:ilvl w:val="0"/>
          <w:numId w:val="2"/>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磋商小组根据采购文件规定的评审方法和评分标准进行评审，按采购文件的要求依法</w:t>
      </w:r>
      <w:r w:rsidRPr="00407F64">
        <w:rPr>
          <w:rFonts w:ascii="宋体" w:hAnsi="宋体" w:hint="eastAsia"/>
          <w:bCs/>
          <w:color w:val="000000" w:themeColor="text1"/>
          <w:sz w:val="24"/>
          <w:szCs w:val="24"/>
        </w:rPr>
        <w:lastRenderedPageBreak/>
        <w:t>确定成交供应商。</w:t>
      </w:r>
    </w:p>
    <w:p w:rsidR="00DB7F5D" w:rsidRPr="00407F64" w:rsidRDefault="00DB7F5D" w:rsidP="00DB7F5D">
      <w:pPr>
        <w:numPr>
          <w:ilvl w:val="0"/>
          <w:numId w:val="2"/>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无锡市政府采购中心将评审结果通知所有参加最后报价的未成交供应商，并在无锡市公共资源交易中心政府采购专栏、无锡政府采购网、江苏政府采购网和中国政府采购网发布成交公告。无锡市政府采购中心和磋商小组对未成交原因不做解释。如有质疑，应在法定质疑期限内，即</w:t>
      </w:r>
      <w:r w:rsidRPr="00407F64">
        <w:rPr>
          <w:rFonts w:ascii="宋体" w:hAnsi="宋体" w:hint="eastAsia"/>
          <w:color w:val="000000" w:themeColor="text1"/>
          <w:sz w:val="24"/>
          <w:szCs w:val="24"/>
        </w:rPr>
        <w:t>成交公告</w:t>
      </w:r>
      <w:r w:rsidRPr="00407F64">
        <w:rPr>
          <w:rFonts w:ascii="宋体" w:hAnsi="宋体" w:cs="宋体" w:hint="eastAsia"/>
          <w:bCs/>
          <w:color w:val="000000" w:themeColor="text1"/>
          <w:kern w:val="0"/>
          <w:sz w:val="24"/>
        </w:rPr>
        <w:t>期限届满之日</w:t>
      </w:r>
      <w:r w:rsidRPr="00407F64">
        <w:rPr>
          <w:rFonts w:ascii="宋体" w:hAnsi="宋体" w:hint="eastAsia"/>
          <w:color w:val="000000" w:themeColor="text1"/>
          <w:sz w:val="24"/>
          <w:szCs w:val="24"/>
        </w:rPr>
        <w:t>起</w:t>
      </w:r>
      <w:r w:rsidRPr="00407F64">
        <w:rPr>
          <w:rFonts w:ascii="宋体" w:hAnsi="宋体"/>
          <w:color w:val="000000" w:themeColor="text1"/>
          <w:sz w:val="24"/>
          <w:szCs w:val="24"/>
        </w:rPr>
        <w:t>7</w:t>
      </w:r>
      <w:r w:rsidRPr="00407F64">
        <w:rPr>
          <w:rFonts w:ascii="宋体" w:hAnsi="宋体" w:hint="eastAsia"/>
          <w:color w:val="000000" w:themeColor="text1"/>
          <w:sz w:val="24"/>
          <w:szCs w:val="24"/>
        </w:rPr>
        <w:t>个工作日</w:t>
      </w:r>
      <w:r w:rsidRPr="00407F64">
        <w:rPr>
          <w:rFonts w:ascii="宋体" w:hAnsi="宋体" w:hint="eastAsia"/>
          <w:bCs/>
          <w:color w:val="000000" w:themeColor="text1"/>
          <w:sz w:val="24"/>
          <w:szCs w:val="24"/>
        </w:rPr>
        <w:t>内，以书面形式（原件）送达无锡市政府采购中心，并且针对同一采购程序环节的质疑，须在法定质疑期内一次性提出。质疑函的质疑事项应具体、明确，并有必要的事实依据和法律依据（格式详见中国政府采购网《</w:t>
      </w:r>
      <w:hyperlink r:id="rId11" w:tgtFrame="_blank" w:history="1">
        <w:r w:rsidRPr="00407F64">
          <w:rPr>
            <w:rFonts w:ascii="宋体" w:hAnsi="宋体" w:hint="eastAsia"/>
            <w:bCs/>
            <w:color w:val="000000" w:themeColor="text1"/>
            <w:sz w:val="24"/>
            <w:szCs w:val="24"/>
          </w:rPr>
          <w:t>政府采购供应商质疑函范本</w:t>
        </w:r>
      </w:hyperlink>
      <w:r w:rsidRPr="00407F64">
        <w:rPr>
          <w:rFonts w:ascii="宋体" w:hAnsi="宋体" w:hint="eastAsia"/>
          <w:bCs/>
          <w:color w:val="000000" w:themeColor="text1"/>
          <w:sz w:val="24"/>
          <w:szCs w:val="24"/>
        </w:rPr>
        <w:t>》）。无锡市政府采购中心将在收到符合上述要求的书面质疑后七个工作日内，对质疑内容做出答复。报价人在法定质疑期限外送达的质疑函或法定质疑期限内送达的质疑函不符合上述要求的均为无效质疑，无锡市政府采购中心对无效质疑不予受理。如质疑查无实据或报价人捏造事实，提供虚假材料进行恶意举报，不配合或采用不正当手段干扰政府采购质疑的，将记入报价人在江苏省和无锡市的政府采购“供应商诚信记录”，并按相关规定处理。</w:t>
      </w:r>
    </w:p>
    <w:p w:rsidR="00DB7F5D" w:rsidRPr="00407F64" w:rsidRDefault="00DB7F5D" w:rsidP="00DB7F5D">
      <w:pPr>
        <w:numPr>
          <w:ilvl w:val="0"/>
          <w:numId w:val="2"/>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无锡市政府采购中心向成交方发成交通知书。</w:t>
      </w:r>
    </w:p>
    <w:p w:rsidR="00DB7F5D" w:rsidRPr="00407F64" w:rsidRDefault="00DB7F5D" w:rsidP="00DB7F5D">
      <w:pPr>
        <w:numPr>
          <w:ilvl w:val="0"/>
          <w:numId w:val="2"/>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报价供应商电子响应文件将作为电子档案保存。</w:t>
      </w:r>
    </w:p>
    <w:p w:rsidR="00DB7F5D" w:rsidRPr="00407F64" w:rsidRDefault="00DB7F5D" w:rsidP="00DB7F5D">
      <w:pPr>
        <w:tabs>
          <w:tab w:val="left" w:pos="1260"/>
        </w:tabs>
        <w:spacing w:line="360" w:lineRule="auto"/>
        <w:ind w:leftChars="-1" w:left="-2" w:firstLineChars="218" w:firstLine="523"/>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（十一）采购终止：</w:t>
      </w:r>
    </w:p>
    <w:p w:rsidR="00DB7F5D" w:rsidRPr="00407F64" w:rsidRDefault="00DB7F5D" w:rsidP="00DB7F5D">
      <w:pPr>
        <w:spacing w:line="360" w:lineRule="auto"/>
        <w:ind w:firstLineChars="218" w:firstLine="523"/>
        <w:rPr>
          <w:rFonts w:ascii="宋体"/>
          <w:bCs/>
          <w:color w:val="000000" w:themeColor="text1"/>
          <w:sz w:val="24"/>
          <w:szCs w:val="24"/>
        </w:rPr>
      </w:pPr>
      <w:r w:rsidRPr="00407F64">
        <w:rPr>
          <w:rFonts w:ascii="宋体" w:hAnsi="宋体" w:hint="eastAsia"/>
          <w:bCs/>
          <w:color w:val="000000" w:themeColor="text1"/>
          <w:sz w:val="24"/>
          <w:szCs w:val="24"/>
        </w:rPr>
        <w:t>在竞争性磋商采购中，出现下列情况之一的，本次采购活动终止：</w:t>
      </w:r>
    </w:p>
    <w:p w:rsidR="00DB7F5D" w:rsidRPr="00407F64" w:rsidRDefault="00DB7F5D" w:rsidP="00DB7F5D">
      <w:pPr>
        <w:numPr>
          <w:ilvl w:val="0"/>
          <w:numId w:val="6"/>
        </w:numPr>
        <w:tabs>
          <w:tab w:val="clear" w:pos="570"/>
          <w:tab w:val="right" w:pos="180"/>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因情况变化，不再符合规定的竞争性磋商采购方式适用情形的；</w:t>
      </w:r>
    </w:p>
    <w:p w:rsidR="00DB7F5D" w:rsidRPr="00407F64" w:rsidRDefault="00DB7F5D" w:rsidP="00DB7F5D">
      <w:pPr>
        <w:numPr>
          <w:ilvl w:val="0"/>
          <w:numId w:val="6"/>
        </w:numPr>
        <w:tabs>
          <w:tab w:val="clear" w:pos="570"/>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出现影响采购公正的违法、违规行为的；</w:t>
      </w:r>
    </w:p>
    <w:p w:rsidR="00DB7F5D" w:rsidRPr="00407F64" w:rsidRDefault="00DB7F5D" w:rsidP="00DB7F5D">
      <w:pPr>
        <w:numPr>
          <w:ilvl w:val="0"/>
          <w:numId w:val="6"/>
        </w:numPr>
        <w:tabs>
          <w:tab w:val="clear" w:pos="570"/>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除《政府采购竞争性磋商采购方式管理暂行办法》第二十一条第三款和《财政部关于政府采购竞争性磋商采购方式管理暂行办法有关问题的补充通知》规定的情形外，在采购过程中符合要求的供应商或者报价未超过采购预算的供应商不足</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家的；</w:t>
      </w:r>
    </w:p>
    <w:p w:rsidR="00DB7F5D" w:rsidRPr="00407F64" w:rsidRDefault="00DB7F5D" w:rsidP="00DB7F5D">
      <w:pPr>
        <w:numPr>
          <w:ilvl w:val="0"/>
          <w:numId w:val="6"/>
        </w:numPr>
        <w:tabs>
          <w:tab w:val="clear" w:pos="570"/>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在采购活动中因重大变故，采购任务取消的。</w:t>
      </w:r>
    </w:p>
    <w:p w:rsidR="00DB7F5D" w:rsidRPr="00407F64" w:rsidRDefault="00DB7F5D" w:rsidP="00DB7F5D">
      <w:pPr>
        <w:spacing w:line="360" w:lineRule="auto"/>
        <w:ind w:leftChars="-1" w:left="-2" w:firstLineChars="218" w:firstLine="523"/>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（十二）签订、履行合同：</w:t>
      </w:r>
    </w:p>
    <w:p w:rsidR="00DB7F5D" w:rsidRPr="00407F64" w:rsidRDefault="00DB7F5D" w:rsidP="00DB7F5D">
      <w:pPr>
        <w:numPr>
          <w:ilvl w:val="0"/>
          <w:numId w:val="3"/>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成交供应商应当在签订合同前，登录无锡市公共资源交易中心政府采购专栏“电子采购平台”完成注册登记。</w:t>
      </w:r>
    </w:p>
    <w:p w:rsidR="00DB7F5D" w:rsidRPr="00407F64" w:rsidRDefault="00DB7F5D" w:rsidP="00DB7F5D">
      <w:pPr>
        <w:numPr>
          <w:ilvl w:val="0"/>
          <w:numId w:val="3"/>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采购人应当自成交通知书发出之日起三十日内（</w:t>
      </w:r>
      <w:r w:rsidRPr="00407F64">
        <w:rPr>
          <w:rFonts w:ascii="宋体" w:hAnsi="宋体" w:hint="eastAsia"/>
          <w:color w:val="000000" w:themeColor="text1"/>
          <w:sz w:val="24"/>
          <w:szCs w:val="24"/>
        </w:rPr>
        <w:t>到新冠疫情应急响应解除之日前缩短至十五日内</w:t>
      </w:r>
      <w:r w:rsidRPr="00407F64">
        <w:rPr>
          <w:rFonts w:ascii="宋体" w:hAnsi="宋体" w:hint="eastAsia"/>
          <w:bCs/>
          <w:color w:val="000000" w:themeColor="text1"/>
          <w:sz w:val="24"/>
          <w:szCs w:val="24"/>
        </w:rPr>
        <w:t>），按照采购文件和成交供应商响应文件的约定，与成交供应商签订书面合同。所签订的合同不得对采购文件和成交供应商响应文件作实质性修改。采购人不得向成交供应商提出任何不合理的要求，作为签订合同的条件，不得与成交供应商私下订立背离合同实质性内容的协议。合同经无锡市政府采购中心见证后生效。</w:t>
      </w:r>
    </w:p>
    <w:p w:rsidR="00DB7F5D" w:rsidRPr="00407F64" w:rsidRDefault="00DB7F5D" w:rsidP="00DB7F5D">
      <w:pPr>
        <w:numPr>
          <w:ilvl w:val="0"/>
          <w:numId w:val="3"/>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成交方非因不可抗力未履行采购文件、响应文件和合同规定的义务，一经查实，无锡</w:t>
      </w:r>
      <w:r w:rsidRPr="00407F64">
        <w:rPr>
          <w:rFonts w:ascii="宋体" w:hAnsi="宋体" w:hint="eastAsia"/>
          <w:bCs/>
          <w:color w:val="000000" w:themeColor="text1"/>
          <w:sz w:val="24"/>
          <w:szCs w:val="24"/>
        </w:rPr>
        <w:lastRenderedPageBreak/>
        <w:t>市政府采购中心将根据具体情况提请政府采购管理部门作出相应处理。</w:t>
      </w:r>
    </w:p>
    <w:p w:rsidR="00DB7F5D" w:rsidRPr="00407F64" w:rsidRDefault="00DB7F5D" w:rsidP="00DB7F5D">
      <w:pPr>
        <w:numPr>
          <w:ilvl w:val="0"/>
          <w:numId w:val="3"/>
        </w:numPr>
        <w:tabs>
          <w:tab w:val="clear" w:pos="552"/>
          <w:tab w:val="num" w:pos="525"/>
          <w:tab w:val="left" w:pos="945"/>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成交供应商向采购人缴纳的履约保证金不超过政府采购合同金额的</w:t>
      </w:r>
      <w:r w:rsidRPr="00407F64">
        <w:rPr>
          <w:rFonts w:ascii="宋体" w:hAnsi="宋体"/>
          <w:bCs/>
          <w:color w:val="000000" w:themeColor="text1"/>
          <w:sz w:val="24"/>
          <w:szCs w:val="24"/>
        </w:rPr>
        <w:t>10%</w:t>
      </w:r>
      <w:r w:rsidRPr="00407F64">
        <w:rPr>
          <w:rFonts w:ascii="宋体" w:hAnsi="宋体" w:hint="eastAsia"/>
          <w:bCs/>
          <w:color w:val="000000" w:themeColor="text1"/>
          <w:sz w:val="24"/>
          <w:szCs w:val="24"/>
        </w:rPr>
        <w:t>。</w:t>
      </w:r>
      <w:r w:rsidRPr="00407F64">
        <w:rPr>
          <w:rFonts w:ascii="宋体" w:hAnsi="宋体" w:hint="eastAsia"/>
          <w:bCs/>
          <w:color w:val="000000" w:themeColor="text1"/>
          <w:sz w:val="24"/>
        </w:rPr>
        <w:t>收取履约保证金的，采购人应当</w:t>
      </w:r>
      <w:r w:rsidRPr="00407F64">
        <w:rPr>
          <w:rFonts w:ascii="宋体" w:hint="eastAsia"/>
          <w:bCs/>
          <w:color w:val="000000" w:themeColor="text1"/>
          <w:sz w:val="24"/>
        </w:rPr>
        <w:t>允许</w:t>
      </w:r>
      <w:r w:rsidRPr="00407F64">
        <w:rPr>
          <w:rFonts w:ascii="宋体" w:hint="eastAsia"/>
          <w:bCs/>
          <w:color w:val="000000" w:themeColor="text1"/>
          <w:sz w:val="24"/>
          <w:szCs w:val="24"/>
        </w:rPr>
        <w:t>供应商自主选择以支票、</w:t>
      </w:r>
      <w:r w:rsidRPr="00407F64">
        <w:rPr>
          <w:rFonts w:ascii="宋体"/>
          <w:bCs/>
          <w:color w:val="000000" w:themeColor="text1"/>
          <w:sz w:val="24"/>
          <w:szCs w:val="24"/>
        </w:rPr>
        <w:t xml:space="preserve"> </w:t>
      </w:r>
      <w:r w:rsidRPr="00407F64">
        <w:rPr>
          <w:rFonts w:ascii="宋体" w:hint="eastAsia"/>
          <w:bCs/>
          <w:color w:val="000000" w:themeColor="text1"/>
          <w:sz w:val="24"/>
          <w:szCs w:val="24"/>
        </w:rPr>
        <w:t>汇票、</w:t>
      </w:r>
      <w:r w:rsidRPr="00407F64">
        <w:rPr>
          <w:rFonts w:ascii="宋体"/>
          <w:bCs/>
          <w:color w:val="000000" w:themeColor="text1"/>
          <w:sz w:val="24"/>
          <w:szCs w:val="24"/>
        </w:rPr>
        <w:t xml:space="preserve"> </w:t>
      </w:r>
      <w:r w:rsidRPr="00407F64">
        <w:rPr>
          <w:rFonts w:ascii="宋体" w:hint="eastAsia"/>
          <w:bCs/>
          <w:color w:val="000000" w:themeColor="text1"/>
          <w:sz w:val="24"/>
          <w:szCs w:val="24"/>
        </w:rPr>
        <w:t>本票、</w:t>
      </w:r>
      <w:r w:rsidRPr="00407F64">
        <w:rPr>
          <w:rFonts w:ascii="宋体"/>
          <w:bCs/>
          <w:color w:val="000000" w:themeColor="text1"/>
          <w:sz w:val="24"/>
          <w:szCs w:val="24"/>
        </w:rPr>
        <w:t xml:space="preserve"> </w:t>
      </w:r>
      <w:r w:rsidRPr="00407F64">
        <w:rPr>
          <w:rFonts w:ascii="宋体" w:hint="eastAsia"/>
          <w:bCs/>
          <w:color w:val="000000" w:themeColor="text1"/>
          <w:sz w:val="24"/>
          <w:szCs w:val="24"/>
        </w:rPr>
        <w:t>保函等非现金形式缴纳或提交，并</w:t>
      </w:r>
      <w:r w:rsidRPr="00407F64">
        <w:rPr>
          <w:rFonts w:ascii="宋体" w:hAnsi="宋体" w:hint="eastAsia"/>
          <w:bCs/>
          <w:color w:val="000000" w:themeColor="text1"/>
          <w:sz w:val="24"/>
        </w:rPr>
        <w:t>与成交供应商在采购合同中约定履约保证金退还的方式、时间、条件和不予退还的情形，明确逾期退还履约保证金的违约责任。</w:t>
      </w:r>
    </w:p>
    <w:p w:rsidR="00DB7F5D" w:rsidRPr="00407F64" w:rsidRDefault="00DB7F5D" w:rsidP="00DB7F5D">
      <w:pPr>
        <w:spacing w:line="360" w:lineRule="auto"/>
        <w:ind w:leftChars="-1" w:left="-2" w:firstLineChars="218" w:firstLine="523"/>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（十三）注意事项：</w:t>
      </w:r>
    </w:p>
    <w:p w:rsidR="00DB7F5D" w:rsidRPr="00407F64" w:rsidRDefault="00DB7F5D" w:rsidP="00DB7F5D">
      <w:pPr>
        <w:tabs>
          <w:tab w:val="right" w:pos="735"/>
          <w:tab w:val="left" w:pos="945"/>
          <w:tab w:val="left" w:pos="1470"/>
        </w:tabs>
        <w:spacing w:line="360" w:lineRule="auto"/>
        <w:ind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成交供应商有下列情形之一的，必须限期改正，情节严重的，列入不良行为记录名单，在</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至</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年内禁止参加政府采购活动，并予以通报：</w:t>
      </w:r>
    </w:p>
    <w:p w:rsidR="00DB7F5D" w:rsidRPr="00407F64" w:rsidRDefault="00DB7F5D" w:rsidP="00DB7F5D">
      <w:pPr>
        <w:tabs>
          <w:tab w:val="left" w:pos="315"/>
          <w:tab w:val="left" w:pos="735"/>
          <w:tab w:val="left" w:pos="1155"/>
        </w:tabs>
        <w:spacing w:line="360" w:lineRule="auto"/>
        <w:ind w:firstLineChars="177" w:firstLine="425"/>
        <w:rPr>
          <w:rFonts w:ascii="宋体"/>
          <w:color w:val="000000" w:themeColor="text1"/>
          <w:sz w:val="24"/>
          <w:szCs w:val="24"/>
        </w:rPr>
      </w:pPr>
      <w:r w:rsidRPr="00407F64">
        <w:rPr>
          <w:rFonts w:ascii="宋体" w:hAnsi="宋体" w:hint="eastAsia"/>
          <w:color w:val="000000" w:themeColor="text1"/>
          <w:sz w:val="24"/>
          <w:szCs w:val="24"/>
        </w:rPr>
        <w:t>（</w:t>
      </w:r>
      <w:r w:rsidRPr="00407F64">
        <w:rPr>
          <w:rFonts w:ascii="宋体" w:hAnsi="宋体"/>
          <w:color w:val="000000" w:themeColor="text1"/>
          <w:sz w:val="24"/>
          <w:szCs w:val="24"/>
        </w:rPr>
        <w:t>1</w:t>
      </w:r>
      <w:r w:rsidRPr="00407F64">
        <w:rPr>
          <w:rFonts w:ascii="宋体" w:hAnsi="宋体" w:hint="eastAsia"/>
          <w:color w:val="000000" w:themeColor="text1"/>
          <w:sz w:val="24"/>
          <w:szCs w:val="24"/>
        </w:rPr>
        <w:t>）未按照采购文件确定的事项签订政府采购合同，或者与采购人另行订立背离合同实质性内容的协议的；</w:t>
      </w:r>
    </w:p>
    <w:p w:rsidR="00DB7F5D" w:rsidRPr="00407F64" w:rsidRDefault="00DB7F5D" w:rsidP="00DB7F5D">
      <w:pPr>
        <w:tabs>
          <w:tab w:val="left" w:pos="315"/>
          <w:tab w:val="left" w:pos="1155"/>
        </w:tabs>
        <w:spacing w:line="360" w:lineRule="auto"/>
        <w:ind w:firstLineChars="177" w:firstLine="425"/>
        <w:rPr>
          <w:rFonts w:ascii="宋体"/>
          <w:color w:val="000000" w:themeColor="text1"/>
          <w:sz w:val="24"/>
          <w:szCs w:val="24"/>
        </w:rPr>
      </w:pPr>
      <w:r w:rsidRPr="00407F64">
        <w:rPr>
          <w:rFonts w:ascii="宋体" w:hAnsi="宋体" w:hint="eastAsia"/>
          <w:color w:val="000000" w:themeColor="text1"/>
          <w:sz w:val="24"/>
          <w:szCs w:val="24"/>
        </w:rPr>
        <w:t>（</w:t>
      </w:r>
      <w:r w:rsidRPr="00407F64">
        <w:rPr>
          <w:rFonts w:ascii="宋体" w:hAnsi="宋体"/>
          <w:color w:val="000000" w:themeColor="text1"/>
          <w:sz w:val="24"/>
          <w:szCs w:val="24"/>
        </w:rPr>
        <w:t>2</w:t>
      </w:r>
      <w:r w:rsidRPr="00407F64">
        <w:rPr>
          <w:rFonts w:ascii="宋体" w:hAnsi="宋体" w:hint="eastAsia"/>
          <w:color w:val="000000" w:themeColor="text1"/>
          <w:sz w:val="24"/>
          <w:szCs w:val="24"/>
        </w:rPr>
        <w:t>）成交后无正当理由不与采购人签订合同的；</w:t>
      </w:r>
    </w:p>
    <w:p w:rsidR="00DB7F5D" w:rsidRPr="00407F64" w:rsidRDefault="00DB7F5D" w:rsidP="00DB7F5D">
      <w:pPr>
        <w:tabs>
          <w:tab w:val="left" w:pos="315"/>
          <w:tab w:val="left" w:pos="735"/>
          <w:tab w:val="left" w:pos="1155"/>
        </w:tabs>
        <w:spacing w:line="360" w:lineRule="auto"/>
        <w:ind w:firstLineChars="177" w:firstLine="425"/>
        <w:rPr>
          <w:rFonts w:ascii="宋体"/>
          <w:bCs/>
          <w:color w:val="000000" w:themeColor="text1"/>
          <w:sz w:val="24"/>
          <w:szCs w:val="24"/>
        </w:rPr>
      </w:pP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）拒绝履行合同义务的。</w:t>
      </w:r>
    </w:p>
    <w:p w:rsidR="00DB7F5D" w:rsidRPr="00407F64" w:rsidRDefault="00DB7F5D" w:rsidP="00DB7F5D">
      <w:pPr>
        <w:spacing w:line="360" w:lineRule="auto"/>
        <w:ind w:leftChars="-1" w:left="-2" w:firstLineChars="219" w:firstLine="526"/>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（十四）成交服务费：</w:t>
      </w:r>
    </w:p>
    <w:p w:rsidR="00DB7F5D" w:rsidRPr="00407F64" w:rsidRDefault="00DB7F5D" w:rsidP="00DB7F5D">
      <w:pPr>
        <w:spacing w:line="360" w:lineRule="auto"/>
        <w:ind w:left="-359" w:hanging="2"/>
        <w:rPr>
          <w:rFonts w:ascii="黑体" w:eastAsia="黑体"/>
          <w:bCs/>
          <w:color w:val="000000" w:themeColor="text1"/>
          <w:sz w:val="30"/>
          <w:szCs w:val="30"/>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本次采购，无锡市政府采购中心为成交供应商提供免费服务。</w:t>
      </w:r>
      <w:bookmarkStart w:id="3" w:name="三．项目技术配置和有关说明"/>
      <w:bookmarkStart w:id="4" w:name="四．合同书"/>
      <w:bookmarkEnd w:id="3"/>
      <w:bookmarkEnd w:id="4"/>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p>
    <w:p w:rsidR="00DB7F5D" w:rsidRPr="00407F64" w:rsidRDefault="00DB7F5D" w:rsidP="00DB7F5D">
      <w:pPr>
        <w:spacing w:line="400" w:lineRule="exact"/>
        <w:rPr>
          <w:rFonts w:ascii="黑体" w:eastAsia="黑体"/>
          <w:bCs/>
          <w:color w:val="000000" w:themeColor="text1"/>
          <w:sz w:val="30"/>
          <w:szCs w:val="30"/>
        </w:rPr>
      </w:pPr>
    </w:p>
    <w:p w:rsidR="00DB7F5D" w:rsidRPr="00407F64" w:rsidRDefault="00DB7F5D" w:rsidP="00DB7F5D">
      <w:pPr>
        <w:spacing w:line="400" w:lineRule="exact"/>
        <w:jc w:val="center"/>
        <w:rPr>
          <w:rFonts w:ascii="黑体" w:eastAsia="黑体"/>
          <w:bCs/>
          <w:color w:val="000000" w:themeColor="text1"/>
          <w:sz w:val="30"/>
          <w:szCs w:val="30"/>
        </w:rPr>
      </w:pPr>
      <w:r w:rsidRPr="00407F64">
        <w:rPr>
          <w:rFonts w:ascii="黑体" w:eastAsia="黑体" w:hint="eastAsia"/>
          <w:bCs/>
          <w:color w:val="000000" w:themeColor="text1"/>
          <w:sz w:val="30"/>
          <w:szCs w:val="30"/>
        </w:rPr>
        <w:lastRenderedPageBreak/>
        <w:t>三．</w:t>
      </w:r>
      <w:r w:rsidRPr="00407F64">
        <w:rPr>
          <w:rFonts w:ascii="黑体" w:eastAsia="黑体" w:hint="eastAsia"/>
          <w:b/>
          <w:color w:val="000000" w:themeColor="text1"/>
          <w:sz w:val="30"/>
          <w:szCs w:val="30"/>
        </w:rPr>
        <w:t>项目技术要求和有关说明</w:t>
      </w:r>
    </w:p>
    <w:p w:rsidR="00DB7F5D" w:rsidRPr="00407F64" w:rsidRDefault="00DB7F5D" w:rsidP="00DB7F5D">
      <w:pPr>
        <w:spacing w:after="5" w:line="400" w:lineRule="exact"/>
        <w:ind w:firstLineChars="200" w:firstLine="480"/>
        <w:rPr>
          <w:rFonts w:ascii="黑体" w:eastAsia="黑体"/>
          <w:color w:val="000000" w:themeColor="text1"/>
          <w:sz w:val="24"/>
          <w:szCs w:val="24"/>
          <w:u w:color="000000"/>
        </w:rPr>
      </w:pPr>
      <w:r w:rsidRPr="00407F64">
        <w:rPr>
          <w:rFonts w:ascii="宋体" w:hAnsi="宋体" w:hint="eastAsia"/>
          <w:color w:val="000000" w:themeColor="text1"/>
          <w:sz w:val="24"/>
          <w:szCs w:val="24"/>
        </w:rPr>
        <w:t>报价人所报内容必须满足以下要求，不得有负偏离：</w:t>
      </w:r>
    </w:p>
    <w:p w:rsidR="00DB7F5D" w:rsidRPr="00407F64" w:rsidRDefault="00DB7F5D" w:rsidP="00DB7F5D">
      <w:pPr>
        <w:spacing w:after="5" w:line="400" w:lineRule="exact"/>
        <w:ind w:firstLineChars="200" w:firstLine="480"/>
        <w:rPr>
          <w:rFonts w:ascii="黑体" w:eastAsia="黑体"/>
          <w:color w:val="000000" w:themeColor="text1"/>
          <w:sz w:val="24"/>
          <w:szCs w:val="24"/>
          <w:u w:color="000000"/>
        </w:rPr>
      </w:pPr>
      <w:r w:rsidRPr="00407F64">
        <w:rPr>
          <w:rFonts w:ascii="黑体" w:eastAsia="黑体" w:hint="eastAsia"/>
          <w:color w:val="000000" w:themeColor="text1"/>
          <w:sz w:val="24"/>
          <w:szCs w:val="24"/>
          <w:u w:color="000000"/>
        </w:rPr>
        <w:t>（一）</w:t>
      </w:r>
      <w:r w:rsidRPr="00407F64">
        <w:rPr>
          <w:rFonts w:ascii="黑体" w:eastAsia="黑体"/>
          <w:color w:val="000000" w:themeColor="text1"/>
          <w:sz w:val="24"/>
          <w:szCs w:val="24"/>
          <w:u w:color="000000"/>
        </w:rPr>
        <w:t xml:space="preserve"> </w:t>
      </w:r>
      <w:r w:rsidRPr="00407F64">
        <w:rPr>
          <w:rFonts w:ascii="黑体" w:eastAsia="黑体" w:hint="eastAsia"/>
          <w:color w:val="000000" w:themeColor="text1"/>
          <w:sz w:val="24"/>
          <w:szCs w:val="24"/>
          <w:u w:color="000000"/>
        </w:rPr>
        <w:t>项目技术要求：</w:t>
      </w:r>
    </w:p>
    <w:p w:rsidR="00DB7F5D" w:rsidRPr="00407F64" w:rsidRDefault="00DB7F5D" w:rsidP="00DB7F5D">
      <w:pPr>
        <w:pStyle w:val="1"/>
        <w:keepNext w:val="0"/>
        <w:spacing w:line="360" w:lineRule="auto"/>
        <w:jc w:val="both"/>
        <w:rPr>
          <w:rFonts w:ascii="宋体" w:eastAsia="宋体" w:hAnsi="宋体"/>
          <w:color w:val="000000" w:themeColor="text1"/>
          <w:sz w:val="24"/>
          <w:szCs w:val="24"/>
        </w:rPr>
      </w:pPr>
      <w:bookmarkStart w:id="5" w:name="OLE_LINK2"/>
      <w:bookmarkStart w:id="6" w:name="OLE_LINK3"/>
      <w:r w:rsidRPr="00407F64">
        <w:rPr>
          <w:rFonts w:ascii="宋体" w:eastAsia="宋体" w:hAnsi="宋体" w:hint="eastAsia"/>
          <w:color w:val="000000" w:themeColor="text1"/>
          <w:sz w:val="24"/>
          <w:szCs w:val="24"/>
        </w:rPr>
        <w:t>1．项目主要内容简介</w:t>
      </w:r>
    </w:p>
    <w:bookmarkEnd w:id="5"/>
    <w:bookmarkEnd w:id="6"/>
    <w:p w:rsidR="00DB7F5D" w:rsidRPr="00407F64" w:rsidRDefault="00DB7F5D" w:rsidP="00DB7F5D">
      <w:pPr>
        <w:pStyle w:val="af2"/>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车联网数据交换中间件及GIS地图加工采购项目，包含公安交管赋能平台中120急救车辆信号优先控制系统使用的120平台数据交换中间件开发，网络交通状态监测及交通管控信息诱导发布使用的图商平台数据交换中间件开发，以及用于平台可视化操作、展示的电子地图即江苏省全省GIS地图的数字化采编加工。</w:t>
      </w:r>
    </w:p>
    <w:p w:rsidR="00DB7F5D" w:rsidRPr="00407F64" w:rsidRDefault="00DB7F5D" w:rsidP="00DB7F5D">
      <w:pPr>
        <w:pStyle w:val="af2"/>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采购内容如下：</w:t>
      </w:r>
    </w:p>
    <w:tbl>
      <w:tblPr>
        <w:tblW w:w="0" w:type="auto"/>
        <w:jc w:val="center"/>
        <w:tblLook w:val="04A0" w:firstRow="1" w:lastRow="0" w:firstColumn="1" w:lastColumn="0" w:noHBand="0" w:noVBand="1"/>
      </w:tblPr>
      <w:tblGrid>
        <w:gridCol w:w="1242"/>
        <w:gridCol w:w="5245"/>
        <w:gridCol w:w="2035"/>
      </w:tblGrid>
      <w:tr w:rsidR="00407F64" w:rsidRPr="00407F64" w:rsidTr="00C605C8">
        <w:trPr>
          <w:jc w:val="center"/>
        </w:trPr>
        <w:tc>
          <w:tcPr>
            <w:tcW w:w="1242"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序号</w:t>
            </w:r>
          </w:p>
        </w:tc>
        <w:tc>
          <w:tcPr>
            <w:tcW w:w="524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主要内容</w:t>
            </w:r>
          </w:p>
        </w:tc>
        <w:tc>
          <w:tcPr>
            <w:tcW w:w="203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单位</w:t>
            </w:r>
          </w:p>
        </w:tc>
      </w:tr>
      <w:tr w:rsidR="00407F64" w:rsidRPr="00407F64" w:rsidTr="00C605C8">
        <w:trPr>
          <w:jc w:val="center"/>
        </w:trPr>
        <w:tc>
          <w:tcPr>
            <w:tcW w:w="1242"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1</w:t>
            </w:r>
          </w:p>
        </w:tc>
        <w:tc>
          <w:tcPr>
            <w:tcW w:w="524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120平台数据交换中间件加工</w:t>
            </w:r>
          </w:p>
        </w:tc>
        <w:tc>
          <w:tcPr>
            <w:tcW w:w="203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项</w:t>
            </w:r>
          </w:p>
        </w:tc>
      </w:tr>
      <w:tr w:rsidR="00407F64" w:rsidRPr="00407F64" w:rsidTr="00C605C8">
        <w:trPr>
          <w:jc w:val="center"/>
        </w:trPr>
        <w:tc>
          <w:tcPr>
            <w:tcW w:w="1242"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2</w:t>
            </w:r>
          </w:p>
        </w:tc>
        <w:tc>
          <w:tcPr>
            <w:tcW w:w="524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图商平台数据交换中间件加工</w:t>
            </w:r>
          </w:p>
        </w:tc>
        <w:tc>
          <w:tcPr>
            <w:tcW w:w="203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项</w:t>
            </w:r>
          </w:p>
        </w:tc>
      </w:tr>
      <w:tr w:rsidR="00407F64" w:rsidRPr="00407F64" w:rsidTr="00C605C8">
        <w:trPr>
          <w:jc w:val="center"/>
        </w:trPr>
        <w:tc>
          <w:tcPr>
            <w:tcW w:w="1242"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3·</w:t>
            </w:r>
          </w:p>
        </w:tc>
        <w:tc>
          <w:tcPr>
            <w:tcW w:w="524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GIS地图数字化采编加工</w:t>
            </w:r>
          </w:p>
        </w:tc>
        <w:tc>
          <w:tcPr>
            <w:tcW w:w="2035" w:type="dxa"/>
            <w:vAlign w:val="center"/>
          </w:tcPr>
          <w:p w:rsidR="00DB7F5D" w:rsidRPr="00407F64" w:rsidRDefault="00DB7F5D" w:rsidP="00C605C8">
            <w:pPr>
              <w:spacing w:line="360" w:lineRule="auto"/>
              <w:jc w:val="center"/>
              <w:rPr>
                <w:rFonts w:ascii="宋体" w:hAnsi="宋体"/>
                <w:color w:val="000000" w:themeColor="text1"/>
                <w:sz w:val="24"/>
                <w:szCs w:val="24"/>
              </w:rPr>
            </w:pPr>
            <w:r w:rsidRPr="00407F64">
              <w:rPr>
                <w:rFonts w:ascii="宋体" w:hAnsi="宋体" w:hint="eastAsia"/>
                <w:color w:val="000000" w:themeColor="text1"/>
                <w:sz w:val="24"/>
                <w:szCs w:val="24"/>
              </w:rPr>
              <w:t>项</w:t>
            </w:r>
          </w:p>
        </w:tc>
      </w:tr>
    </w:tbl>
    <w:p w:rsidR="00DB7F5D" w:rsidRPr="00407F64" w:rsidRDefault="00DB7F5D" w:rsidP="00DB7F5D">
      <w:pPr>
        <w:numPr>
          <w:ilvl w:val="1"/>
          <w:numId w:val="25"/>
        </w:numPr>
        <w:spacing w:beforeLines="100" w:before="312" w:afterLines="100" w:after="312" w:line="360" w:lineRule="auto"/>
        <w:ind w:left="567"/>
        <w:outlineLvl w:val="2"/>
        <w:rPr>
          <w:rFonts w:ascii="宋体" w:hAnsi="宋体"/>
          <w:b/>
          <w:color w:val="000000" w:themeColor="text1"/>
          <w:sz w:val="24"/>
          <w:szCs w:val="24"/>
        </w:rPr>
      </w:pPr>
      <w:bookmarkStart w:id="7" w:name="_Toc75424466"/>
      <w:r w:rsidRPr="00407F64">
        <w:rPr>
          <w:rFonts w:ascii="黑体" w:eastAsia="黑体" w:hAnsi="黑体" w:cs="黑体" w:hint="eastAsia"/>
          <w:bCs/>
          <w:color w:val="000000" w:themeColor="text1"/>
          <w:sz w:val="24"/>
          <w:szCs w:val="24"/>
        </w:rPr>
        <w:t>120平台数据交换中间件加工</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120急救车辆信号优先主要技术</w:t>
      </w:r>
      <w:bookmarkEnd w:id="7"/>
      <w:r w:rsidRPr="00407F64">
        <w:rPr>
          <w:rFonts w:ascii="宋体" w:hAnsi="宋体" w:hint="eastAsia"/>
          <w:b/>
          <w:color w:val="000000" w:themeColor="text1"/>
          <w:sz w:val="24"/>
          <w:szCs w:val="24"/>
        </w:rPr>
        <w:t>方案</w:t>
      </w:r>
    </w:p>
    <w:p w:rsidR="00DB7F5D" w:rsidRPr="00407F64" w:rsidRDefault="00DB7F5D" w:rsidP="00DB7F5D">
      <w:pPr>
        <w:pStyle w:val="af2"/>
        <w:numPr>
          <w:ilvl w:val="0"/>
          <w:numId w:val="26"/>
        </w:num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信号优先实现模式：</w:t>
      </w:r>
    </w:p>
    <w:p w:rsidR="00DB7F5D" w:rsidRPr="00407F64" w:rsidRDefault="00DB7F5D" w:rsidP="00DB7F5D">
      <w:pPr>
        <w:pStyle w:val="af2"/>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跟随车辆行驶位置动态锁定路口：120 平台实时跟踪正在执行紧急急救任务的车辆位置，判别前方路口并在需要打开优先信号时把车辆识别信息、任务信息、实时位置信息发送至信号控制系统，信号控制系统执行并反馈结果。</w:t>
      </w:r>
    </w:p>
    <w:p w:rsidR="00DB7F5D" w:rsidRPr="00407F64" w:rsidRDefault="00DB7F5D" w:rsidP="00DB7F5D">
      <w:pPr>
        <w:pStyle w:val="af2"/>
        <w:spacing w:line="360" w:lineRule="auto"/>
        <w:ind w:firstLine="480"/>
        <w:rPr>
          <w:rFonts w:ascii="宋体" w:hAnsi="宋体" w:cs="宋体"/>
          <w:b/>
          <w:color w:val="000000" w:themeColor="text1"/>
          <w:spacing w:val="1"/>
          <w:sz w:val="24"/>
          <w:szCs w:val="24"/>
        </w:rPr>
      </w:pPr>
      <w:r w:rsidRPr="00407F64">
        <w:rPr>
          <w:rFonts w:ascii="宋体" w:hAnsi="宋体" w:hint="eastAsia"/>
          <w:color w:val="000000" w:themeColor="text1"/>
          <w:sz w:val="24"/>
          <w:szCs w:val="24"/>
        </w:rPr>
        <w:t>对接模式：</w:t>
      </w:r>
      <w:r w:rsidRPr="00407F64">
        <w:rPr>
          <w:rFonts w:ascii="宋体" w:hAnsi="宋体" w:cs="宋体" w:hint="eastAsia"/>
          <w:b/>
          <w:color w:val="000000" w:themeColor="text1"/>
          <w:spacing w:val="1"/>
          <w:sz w:val="24"/>
          <w:szCs w:val="24"/>
        </w:rPr>
        <w:t>中心系统间的数据交互对接</w:t>
      </w:r>
      <w:r w:rsidRPr="00407F64">
        <w:rPr>
          <w:rFonts w:ascii="宋体" w:hAnsi="宋体" w:cs="宋体" w:hint="eastAsia"/>
          <w:bCs/>
          <w:color w:val="000000" w:themeColor="text1"/>
          <w:spacing w:val="1"/>
          <w:sz w:val="24"/>
          <w:szCs w:val="24"/>
        </w:rPr>
        <w:t>，见下图</w:t>
      </w:r>
      <w:r w:rsidRPr="00407F64">
        <w:rPr>
          <w:rFonts w:ascii="宋体" w:hAnsi="宋体" w:cs="宋体" w:hint="eastAsia"/>
          <w:b/>
          <w:color w:val="000000" w:themeColor="text1"/>
          <w:spacing w:val="1"/>
          <w:sz w:val="24"/>
          <w:szCs w:val="24"/>
        </w:rPr>
        <w:t>。</w:t>
      </w:r>
    </w:p>
    <w:p w:rsidR="00DB7F5D" w:rsidRPr="00407F64" w:rsidRDefault="00DB7F5D" w:rsidP="00DB7F5D">
      <w:pPr>
        <w:pStyle w:val="af2"/>
        <w:spacing w:line="360" w:lineRule="auto"/>
        <w:ind w:firstLineChars="0" w:firstLine="0"/>
        <w:rPr>
          <w:rFonts w:ascii="宋体" w:hAnsi="宋体" w:cs="宋体"/>
          <w:b/>
          <w:color w:val="000000" w:themeColor="text1"/>
          <w:spacing w:val="1"/>
          <w:sz w:val="24"/>
          <w:szCs w:val="24"/>
        </w:rPr>
      </w:pPr>
      <w:r w:rsidRPr="00407F64">
        <w:rPr>
          <w:rFonts w:ascii="宋体" w:hAnsi="宋体" w:cs="宋体" w:hint="eastAsia"/>
          <w:b/>
          <w:noProof/>
          <w:color w:val="000000" w:themeColor="text1"/>
          <w:spacing w:val="1"/>
          <w:sz w:val="24"/>
          <w:szCs w:val="24"/>
        </w:rPr>
        <w:lastRenderedPageBreak/>
        <w:drawing>
          <wp:inline distT="0" distB="0" distL="0" distR="0" wp14:anchorId="1A46F9E9" wp14:editId="2FEE2362">
            <wp:extent cx="5330825" cy="3312795"/>
            <wp:effectExtent l="0" t="0" r="3175" b="1905"/>
            <wp:docPr id="17" name="图片 17" descr="120平台数据交换中间件-总体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0平台数据交换中间件-总体架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0825" cy="3312795"/>
                    </a:xfrm>
                    <a:prstGeom prst="rect">
                      <a:avLst/>
                    </a:prstGeom>
                    <a:noFill/>
                    <a:ln>
                      <a:noFill/>
                    </a:ln>
                  </pic:spPr>
                </pic:pic>
              </a:graphicData>
            </a:graphic>
          </wp:inline>
        </w:drawing>
      </w:r>
    </w:p>
    <w:p w:rsidR="00DB7F5D" w:rsidRPr="00407F64" w:rsidRDefault="00DB7F5D" w:rsidP="00DB7F5D">
      <w:pPr>
        <w:pStyle w:val="af2"/>
        <w:numPr>
          <w:ilvl w:val="0"/>
          <w:numId w:val="26"/>
        </w:num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约定及范围</w:t>
      </w:r>
    </w:p>
    <w:p w:rsidR="00DB7F5D" w:rsidRPr="00407F64" w:rsidRDefault="00DB7F5D" w:rsidP="00DB7F5D">
      <w:pPr>
        <w:pStyle w:val="af2"/>
        <w:numPr>
          <w:ilvl w:val="0"/>
          <w:numId w:val="27"/>
        </w:numPr>
        <w:spacing w:line="360" w:lineRule="auto"/>
        <w:ind w:firstLineChars="0"/>
        <w:rPr>
          <w:color w:val="000000" w:themeColor="text1"/>
          <w:sz w:val="24"/>
          <w:szCs w:val="24"/>
        </w:rPr>
      </w:pPr>
      <w:r w:rsidRPr="00407F64">
        <w:rPr>
          <w:rFonts w:ascii="宋体" w:hAnsi="宋体" w:cs="宋体"/>
          <w:color w:val="000000" w:themeColor="text1"/>
          <w:spacing w:val="1"/>
          <w:sz w:val="24"/>
          <w:szCs w:val="24"/>
        </w:rPr>
        <w:t>进行通信并交互数据的双方为“120急救指挥调度平台”（以下简称</w:t>
      </w:r>
      <w:r w:rsidRPr="00407F64">
        <w:rPr>
          <w:rFonts w:ascii="宋体" w:hAnsi="宋体" w:cs="宋体" w:hint="eastAsia"/>
          <w:color w:val="000000" w:themeColor="text1"/>
          <w:spacing w:val="1"/>
          <w:sz w:val="24"/>
          <w:szCs w:val="24"/>
        </w:rPr>
        <w:t>120平台</w:t>
      </w:r>
      <w:r w:rsidRPr="00407F64">
        <w:rPr>
          <w:rFonts w:ascii="宋体" w:hAnsi="宋体" w:cs="宋体"/>
          <w:color w:val="000000" w:themeColor="text1"/>
          <w:spacing w:val="1"/>
          <w:sz w:val="24"/>
          <w:szCs w:val="24"/>
        </w:rPr>
        <w:t>）与“道路交通信号控制系统”（以下简称信号系统），架构图中的“交警数据交互平台”为透传通道；</w:t>
      </w:r>
    </w:p>
    <w:p w:rsidR="00DB7F5D" w:rsidRPr="00407F64" w:rsidRDefault="00DB7F5D" w:rsidP="00DB7F5D">
      <w:pPr>
        <w:pStyle w:val="af2"/>
        <w:numPr>
          <w:ilvl w:val="0"/>
          <w:numId w:val="27"/>
        </w:numPr>
        <w:spacing w:line="360" w:lineRule="auto"/>
        <w:ind w:firstLineChars="0"/>
        <w:rPr>
          <w:rFonts w:ascii="宋体" w:hAnsi="宋体" w:cs="宋体"/>
          <w:color w:val="000000" w:themeColor="text1"/>
          <w:spacing w:val="1"/>
          <w:sz w:val="24"/>
          <w:szCs w:val="24"/>
        </w:rPr>
      </w:pPr>
      <w:r w:rsidRPr="00407F64">
        <w:rPr>
          <w:rFonts w:ascii="宋体" w:hAnsi="宋体" w:cs="宋体" w:hint="eastAsia"/>
          <w:color w:val="000000" w:themeColor="text1"/>
          <w:spacing w:val="1"/>
          <w:sz w:val="24"/>
          <w:szCs w:val="24"/>
        </w:rPr>
        <w:t>“120平台”负责120急救车辆的定位、追踪、发起/结束优先请求，由“信号系统”负责优先请求的接收、执行、结果反馈；</w:t>
      </w:r>
    </w:p>
    <w:p w:rsidR="00DB7F5D" w:rsidRPr="00407F64" w:rsidRDefault="00DB7F5D" w:rsidP="00DB7F5D">
      <w:pPr>
        <w:pStyle w:val="af2"/>
        <w:numPr>
          <w:ilvl w:val="0"/>
          <w:numId w:val="27"/>
        </w:numPr>
        <w:spacing w:line="360" w:lineRule="auto"/>
        <w:ind w:firstLineChars="0"/>
        <w:rPr>
          <w:rFonts w:ascii="宋体" w:hAnsi="宋体" w:cs="宋体"/>
          <w:color w:val="000000" w:themeColor="text1"/>
          <w:spacing w:val="1"/>
          <w:sz w:val="24"/>
          <w:szCs w:val="24"/>
        </w:rPr>
      </w:pPr>
      <w:r w:rsidRPr="00407F64">
        <w:rPr>
          <w:rFonts w:ascii="宋体" w:hAnsi="宋体" w:cs="宋体"/>
          <w:color w:val="000000" w:themeColor="text1"/>
          <w:spacing w:val="1"/>
          <w:sz w:val="24"/>
          <w:szCs w:val="24"/>
        </w:rPr>
        <w:t>“120平台”负责120车辆、急救任务等信息的管理、维护，并决策判别哪些任务及车辆可以发起优先通行请求；</w:t>
      </w:r>
    </w:p>
    <w:p w:rsidR="00DB7F5D" w:rsidRPr="00407F64" w:rsidRDefault="00DB7F5D" w:rsidP="00DB7F5D">
      <w:pPr>
        <w:pStyle w:val="af2"/>
        <w:numPr>
          <w:ilvl w:val="0"/>
          <w:numId w:val="27"/>
        </w:numPr>
        <w:spacing w:line="360" w:lineRule="auto"/>
        <w:ind w:firstLineChars="0"/>
        <w:rPr>
          <w:rFonts w:ascii="宋体" w:hAnsi="宋体" w:cs="宋体"/>
          <w:color w:val="000000" w:themeColor="text1"/>
          <w:spacing w:val="1"/>
          <w:sz w:val="24"/>
          <w:szCs w:val="24"/>
        </w:rPr>
      </w:pPr>
      <w:r w:rsidRPr="00407F64">
        <w:rPr>
          <w:rFonts w:ascii="宋体" w:hAnsi="宋体" w:cs="宋体"/>
          <w:color w:val="000000" w:themeColor="text1"/>
          <w:spacing w:val="1"/>
          <w:sz w:val="24"/>
          <w:szCs w:val="24"/>
        </w:rPr>
        <w:t>“信号系统”负责优先请求是否允许执行、优先路口的参数配置、路口是否联机、路口优先指令下发、优先指令下发的结果反馈、优先信号的进入通知等；</w:t>
      </w:r>
    </w:p>
    <w:p w:rsidR="00DB7F5D" w:rsidRPr="00407F64" w:rsidRDefault="00DB7F5D" w:rsidP="00DB7F5D">
      <w:pPr>
        <w:pStyle w:val="af2"/>
        <w:numPr>
          <w:ilvl w:val="0"/>
          <w:numId w:val="27"/>
        </w:numPr>
        <w:spacing w:line="360" w:lineRule="auto"/>
        <w:ind w:firstLineChars="0"/>
        <w:rPr>
          <w:rFonts w:ascii="宋体" w:hAnsi="宋体" w:cs="宋体"/>
          <w:color w:val="000000" w:themeColor="text1"/>
          <w:spacing w:val="1"/>
          <w:sz w:val="24"/>
          <w:szCs w:val="24"/>
        </w:rPr>
      </w:pPr>
      <w:r w:rsidRPr="00407F64">
        <w:rPr>
          <w:rFonts w:ascii="宋体" w:hAnsi="宋体" w:cs="宋体"/>
          <w:color w:val="000000" w:themeColor="text1"/>
          <w:spacing w:val="1"/>
          <w:sz w:val="24"/>
          <w:szCs w:val="24"/>
        </w:rPr>
        <w:t>“信号系统”反馈优先请求的结果至“120平台”，由“120平台”负责发送到对应120车辆；</w:t>
      </w:r>
    </w:p>
    <w:p w:rsidR="00DB7F5D" w:rsidRPr="00407F64" w:rsidRDefault="00DB7F5D" w:rsidP="00DB7F5D">
      <w:pPr>
        <w:pStyle w:val="af2"/>
        <w:numPr>
          <w:ilvl w:val="0"/>
          <w:numId w:val="27"/>
        </w:numPr>
        <w:spacing w:line="360" w:lineRule="auto"/>
        <w:ind w:firstLineChars="0"/>
        <w:rPr>
          <w:rFonts w:ascii="宋体" w:hAnsi="宋体"/>
          <w:color w:val="000000" w:themeColor="text1"/>
          <w:sz w:val="24"/>
          <w:szCs w:val="24"/>
        </w:rPr>
      </w:pPr>
      <w:r w:rsidRPr="00407F64">
        <w:rPr>
          <w:rFonts w:ascii="宋体" w:hAnsi="宋体" w:cs="宋体" w:hint="eastAsia"/>
          <w:color w:val="000000" w:themeColor="text1"/>
          <w:spacing w:val="1"/>
          <w:sz w:val="24"/>
          <w:szCs w:val="24"/>
        </w:rPr>
        <w:t>120车辆的实时位置信息仅在需要信号优先的急救任务执行时开始传送，任务结束或不再需要信号优先的情况下停止传输；</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bookmarkStart w:id="8" w:name="_Toc75424468"/>
      <w:r w:rsidRPr="00407F64">
        <w:rPr>
          <w:rFonts w:ascii="宋体" w:hAnsi="宋体" w:hint="eastAsia"/>
          <w:b/>
          <w:color w:val="000000" w:themeColor="text1"/>
          <w:sz w:val="24"/>
          <w:szCs w:val="24"/>
        </w:rPr>
        <w:t>120平台数据交换中间件</w:t>
      </w:r>
      <w:bookmarkEnd w:id="8"/>
      <w:r w:rsidRPr="00407F64">
        <w:rPr>
          <w:rFonts w:ascii="宋体" w:hAnsi="宋体" w:hint="eastAsia"/>
          <w:b/>
          <w:color w:val="000000" w:themeColor="text1"/>
          <w:sz w:val="24"/>
          <w:szCs w:val="24"/>
        </w:rPr>
        <w:t>技术要求</w:t>
      </w:r>
    </w:p>
    <w:p w:rsidR="00DB7F5D" w:rsidRPr="00407F64" w:rsidRDefault="00DB7F5D" w:rsidP="00DB7F5D">
      <w:pPr>
        <w:spacing w:line="360" w:lineRule="auto"/>
        <w:ind w:firstLine="420"/>
        <w:rPr>
          <w:rFonts w:ascii="宋体" w:hAnsi="宋体" w:cs="宋体"/>
          <w:color w:val="000000" w:themeColor="text1"/>
          <w:sz w:val="24"/>
          <w:szCs w:val="24"/>
        </w:rPr>
      </w:pPr>
      <w:r w:rsidRPr="00407F64">
        <w:rPr>
          <w:rFonts w:ascii="宋体" w:hAnsi="宋体" w:cs="宋体" w:hint="eastAsia"/>
          <w:color w:val="000000" w:themeColor="text1"/>
          <w:sz w:val="24"/>
          <w:szCs w:val="24"/>
        </w:rPr>
        <w:t>120平台数据交换中间件包含安全管理模块与网络通信模块2部分组成，安全管理模块负责通信各方的身份认证及安全管理，网络通信模块负责与120平台实现跨平台、跨网络的通信与数据交互。</w:t>
      </w:r>
    </w:p>
    <w:p w:rsidR="00DB7F5D" w:rsidRPr="00407F64" w:rsidRDefault="00DB7F5D" w:rsidP="00DB7F5D">
      <w:pPr>
        <w:numPr>
          <w:ilvl w:val="2"/>
          <w:numId w:val="25"/>
        </w:numPr>
        <w:spacing w:beforeLines="50" w:before="156" w:afterLines="50" w:after="156" w:line="360" w:lineRule="auto"/>
        <w:outlineLvl w:val="3"/>
        <w:rPr>
          <w:rFonts w:ascii="宋体" w:hAnsi="宋体" w:cs="宋体"/>
          <w:color w:val="000000" w:themeColor="text1"/>
          <w:sz w:val="24"/>
          <w:szCs w:val="24"/>
        </w:rPr>
      </w:pPr>
      <w:r w:rsidRPr="00407F64">
        <w:rPr>
          <w:rFonts w:ascii="黑体" w:eastAsia="黑体" w:hAnsi="黑体" w:cs="黑体" w:hint="eastAsia"/>
          <w:color w:val="000000" w:themeColor="text1"/>
          <w:sz w:val="24"/>
          <w:szCs w:val="24"/>
        </w:rPr>
        <w:t>安全管理模块</w:t>
      </w:r>
    </w:p>
    <w:p w:rsidR="00DB7F5D" w:rsidRPr="00407F64" w:rsidRDefault="00DB7F5D" w:rsidP="00DB7F5D">
      <w:pPr>
        <w:pStyle w:val="af2"/>
        <w:spacing w:line="360" w:lineRule="auto"/>
        <w:ind w:firstLine="480"/>
        <w:rPr>
          <w:rFonts w:ascii="宋体" w:hAnsi="宋体"/>
          <w:bCs/>
          <w:color w:val="000000" w:themeColor="text1"/>
          <w:sz w:val="24"/>
          <w:szCs w:val="24"/>
        </w:rPr>
      </w:pPr>
      <w:r w:rsidRPr="00407F64">
        <w:rPr>
          <w:rFonts w:ascii="宋体" w:hAnsi="宋体" w:hint="eastAsia"/>
          <w:bCs/>
          <w:color w:val="000000" w:themeColor="text1"/>
          <w:sz w:val="24"/>
          <w:szCs w:val="24"/>
        </w:rPr>
        <w:lastRenderedPageBreak/>
        <w:t>支持基于通过国密的数字证书对数据交换中间件，V2X通信中的120车辆数据进行身份验证与数据防护，包括给120平台及车辆颁发数字证书，在120平台与120平台数据交换中间件通信前进行身份验证，保护数据的安全、一致性。</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r w:rsidRPr="00407F64">
        <w:rPr>
          <w:rFonts w:ascii="黑体" w:eastAsia="黑体" w:hAnsi="黑体" w:cs="宋体" w:hint="eastAsia"/>
          <w:color w:val="000000" w:themeColor="text1"/>
          <w:spacing w:val="1"/>
          <w:sz w:val="24"/>
          <w:szCs w:val="24"/>
        </w:rPr>
        <w:t>主要技术要求</w:t>
      </w:r>
    </w:p>
    <w:p w:rsidR="00DB7F5D" w:rsidRPr="00407F64" w:rsidRDefault="00DB7F5D" w:rsidP="00DB7F5D">
      <w:pPr>
        <w:pStyle w:val="af2"/>
        <w:spacing w:line="360" w:lineRule="auto"/>
        <w:ind w:firstLine="480"/>
        <w:rPr>
          <w:rFonts w:ascii="宋体" w:hAnsi="宋体"/>
          <w:bCs/>
          <w:color w:val="000000" w:themeColor="text1"/>
          <w:sz w:val="24"/>
          <w:szCs w:val="24"/>
        </w:rPr>
      </w:pPr>
      <w:r w:rsidRPr="00407F64">
        <w:rPr>
          <w:rFonts w:ascii="宋体" w:hAnsi="宋体"/>
          <w:bCs/>
          <w:color w:val="000000" w:themeColor="text1"/>
          <w:sz w:val="24"/>
          <w:szCs w:val="24"/>
        </w:rPr>
        <w:t>提供注册证书、假名证书的颁发、</w:t>
      </w:r>
      <w:r w:rsidRPr="00407F64">
        <w:rPr>
          <w:rFonts w:ascii="宋体" w:hAnsi="宋体" w:hint="eastAsia"/>
          <w:bCs/>
          <w:color w:val="000000" w:themeColor="text1"/>
          <w:sz w:val="24"/>
          <w:szCs w:val="24"/>
        </w:rPr>
        <w:t>更新及撤销等功能，支持异常行为管理MA、链接LA</w:t>
      </w:r>
      <w:r w:rsidRPr="00407F64">
        <w:rPr>
          <w:rFonts w:ascii="宋体" w:hAnsi="宋体"/>
          <w:bCs/>
          <w:color w:val="000000" w:themeColor="text1"/>
          <w:sz w:val="24"/>
          <w:szCs w:val="24"/>
        </w:rPr>
        <w:t>等服务，支持与</w:t>
      </w:r>
      <w:r w:rsidRPr="00407F64">
        <w:rPr>
          <w:rFonts w:ascii="宋体" w:hAnsi="宋体" w:hint="eastAsia"/>
          <w:bCs/>
          <w:color w:val="000000" w:themeColor="text1"/>
          <w:sz w:val="24"/>
          <w:szCs w:val="24"/>
        </w:rPr>
        <w:t>第三方CA平台颁发证书的互信</w:t>
      </w:r>
      <w:r w:rsidRPr="00407F64">
        <w:rPr>
          <w:rFonts w:ascii="宋体" w:hAnsi="宋体"/>
          <w:bCs/>
          <w:color w:val="000000" w:themeColor="text1"/>
          <w:sz w:val="24"/>
          <w:szCs w:val="24"/>
        </w:rPr>
        <w:t>；</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1)支持</w:t>
      </w:r>
      <w:r w:rsidRPr="00407F64">
        <w:rPr>
          <w:rFonts w:ascii="宋体" w:hAnsi="宋体" w:hint="eastAsia"/>
          <w:bCs/>
          <w:color w:val="000000" w:themeColor="text1"/>
          <w:sz w:val="24"/>
          <w:szCs w:val="24"/>
        </w:rPr>
        <w:t>与第三方CA平台证书互信</w:t>
      </w:r>
      <w:r w:rsidRPr="00407F64">
        <w:rPr>
          <w:rFonts w:ascii="宋体" w:hAnsi="宋体"/>
          <w:bCs/>
          <w:color w:val="000000" w:themeColor="text1"/>
          <w:sz w:val="24"/>
          <w:szCs w:val="24"/>
        </w:rPr>
        <w:t>；</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2)系统架构模块化耦合，支持根据容量进行系统水平扩容;</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3)密码算法支持国密算法SM2、SM3、SM4算法;</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5)支持IEEE 1609.2、C-V2X格式证书;</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6)支持近场通讯SPDU签名验证；支持LPF、LCCF的解析验证等；</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7)提供管理界面，实现证书签发、查询、更新和吊销。</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8)支持日志审计功能。</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 xml:space="preserve">9)支持云平台的系统构架，可以方便使用公有云、私有云、混合云部署，支持docker方式部署； </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bCs/>
          <w:color w:val="000000" w:themeColor="text1"/>
          <w:sz w:val="24"/>
          <w:szCs w:val="24"/>
        </w:rPr>
        <w:t>10)设备端SDK内存/存储空间占用低于15K，可定制，支持安卓、IOS、Linux、QNX等终端操作系统</w:t>
      </w:r>
      <w:r w:rsidRPr="00407F64">
        <w:rPr>
          <w:rFonts w:ascii="宋体" w:hAnsi="宋体" w:hint="eastAsia"/>
          <w:bCs/>
          <w:color w:val="000000" w:themeColor="text1"/>
          <w:sz w:val="24"/>
          <w:szCs w:val="24"/>
        </w:rPr>
        <w:t>；除设备端外，还可支持定制服务端SDK</w:t>
      </w:r>
      <w:r w:rsidRPr="00407F64">
        <w:rPr>
          <w:rFonts w:ascii="宋体" w:hAnsi="宋体"/>
          <w:bCs/>
          <w:color w:val="000000" w:themeColor="text1"/>
          <w:sz w:val="24"/>
          <w:szCs w:val="24"/>
        </w:rPr>
        <w:t>；</w:t>
      </w:r>
    </w:p>
    <w:p w:rsidR="00DB7F5D" w:rsidRPr="00407F64" w:rsidRDefault="00DB7F5D" w:rsidP="00DB7F5D">
      <w:pPr>
        <w:pStyle w:val="af2"/>
        <w:spacing w:line="360" w:lineRule="auto"/>
        <w:ind w:firstLineChars="0" w:firstLine="0"/>
        <w:rPr>
          <w:rFonts w:ascii="宋体" w:hAnsi="宋体"/>
          <w:bCs/>
          <w:color w:val="000000" w:themeColor="text1"/>
          <w:sz w:val="24"/>
          <w:szCs w:val="24"/>
        </w:rPr>
      </w:pPr>
      <w:r w:rsidRPr="00407F64">
        <w:rPr>
          <w:rFonts w:ascii="宋体" w:hAnsi="宋体" w:hint="eastAsia"/>
          <w:bCs/>
          <w:color w:val="000000" w:themeColor="text1"/>
          <w:sz w:val="24"/>
          <w:szCs w:val="24"/>
        </w:rPr>
        <w:t>1</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）支持与交管业务系统对接，定制DCM认证授权服务等模块。</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r w:rsidRPr="00407F64">
        <w:rPr>
          <w:rFonts w:ascii="黑体" w:eastAsia="黑体" w:hAnsi="黑体" w:cs="宋体" w:hint="eastAsia"/>
          <w:color w:val="000000" w:themeColor="text1"/>
          <w:spacing w:val="1"/>
          <w:sz w:val="24"/>
          <w:szCs w:val="24"/>
        </w:rPr>
        <w:t>性能要求</w:t>
      </w:r>
    </w:p>
    <w:p w:rsidR="00DB7F5D" w:rsidRPr="00407F64" w:rsidRDefault="00DB7F5D" w:rsidP="00DB7F5D">
      <w:pPr>
        <w:pStyle w:val="af2"/>
        <w:spacing w:line="360" w:lineRule="auto"/>
        <w:ind w:firstLine="480"/>
        <w:rPr>
          <w:rFonts w:ascii="黑体" w:eastAsia="黑体" w:hAnsi="黑体" w:cs="宋体"/>
          <w:color w:val="000000" w:themeColor="text1"/>
          <w:spacing w:val="1"/>
          <w:sz w:val="24"/>
          <w:szCs w:val="24"/>
        </w:rPr>
      </w:pPr>
      <w:r w:rsidRPr="00407F64">
        <w:rPr>
          <w:rFonts w:ascii="宋体" w:hAnsi="宋体"/>
          <w:bCs/>
          <w:color w:val="000000" w:themeColor="text1"/>
          <w:sz w:val="24"/>
          <w:szCs w:val="24"/>
        </w:rPr>
        <w:t>实现单台4C8G的机器TPS达到300笔/秒</w:t>
      </w:r>
      <w:r w:rsidRPr="00407F64">
        <w:rPr>
          <w:rFonts w:ascii="宋体" w:hAnsi="宋体" w:hint="eastAsia"/>
          <w:bCs/>
          <w:color w:val="000000" w:themeColor="text1"/>
          <w:sz w:val="24"/>
          <w:szCs w:val="24"/>
        </w:rPr>
        <w:t>。</w:t>
      </w:r>
    </w:p>
    <w:p w:rsidR="00DB7F5D" w:rsidRPr="00407F64" w:rsidRDefault="00DB7F5D" w:rsidP="00DB7F5D">
      <w:pPr>
        <w:numPr>
          <w:ilvl w:val="2"/>
          <w:numId w:val="25"/>
        </w:numPr>
        <w:spacing w:line="360" w:lineRule="auto"/>
        <w:ind w:leftChars="50" w:left="814" w:rightChars="50" w:right="105"/>
        <w:outlineLvl w:val="3"/>
        <w:rPr>
          <w:rFonts w:ascii="宋体" w:hAnsi="宋体" w:cs="宋体"/>
          <w:color w:val="000000" w:themeColor="text1"/>
          <w:sz w:val="24"/>
          <w:szCs w:val="24"/>
        </w:rPr>
      </w:pPr>
      <w:r w:rsidRPr="00407F64">
        <w:rPr>
          <w:rFonts w:ascii="黑体" w:eastAsia="黑体" w:hAnsi="黑体" w:cs="黑体" w:hint="eastAsia"/>
          <w:color w:val="000000" w:themeColor="text1"/>
          <w:sz w:val="24"/>
          <w:szCs w:val="24"/>
        </w:rPr>
        <w:t>网络通信模块</w:t>
      </w:r>
    </w:p>
    <w:p w:rsidR="00DB7F5D" w:rsidRPr="00407F64" w:rsidRDefault="00DB7F5D" w:rsidP="00DB7F5D">
      <w:pPr>
        <w:spacing w:line="360" w:lineRule="auto"/>
        <w:ind w:firstLine="420"/>
        <w:rPr>
          <w:rFonts w:ascii="宋体" w:hAnsi="宋体" w:cs="宋体"/>
          <w:color w:val="000000" w:themeColor="text1"/>
          <w:sz w:val="24"/>
          <w:szCs w:val="24"/>
        </w:rPr>
      </w:pPr>
      <w:r w:rsidRPr="00407F64">
        <w:rPr>
          <w:rFonts w:ascii="宋体" w:hAnsi="宋体" w:cs="宋体" w:hint="eastAsia"/>
          <w:color w:val="000000" w:themeColor="text1"/>
          <w:sz w:val="24"/>
          <w:szCs w:val="24"/>
        </w:rPr>
        <w:t>网络通信模块与120平台间设计采用基于TCP/IP协议的Socket通信方式，“120平台”作为客户端，网络通信模块作为服务端在指定端口（默认9090）监听“120平台”（Client）的连接请求并应答。</w:t>
      </w:r>
    </w:p>
    <w:p w:rsidR="00DB7F5D" w:rsidRPr="00407F64" w:rsidRDefault="00DB7F5D" w:rsidP="00DB7F5D">
      <w:pPr>
        <w:numPr>
          <w:ilvl w:val="0"/>
          <w:numId w:val="28"/>
        </w:numPr>
        <w:autoSpaceDE w:val="0"/>
        <w:autoSpaceDN w:val="0"/>
        <w:adjustRightInd w:val="0"/>
        <w:spacing w:before="480" w:after="120"/>
        <w:jc w:val="left"/>
        <w:rPr>
          <w:rFonts w:ascii="黑体" w:eastAsia="黑体" w:hAnsi="黑体" w:cs="宋体"/>
          <w:color w:val="000000" w:themeColor="text1"/>
          <w:spacing w:val="1"/>
          <w:sz w:val="24"/>
          <w:szCs w:val="24"/>
        </w:rPr>
      </w:pPr>
      <w:bookmarkStart w:id="9" w:name="_Toc381689240"/>
      <w:bookmarkStart w:id="10" w:name="_Toc423445147"/>
      <w:r w:rsidRPr="00407F64">
        <w:rPr>
          <w:rFonts w:ascii="黑体" w:eastAsia="黑体" w:hAnsi="黑体" w:cs="宋体" w:hint="eastAsia"/>
          <w:color w:val="000000" w:themeColor="text1"/>
          <w:spacing w:val="1"/>
          <w:sz w:val="24"/>
          <w:szCs w:val="24"/>
        </w:rPr>
        <w:t>连接规程</w:t>
      </w:r>
      <w:bookmarkEnd w:id="9"/>
      <w:bookmarkEnd w:id="10"/>
    </w:p>
    <w:p w:rsidR="00DB7F5D" w:rsidRPr="00407F64" w:rsidRDefault="00DB7F5D" w:rsidP="00DB7F5D">
      <w:pPr>
        <w:pStyle w:val="af2"/>
        <w:spacing w:line="360" w:lineRule="auto"/>
        <w:ind w:left="480" w:firstLineChars="0" w:firstLine="0"/>
        <w:rPr>
          <w:rFonts w:ascii="宋体" w:hAnsi="宋体"/>
          <w:color w:val="000000" w:themeColor="text1"/>
          <w:sz w:val="24"/>
          <w:szCs w:val="24"/>
        </w:rPr>
      </w:pPr>
      <w:r w:rsidRPr="00407F64">
        <w:rPr>
          <w:rFonts w:ascii="宋体" w:hAnsi="宋体" w:hint="eastAsia"/>
          <w:color w:val="000000" w:themeColor="text1"/>
          <w:sz w:val="24"/>
          <w:szCs w:val="24"/>
        </w:rPr>
        <w:t>1）连接登录</w:t>
      </w:r>
    </w:p>
    <w:p w:rsidR="00DB7F5D" w:rsidRPr="00407F64" w:rsidRDefault="00DB7F5D" w:rsidP="00DB7F5D">
      <w:p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客户端向服务端发起连接，连接成功后立即发送登录请求，服务端验证登录成功后发送登录成功应答，客户端收到登录成功应答后确认连接成功，通信链路建立，双方开始收发数据。</w:t>
      </w:r>
    </w:p>
    <w:p w:rsidR="00DB7F5D" w:rsidRPr="00407F64" w:rsidRDefault="00DB7F5D" w:rsidP="00DB7F5D">
      <w:p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登录验证失败，服务端将在发送登录失败应答后断开Socket连接。</w:t>
      </w:r>
    </w:p>
    <w:p w:rsidR="00DB7F5D" w:rsidRPr="00407F64" w:rsidRDefault="00DB7F5D" w:rsidP="00DB7F5D">
      <w:p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为了防止无效连接占用Socket资源，客户端连接成功后5秒内没有发送登录数据报，服务端主动断开Socket连接。</w:t>
      </w:r>
    </w:p>
    <w:p w:rsidR="00DB7F5D" w:rsidRPr="00407F64" w:rsidRDefault="00DB7F5D" w:rsidP="00DB7F5D">
      <w:pPr>
        <w:pStyle w:val="af2"/>
        <w:spacing w:line="360" w:lineRule="auto"/>
        <w:ind w:left="480" w:firstLineChars="0" w:firstLine="0"/>
        <w:rPr>
          <w:rFonts w:ascii="宋体" w:hAnsi="宋体"/>
          <w:color w:val="000000" w:themeColor="text1"/>
          <w:sz w:val="24"/>
          <w:szCs w:val="24"/>
        </w:rPr>
      </w:pPr>
      <w:r w:rsidRPr="00407F64">
        <w:rPr>
          <w:rFonts w:ascii="宋体" w:hAnsi="宋体" w:hint="eastAsia"/>
          <w:color w:val="000000" w:themeColor="text1"/>
          <w:sz w:val="24"/>
          <w:szCs w:val="24"/>
        </w:rPr>
        <w:lastRenderedPageBreak/>
        <w:t>2）连接检测</w:t>
      </w:r>
    </w:p>
    <w:p w:rsidR="00DB7F5D" w:rsidRPr="00407F64" w:rsidRDefault="00DB7F5D" w:rsidP="00DB7F5D">
      <w:p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连接双方必须每隔5秒向对方发送一次心跳信号。服务端或客户端在连续3个5秒钟内没有收到心跳信号即认为通信链路失效，主动断开Socket连接。</w:t>
      </w:r>
    </w:p>
    <w:p w:rsidR="00DB7F5D" w:rsidRPr="00407F64" w:rsidRDefault="00DB7F5D" w:rsidP="00DB7F5D">
      <w:pPr>
        <w:pStyle w:val="af2"/>
        <w:spacing w:line="360" w:lineRule="auto"/>
        <w:ind w:left="480" w:firstLineChars="0" w:firstLine="0"/>
        <w:rPr>
          <w:rFonts w:ascii="宋体" w:hAnsi="宋体"/>
          <w:color w:val="000000" w:themeColor="text1"/>
          <w:sz w:val="24"/>
          <w:szCs w:val="24"/>
        </w:rPr>
      </w:pPr>
      <w:r w:rsidRPr="00407F64">
        <w:rPr>
          <w:rFonts w:ascii="宋体" w:hAnsi="宋体" w:hint="eastAsia"/>
          <w:color w:val="000000" w:themeColor="text1"/>
          <w:sz w:val="24"/>
          <w:szCs w:val="24"/>
        </w:rPr>
        <w:t>3）断开</w:t>
      </w:r>
    </w:p>
    <w:p w:rsidR="00DB7F5D" w:rsidRPr="00407F64" w:rsidRDefault="00DB7F5D" w:rsidP="00DB7F5D">
      <w:pPr>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连接的双方中的任意一方断开Socket连接就认为通信连路断开，客户端上一次连接的数据不被保留，再次连接需要重复连接登录过程。</w:t>
      </w:r>
    </w:p>
    <w:p w:rsidR="00DB7F5D" w:rsidRPr="00407F64" w:rsidRDefault="00DB7F5D" w:rsidP="00DB7F5D">
      <w:pPr>
        <w:numPr>
          <w:ilvl w:val="0"/>
          <w:numId w:val="28"/>
        </w:numPr>
        <w:autoSpaceDE w:val="0"/>
        <w:autoSpaceDN w:val="0"/>
        <w:adjustRightInd w:val="0"/>
        <w:spacing w:before="480" w:after="120"/>
        <w:jc w:val="left"/>
        <w:rPr>
          <w:rFonts w:ascii="黑体" w:eastAsia="黑体" w:hAnsi="黑体" w:cs="宋体"/>
          <w:color w:val="000000" w:themeColor="text1"/>
          <w:spacing w:val="1"/>
          <w:sz w:val="24"/>
          <w:szCs w:val="24"/>
        </w:rPr>
      </w:pPr>
      <w:bookmarkStart w:id="11" w:name="_Toc423445148"/>
      <w:bookmarkStart w:id="12" w:name="_Toc381689241"/>
      <w:r w:rsidRPr="00407F64">
        <w:rPr>
          <w:rFonts w:ascii="黑体" w:eastAsia="黑体" w:hAnsi="黑体" w:cs="宋体" w:hint="eastAsia"/>
          <w:color w:val="000000" w:themeColor="text1"/>
          <w:spacing w:val="1"/>
          <w:sz w:val="24"/>
          <w:szCs w:val="24"/>
        </w:rPr>
        <w:t>数据报封装</w:t>
      </w:r>
      <w:bookmarkEnd w:id="11"/>
      <w:bookmarkEnd w:id="12"/>
    </w:p>
    <w:p w:rsidR="00DB7F5D" w:rsidRPr="00407F64" w:rsidRDefault="00DB7F5D" w:rsidP="00DB7F5D">
      <w:pPr>
        <w:pStyle w:val="Default"/>
        <w:spacing w:line="360" w:lineRule="auto"/>
        <w:ind w:firstLineChars="200" w:firstLine="480"/>
        <w:rPr>
          <w:color w:val="000000" w:themeColor="text1"/>
        </w:rPr>
      </w:pPr>
      <w:r w:rsidRPr="00407F64">
        <w:rPr>
          <w:color w:val="000000" w:themeColor="text1"/>
        </w:rPr>
        <w:t xml:space="preserve">Struct {        </w:t>
      </w:r>
      <w:r w:rsidRPr="00407F64">
        <w:rPr>
          <w:color w:val="000000" w:themeColor="text1"/>
        </w:rPr>
        <w:tab/>
      </w:r>
      <w:r w:rsidRPr="00407F64">
        <w:rPr>
          <w:color w:val="000000" w:themeColor="text1"/>
        </w:rPr>
        <w:tab/>
      </w:r>
    </w:p>
    <w:p w:rsidR="00DB7F5D" w:rsidRPr="00407F64" w:rsidRDefault="00DB7F5D" w:rsidP="00DB7F5D">
      <w:pPr>
        <w:pStyle w:val="Default"/>
        <w:spacing w:line="360" w:lineRule="auto"/>
        <w:ind w:leftChars="100" w:left="210" w:firstLineChars="200" w:firstLine="480"/>
        <w:rPr>
          <w:color w:val="000000" w:themeColor="text1"/>
        </w:rPr>
      </w:pPr>
      <w:r w:rsidRPr="00407F64">
        <w:rPr>
          <w:color w:val="000000" w:themeColor="text1"/>
        </w:rPr>
        <w:t>BYTE Sync[2];</w:t>
      </w:r>
    </w:p>
    <w:p w:rsidR="00DB7F5D" w:rsidRPr="00407F64" w:rsidRDefault="00DB7F5D" w:rsidP="00DB7F5D">
      <w:pPr>
        <w:pStyle w:val="Default"/>
        <w:spacing w:line="360" w:lineRule="auto"/>
        <w:ind w:leftChars="100" w:left="210" w:firstLineChars="200" w:firstLine="480"/>
        <w:rPr>
          <w:color w:val="000000" w:themeColor="text1"/>
        </w:rPr>
      </w:pPr>
      <w:r w:rsidRPr="00407F64">
        <w:rPr>
          <w:rFonts w:hint="eastAsia"/>
          <w:color w:val="000000" w:themeColor="text1"/>
        </w:rPr>
        <w:t>USHORT PkgLen</w:t>
      </w:r>
      <w:r w:rsidRPr="00407F64">
        <w:rPr>
          <w:rFonts w:hint="eastAsia"/>
          <w:color w:val="000000" w:themeColor="text1"/>
        </w:rPr>
        <w:tab/>
      </w:r>
      <w:r w:rsidRPr="00407F64">
        <w:rPr>
          <w:rFonts w:hint="eastAsia"/>
          <w:color w:val="000000" w:themeColor="text1"/>
        </w:rPr>
        <w:tab/>
        <w:t>//包数据长度=1（版本号）+DateLen（包数据域长度）</w:t>
      </w:r>
    </w:p>
    <w:p w:rsidR="00DB7F5D" w:rsidRPr="00407F64" w:rsidRDefault="00DB7F5D" w:rsidP="00DB7F5D">
      <w:pPr>
        <w:pStyle w:val="Default"/>
        <w:spacing w:line="360" w:lineRule="auto"/>
        <w:ind w:leftChars="100" w:left="210" w:firstLineChars="200" w:firstLine="480"/>
        <w:rPr>
          <w:color w:val="000000" w:themeColor="text1"/>
        </w:rPr>
      </w:pPr>
      <w:r w:rsidRPr="00407F64">
        <w:rPr>
          <w:rFonts w:hint="eastAsia"/>
          <w:color w:val="000000" w:themeColor="text1"/>
        </w:rPr>
        <w:t>BYTE Version;</w:t>
      </w:r>
      <w:r w:rsidRPr="00407F64">
        <w:rPr>
          <w:rFonts w:hint="eastAsia"/>
          <w:color w:val="000000" w:themeColor="text1"/>
        </w:rPr>
        <w:tab/>
      </w:r>
      <w:r w:rsidRPr="00407F64">
        <w:rPr>
          <w:rFonts w:hint="eastAsia"/>
          <w:color w:val="000000" w:themeColor="text1"/>
        </w:rPr>
        <w:tab/>
      </w:r>
      <w:r w:rsidRPr="00407F64">
        <w:rPr>
          <w:rFonts w:hint="eastAsia"/>
          <w:color w:val="000000" w:themeColor="text1"/>
        </w:rPr>
        <w:tab/>
        <w:t>//版本号0x10</w:t>
      </w:r>
    </w:p>
    <w:p w:rsidR="00DB7F5D" w:rsidRPr="00407F64" w:rsidRDefault="00DB7F5D" w:rsidP="00DB7F5D">
      <w:pPr>
        <w:pStyle w:val="Default"/>
        <w:spacing w:line="360" w:lineRule="auto"/>
        <w:ind w:leftChars="100" w:left="210" w:firstLineChars="200" w:firstLine="480"/>
        <w:rPr>
          <w:color w:val="000000" w:themeColor="text1"/>
        </w:rPr>
      </w:pPr>
      <w:r w:rsidRPr="00407F64">
        <w:rPr>
          <w:rFonts w:hint="eastAsia"/>
          <w:color w:val="000000" w:themeColor="text1"/>
        </w:rPr>
        <w:t>BYTE DataArea[];</w:t>
      </w:r>
      <w:r w:rsidRPr="00407F64">
        <w:rPr>
          <w:rFonts w:hint="eastAsia"/>
          <w:color w:val="000000" w:themeColor="text1"/>
        </w:rPr>
        <w:tab/>
      </w:r>
      <w:r w:rsidRPr="00407F64">
        <w:rPr>
          <w:rFonts w:hint="eastAsia"/>
          <w:color w:val="000000" w:themeColor="text1"/>
        </w:rPr>
        <w:tab/>
        <w:t>//包数据域</w:t>
      </w:r>
    </w:p>
    <w:p w:rsidR="00DB7F5D" w:rsidRPr="00407F64" w:rsidRDefault="00DB7F5D" w:rsidP="00DB7F5D">
      <w:pPr>
        <w:pStyle w:val="Default"/>
        <w:spacing w:line="360" w:lineRule="auto"/>
        <w:ind w:firstLineChars="200" w:firstLine="480"/>
        <w:rPr>
          <w:color w:val="000000" w:themeColor="text1"/>
        </w:rPr>
      </w:pPr>
      <w:r w:rsidRPr="00407F64">
        <w:rPr>
          <w:color w:val="000000" w:themeColor="text1"/>
        </w:rPr>
        <w:t>}</w:t>
      </w:r>
    </w:p>
    <w:p w:rsidR="00DB7F5D" w:rsidRPr="00407F64" w:rsidRDefault="00DB7F5D" w:rsidP="00DB7F5D">
      <w:pPr>
        <w:pStyle w:val="Default"/>
        <w:spacing w:line="360" w:lineRule="auto"/>
        <w:ind w:firstLineChars="200" w:firstLine="480"/>
        <w:rPr>
          <w:color w:val="000000" w:themeColor="text1"/>
        </w:rPr>
      </w:pPr>
      <w:r w:rsidRPr="00407F64">
        <w:rPr>
          <w:rFonts w:hint="eastAsia"/>
          <w:color w:val="000000" w:themeColor="text1"/>
        </w:rPr>
        <w:t>包数据域通用结构：</w:t>
      </w:r>
    </w:p>
    <w:p w:rsidR="00DB7F5D" w:rsidRPr="00407F64" w:rsidRDefault="00DB7F5D" w:rsidP="00DB7F5D">
      <w:pPr>
        <w:pStyle w:val="Default"/>
        <w:spacing w:line="360" w:lineRule="auto"/>
        <w:ind w:firstLineChars="200" w:firstLine="480"/>
        <w:rPr>
          <w:color w:val="000000" w:themeColor="text1"/>
        </w:rPr>
      </w:pPr>
      <w:r w:rsidRPr="00407F64">
        <w:rPr>
          <w:color w:val="000000" w:themeColor="text1"/>
        </w:rPr>
        <w:t>{</w:t>
      </w:r>
    </w:p>
    <w:p w:rsidR="00DB7F5D" w:rsidRPr="00407F64" w:rsidRDefault="00DB7F5D" w:rsidP="00DB7F5D">
      <w:pPr>
        <w:pStyle w:val="Default"/>
        <w:spacing w:line="360" w:lineRule="auto"/>
        <w:ind w:leftChars="100" w:left="210" w:firstLineChars="200" w:firstLine="480"/>
        <w:rPr>
          <w:color w:val="000000" w:themeColor="text1"/>
        </w:rPr>
      </w:pPr>
      <w:r w:rsidRPr="00407F64">
        <w:rPr>
          <w:rFonts w:hint="eastAsia"/>
          <w:color w:val="000000" w:themeColor="text1"/>
        </w:rPr>
        <w:t xml:space="preserve">BYTE </w:t>
      </w:r>
      <w:r w:rsidRPr="00407F64">
        <w:rPr>
          <w:color w:val="000000" w:themeColor="text1"/>
        </w:rPr>
        <w:t>OperateType</w:t>
      </w:r>
      <w:r w:rsidRPr="00407F64">
        <w:rPr>
          <w:rFonts w:hint="eastAsia"/>
          <w:color w:val="000000" w:themeColor="text1"/>
        </w:rPr>
        <w:t>；</w:t>
      </w:r>
      <w:r w:rsidRPr="00407F64">
        <w:rPr>
          <w:rFonts w:hint="eastAsia"/>
          <w:color w:val="000000" w:themeColor="text1"/>
        </w:rPr>
        <w:tab/>
      </w:r>
      <w:r w:rsidRPr="00407F64">
        <w:rPr>
          <w:rFonts w:hint="eastAsia"/>
          <w:color w:val="000000" w:themeColor="text1"/>
        </w:rPr>
        <w:tab/>
        <w:t>//数据类型标识ID</w:t>
      </w:r>
    </w:p>
    <w:p w:rsidR="00DB7F5D" w:rsidRPr="00407F64" w:rsidRDefault="00DB7F5D" w:rsidP="00DB7F5D">
      <w:pPr>
        <w:pStyle w:val="Default"/>
        <w:spacing w:line="360" w:lineRule="auto"/>
        <w:ind w:leftChars="100" w:left="210" w:firstLineChars="200" w:firstLine="480"/>
        <w:rPr>
          <w:color w:val="000000" w:themeColor="text1"/>
        </w:rPr>
      </w:pPr>
      <w:r w:rsidRPr="00407F64">
        <w:rPr>
          <w:rFonts w:hint="eastAsia"/>
          <w:color w:val="000000" w:themeColor="text1"/>
        </w:rPr>
        <w:t xml:space="preserve">BYTE </w:t>
      </w:r>
      <w:r w:rsidRPr="00407F64">
        <w:rPr>
          <w:color w:val="000000" w:themeColor="text1"/>
        </w:rPr>
        <w:t>OperateObject</w:t>
      </w:r>
      <w:r w:rsidRPr="00407F64">
        <w:rPr>
          <w:rFonts w:hint="eastAsia"/>
          <w:color w:val="000000" w:themeColor="text1"/>
        </w:rPr>
        <w:t>；</w:t>
      </w:r>
      <w:r w:rsidRPr="00407F64">
        <w:rPr>
          <w:rFonts w:hint="eastAsia"/>
          <w:color w:val="000000" w:themeColor="text1"/>
        </w:rPr>
        <w:tab/>
      </w:r>
      <w:r w:rsidRPr="00407F64">
        <w:rPr>
          <w:rFonts w:hint="eastAsia"/>
          <w:color w:val="000000" w:themeColor="text1"/>
        </w:rPr>
        <w:tab/>
        <w:t>//数据类型标识ID</w:t>
      </w:r>
    </w:p>
    <w:p w:rsidR="00DB7F5D" w:rsidRPr="00407F64" w:rsidRDefault="00DB7F5D" w:rsidP="00DB7F5D">
      <w:pPr>
        <w:pStyle w:val="Default"/>
        <w:spacing w:line="360" w:lineRule="auto"/>
        <w:ind w:leftChars="100" w:left="210" w:firstLineChars="200" w:firstLine="480"/>
        <w:rPr>
          <w:color w:val="000000" w:themeColor="text1"/>
        </w:rPr>
      </w:pPr>
      <w:r w:rsidRPr="00407F64">
        <w:rPr>
          <w:color w:val="000000" w:themeColor="text1"/>
        </w:rPr>
        <w:t>BYTE Data[]</w:t>
      </w:r>
    </w:p>
    <w:p w:rsidR="00DB7F5D" w:rsidRPr="00407F64" w:rsidRDefault="00DB7F5D" w:rsidP="00DB7F5D">
      <w:pPr>
        <w:pStyle w:val="Default"/>
        <w:spacing w:line="360" w:lineRule="auto"/>
        <w:ind w:firstLineChars="200" w:firstLine="480"/>
        <w:rPr>
          <w:color w:val="000000" w:themeColor="text1"/>
        </w:rPr>
      </w:pPr>
      <w:r w:rsidRPr="00407F64">
        <w:rPr>
          <w:color w:val="000000" w:themeColor="text1"/>
        </w:rPr>
        <w:t>}</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通信使用的数据都基于上述通用数据包结构打包，同步字符Sybn为0xC</w:t>
      </w:r>
      <w:r w:rsidRPr="00407F64">
        <w:rPr>
          <w:color w:val="000000" w:themeColor="text1"/>
        </w:rPr>
        <w:t>0</w:t>
      </w:r>
      <w:r w:rsidRPr="00407F64">
        <w:rPr>
          <w:rFonts w:hint="eastAsia"/>
          <w:color w:val="000000" w:themeColor="text1"/>
        </w:rPr>
        <w:t>。</w:t>
      </w:r>
    </w:p>
    <w:p w:rsidR="00DB7F5D" w:rsidRPr="00407F64" w:rsidRDefault="00DB7F5D" w:rsidP="00DB7F5D">
      <w:pPr>
        <w:numPr>
          <w:ilvl w:val="0"/>
          <w:numId w:val="28"/>
        </w:numPr>
        <w:autoSpaceDE w:val="0"/>
        <w:autoSpaceDN w:val="0"/>
        <w:adjustRightInd w:val="0"/>
        <w:spacing w:before="480" w:after="120"/>
        <w:jc w:val="left"/>
        <w:rPr>
          <w:rFonts w:ascii="黑体" w:eastAsia="黑体" w:hAnsi="黑体" w:cs="宋体"/>
          <w:color w:val="000000" w:themeColor="text1"/>
          <w:spacing w:val="1"/>
          <w:sz w:val="24"/>
          <w:szCs w:val="24"/>
        </w:rPr>
      </w:pPr>
      <w:r w:rsidRPr="00407F64">
        <w:rPr>
          <w:rFonts w:ascii="黑体" w:eastAsia="黑体" w:hAnsi="黑体" w:cs="宋体"/>
          <w:color w:val="000000" w:themeColor="text1"/>
          <w:spacing w:val="1"/>
          <w:sz w:val="24"/>
          <w:szCs w:val="24"/>
        </w:rPr>
        <w:t>通信协议</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r w:rsidRPr="00407F64">
        <w:rPr>
          <w:rFonts w:ascii="黑体" w:eastAsia="黑体" w:hAnsi="黑体" w:cs="宋体" w:hint="eastAsia"/>
          <w:color w:val="000000" w:themeColor="text1"/>
          <w:spacing w:val="1"/>
          <w:sz w:val="24"/>
          <w:szCs w:val="24"/>
        </w:rPr>
        <w:t>数据报</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通信中数据报分为报头和报内容两部分，如下图所示</w:t>
      </w:r>
    </w:p>
    <w:p w:rsidR="00DB7F5D" w:rsidRPr="00407F64" w:rsidRDefault="00DB7F5D" w:rsidP="00DB7F5D">
      <w:pPr>
        <w:pStyle w:val="af4"/>
        <w:keepNext/>
        <w:ind w:firstLine="480"/>
        <w:jc w:val="center"/>
        <w:rPr>
          <w:color w:val="000000" w:themeColor="text1"/>
          <w:sz w:val="24"/>
          <w:szCs w:val="24"/>
        </w:rPr>
      </w:pPr>
      <w:r w:rsidRPr="00407F64">
        <w:rPr>
          <w:noProof/>
          <w:color w:val="000000" w:themeColor="text1"/>
          <w:sz w:val="24"/>
          <w:szCs w:val="24"/>
        </w:rPr>
        <w:lastRenderedPageBreak/>
        <w:drawing>
          <wp:inline distT="0" distB="0" distL="0" distR="0" wp14:anchorId="5DD021DE" wp14:editId="14B0357E">
            <wp:extent cx="2219325" cy="2857500"/>
            <wp:effectExtent l="0" t="0" r="0" b="0"/>
            <wp:docPr id="19" name="图片 19" descr="335007297136479844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500729713647984401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2857500"/>
                    </a:xfrm>
                    <a:prstGeom prst="rect">
                      <a:avLst/>
                    </a:prstGeom>
                    <a:noFill/>
                    <a:ln>
                      <a:noFill/>
                    </a:ln>
                  </pic:spPr>
                </pic:pic>
              </a:graphicData>
            </a:graphic>
          </wp:inline>
        </w:drawing>
      </w:r>
    </w:p>
    <w:p w:rsidR="00DB7F5D" w:rsidRPr="00407F64" w:rsidRDefault="00DB7F5D" w:rsidP="00DB7F5D">
      <w:pPr>
        <w:pStyle w:val="af4"/>
        <w:jc w:val="center"/>
        <w:rPr>
          <w:rFonts w:ascii="黑体"/>
          <w:color w:val="000000" w:themeColor="text1"/>
          <w:sz w:val="24"/>
          <w:szCs w:val="24"/>
        </w:rPr>
      </w:pPr>
      <w:r w:rsidRPr="00407F64">
        <w:rPr>
          <w:rFonts w:hint="eastAsia"/>
          <w:color w:val="000000" w:themeColor="text1"/>
          <w:sz w:val="24"/>
          <w:szCs w:val="24"/>
        </w:rPr>
        <w:t>图</w:t>
      </w:r>
      <w:r w:rsidRPr="00407F64">
        <w:rPr>
          <w:rFonts w:hint="eastAsia"/>
          <w:color w:val="000000" w:themeColor="text1"/>
          <w:sz w:val="24"/>
          <w:szCs w:val="24"/>
        </w:rPr>
        <w:t xml:space="preserve"> </w:t>
      </w:r>
      <w:r w:rsidRPr="00407F64">
        <w:rPr>
          <w:color w:val="000000" w:themeColor="text1"/>
          <w:sz w:val="24"/>
          <w:szCs w:val="24"/>
        </w:rPr>
        <w:fldChar w:fldCharType="begin"/>
      </w:r>
      <w:r w:rsidRPr="00407F64">
        <w:rPr>
          <w:color w:val="000000" w:themeColor="text1"/>
          <w:sz w:val="24"/>
          <w:szCs w:val="24"/>
        </w:rPr>
        <w:instrText xml:space="preserve"> </w:instrText>
      </w:r>
      <w:r w:rsidRPr="00407F64">
        <w:rPr>
          <w:rFonts w:hint="eastAsia"/>
          <w:color w:val="000000" w:themeColor="text1"/>
          <w:sz w:val="24"/>
          <w:szCs w:val="24"/>
        </w:rPr>
        <w:instrText xml:space="preserve">SEQ </w:instrText>
      </w:r>
      <w:r w:rsidRPr="00407F64">
        <w:rPr>
          <w:rFonts w:hint="eastAsia"/>
          <w:color w:val="000000" w:themeColor="text1"/>
          <w:sz w:val="24"/>
          <w:szCs w:val="24"/>
        </w:rPr>
        <w:instrText>图</w:instrText>
      </w:r>
      <w:r w:rsidRPr="00407F64">
        <w:rPr>
          <w:rFonts w:hint="eastAsia"/>
          <w:color w:val="000000" w:themeColor="text1"/>
          <w:sz w:val="24"/>
          <w:szCs w:val="24"/>
        </w:rPr>
        <w:instrText xml:space="preserve"> \* ARABIC</w:instrText>
      </w:r>
      <w:r w:rsidRPr="00407F64">
        <w:rPr>
          <w:color w:val="000000" w:themeColor="text1"/>
          <w:sz w:val="24"/>
          <w:szCs w:val="24"/>
        </w:rPr>
        <w:instrText xml:space="preserve"> </w:instrText>
      </w:r>
      <w:r w:rsidRPr="00407F64">
        <w:rPr>
          <w:color w:val="000000" w:themeColor="text1"/>
          <w:sz w:val="24"/>
          <w:szCs w:val="24"/>
        </w:rPr>
        <w:fldChar w:fldCharType="separate"/>
      </w:r>
      <w:r w:rsidRPr="00407F64">
        <w:rPr>
          <w:color w:val="000000" w:themeColor="text1"/>
          <w:sz w:val="24"/>
          <w:szCs w:val="24"/>
        </w:rPr>
        <w:t>1</w:t>
      </w:r>
      <w:r w:rsidRPr="00407F64">
        <w:rPr>
          <w:color w:val="000000" w:themeColor="text1"/>
          <w:sz w:val="24"/>
          <w:szCs w:val="24"/>
        </w:rPr>
        <w:fldChar w:fldCharType="end"/>
      </w:r>
      <w:r w:rsidRPr="00407F64">
        <w:rPr>
          <w:rFonts w:hint="eastAsia"/>
          <w:color w:val="000000" w:themeColor="text1"/>
          <w:sz w:val="24"/>
          <w:szCs w:val="24"/>
        </w:rPr>
        <w:t>数据报格式示意图</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数据报头包括协议版本号、操作类型、操作对象各占一个字节，总长度3个字节。</w:t>
      </w:r>
    </w:p>
    <w:p w:rsidR="00DB7F5D" w:rsidRPr="00407F64" w:rsidRDefault="00DB7F5D" w:rsidP="00DB7F5D">
      <w:pPr>
        <w:pStyle w:val="af2"/>
        <w:numPr>
          <w:ilvl w:val="0"/>
          <w:numId w:val="29"/>
        </w:numPr>
        <w:spacing w:line="360" w:lineRule="auto"/>
        <w:ind w:firstLineChars="0"/>
        <w:rPr>
          <w:b/>
          <w:color w:val="000000" w:themeColor="text1"/>
          <w:sz w:val="24"/>
          <w:szCs w:val="24"/>
        </w:rPr>
      </w:pPr>
      <w:r w:rsidRPr="00407F64">
        <w:rPr>
          <w:rFonts w:ascii="宋体" w:hAnsi="宋体" w:hint="eastAsia"/>
          <w:color w:val="000000" w:themeColor="text1"/>
          <w:sz w:val="24"/>
          <w:szCs w:val="24"/>
        </w:rPr>
        <w:t>协议版本号</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约定高4位为主版本号，低4位为副版本号。本协议版本号为1.0</w:t>
      </w:r>
      <w:r w:rsidRPr="00407F64">
        <w:rPr>
          <w:color w:val="000000" w:themeColor="text1"/>
        </w:rPr>
        <w:t>，</w:t>
      </w:r>
      <w:r w:rsidRPr="00407F64">
        <w:rPr>
          <w:rFonts w:hint="eastAsia"/>
          <w:color w:val="000000" w:themeColor="text1"/>
        </w:rPr>
        <w:t>取值</w:t>
      </w:r>
      <w:r w:rsidRPr="00407F64">
        <w:rPr>
          <w:rFonts w:hint="eastAsia"/>
          <w:b/>
          <w:bCs/>
          <w:color w:val="000000" w:themeColor="text1"/>
        </w:rPr>
        <w:t>0x10</w:t>
      </w:r>
      <w:r w:rsidRPr="00407F64">
        <w:rPr>
          <w:rFonts w:hint="eastAsia"/>
          <w:color w:val="000000" w:themeColor="text1"/>
        </w:rPr>
        <w:t>。</w:t>
      </w:r>
    </w:p>
    <w:p w:rsidR="00DB7F5D" w:rsidRPr="00407F64" w:rsidRDefault="00DB7F5D" w:rsidP="00DB7F5D">
      <w:pPr>
        <w:pStyle w:val="af2"/>
        <w:numPr>
          <w:ilvl w:val="0"/>
          <w:numId w:val="29"/>
        </w:numPr>
        <w:spacing w:line="360" w:lineRule="auto"/>
        <w:ind w:firstLineChars="0"/>
        <w:rPr>
          <w:b/>
          <w:color w:val="000000" w:themeColor="text1"/>
          <w:sz w:val="24"/>
          <w:szCs w:val="24"/>
        </w:rPr>
      </w:pPr>
      <w:r w:rsidRPr="00407F64">
        <w:rPr>
          <w:rFonts w:hint="eastAsia"/>
          <w:b/>
          <w:color w:val="000000" w:themeColor="text1"/>
          <w:sz w:val="24"/>
          <w:szCs w:val="24"/>
        </w:rPr>
        <w:t>操作类型</w:t>
      </w:r>
    </w:p>
    <w:p w:rsidR="00DB7F5D" w:rsidRPr="00407F64" w:rsidRDefault="00DB7F5D" w:rsidP="00DB7F5D">
      <w:pPr>
        <w:pStyle w:val="Default"/>
        <w:spacing w:line="360" w:lineRule="auto"/>
        <w:ind w:left="3360" w:firstLineChars="200" w:firstLine="480"/>
        <w:jc w:val="both"/>
        <w:rPr>
          <w:color w:val="000000" w:themeColor="text1"/>
        </w:rPr>
      </w:pPr>
      <w:r w:rsidRPr="00407F64">
        <w:rPr>
          <w:rFonts w:hint="eastAsia"/>
          <w:color w:val="000000" w:themeColor="text1"/>
        </w:rPr>
        <w:t>操作类型的定义见下</w:t>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9"/>
        <w:gridCol w:w="1972"/>
        <w:gridCol w:w="3918"/>
      </w:tblGrid>
      <w:tr w:rsidR="00407F64" w:rsidRPr="00407F64" w:rsidTr="00C605C8">
        <w:trPr>
          <w:jc w:val="center"/>
        </w:trPr>
        <w:tc>
          <w:tcPr>
            <w:tcW w:w="1599" w:type="dxa"/>
            <w:tcBorders>
              <w:top w:val="single" w:sz="4" w:space="0" w:color="auto"/>
              <w:left w:val="single" w:sz="4" w:space="0" w:color="auto"/>
              <w:bottom w:val="single" w:sz="4" w:space="0" w:color="auto"/>
              <w:right w:val="single" w:sz="4" w:space="0" w:color="auto"/>
            </w:tcBorders>
            <w:shd w:val="clear" w:color="auto" w:fill="FABF8F"/>
          </w:tcPr>
          <w:p w:rsidR="00DB7F5D" w:rsidRPr="00407F64" w:rsidRDefault="00DB7F5D" w:rsidP="00C605C8">
            <w:pPr>
              <w:jc w:val="center"/>
              <w:rPr>
                <w:rFonts w:ascii="宋体" w:hAnsi="宋体"/>
                <w:b/>
                <w:color w:val="000000" w:themeColor="text1"/>
                <w:sz w:val="24"/>
                <w:szCs w:val="24"/>
              </w:rPr>
            </w:pPr>
            <w:r w:rsidRPr="00407F64">
              <w:rPr>
                <w:rFonts w:ascii="宋体" w:hAnsi="宋体" w:hint="eastAsia"/>
                <w:b/>
                <w:color w:val="000000" w:themeColor="text1"/>
                <w:sz w:val="24"/>
                <w:szCs w:val="24"/>
              </w:rPr>
              <w:t>值</w:t>
            </w:r>
          </w:p>
        </w:tc>
        <w:tc>
          <w:tcPr>
            <w:tcW w:w="1972" w:type="dxa"/>
            <w:tcBorders>
              <w:top w:val="single" w:sz="4" w:space="0" w:color="auto"/>
              <w:left w:val="single" w:sz="4" w:space="0" w:color="auto"/>
              <w:bottom w:val="single" w:sz="4" w:space="0" w:color="auto"/>
              <w:right w:val="single" w:sz="4" w:space="0" w:color="auto"/>
            </w:tcBorders>
            <w:shd w:val="clear" w:color="auto" w:fill="FABF8F"/>
          </w:tcPr>
          <w:p w:rsidR="00DB7F5D" w:rsidRPr="00407F64" w:rsidRDefault="00DB7F5D" w:rsidP="00C605C8">
            <w:pPr>
              <w:jc w:val="center"/>
              <w:rPr>
                <w:rFonts w:ascii="宋体" w:hAnsi="宋体"/>
                <w:b/>
                <w:color w:val="000000" w:themeColor="text1"/>
                <w:sz w:val="24"/>
                <w:szCs w:val="24"/>
              </w:rPr>
            </w:pPr>
            <w:r w:rsidRPr="00407F64">
              <w:rPr>
                <w:rFonts w:ascii="宋体" w:hAnsi="宋体" w:hint="eastAsia"/>
                <w:b/>
                <w:color w:val="000000" w:themeColor="text1"/>
                <w:sz w:val="24"/>
                <w:szCs w:val="24"/>
              </w:rPr>
              <w:t>含义</w:t>
            </w:r>
          </w:p>
        </w:tc>
        <w:tc>
          <w:tcPr>
            <w:tcW w:w="3918" w:type="dxa"/>
            <w:tcBorders>
              <w:top w:val="single" w:sz="4" w:space="0" w:color="auto"/>
              <w:left w:val="single" w:sz="4" w:space="0" w:color="auto"/>
              <w:bottom w:val="single" w:sz="4" w:space="0" w:color="auto"/>
              <w:right w:val="single" w:sz="4" w:space="0" w:color="auto"/>
            </w:tcBorders>
            <w:shd w:val="clear" w:color="auto" w:fill="FABF8F"/>
          </w:tcPr>
          <w:p w:rsidR="00DB7F5D" w:rsidRPr="00407F64" w:rsidRDefault="00DB7F5D" w:rsidP="00C605C8">
            <w:pPr>
              <w:jc w:val="center"/>
              <w:rPr>
                <w:rFonts w:ascii="宋体" w:hAnsi="宋体"/>
                <w:b/>
                <w:color w:val="000000" w:themeColor="text1"/>
                <w:sz w:val="24"/>
                <w:szCs w:val="24"/>
              </w:rPr>
            </w:pPr>
            <w:r w:rsidRPr="00407F64">
              <w:rPr>
                <w:rFonts w:ascii="宋体" w:hAnsi="宋体" w:hint="eastAsia"/>
                <w:b/>
                <w:color w:val="000000" w:themeColor="text1"/>
                <w:sz w:val="24"/>
                <w:szCs w:val="24"/>
              </w:rPr>
              <w:t>说明</w:t>
            </w:r>
          </w:p>
        </w:tc>
      </w:tr>
      <w:tr w:rsidR="00407F64" w:rsidRPr="00407F64" w:rsidTr="00C605C8">
        <w:trPr>
          <w:cantSplit/>
          <w:jc w:val="center"/>
        </w:trPr>
        <w:tc>
          <w:tcPr>
            <w:tcW w:w="1599"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jc w:val="center"/>
              <w:rPr>
                <w:rFonts w:ascii="宋体" w:hAnsi="宋体"/>
                <w:color w:val="000000" w:themeColor="text1"/>
                <w:sz w:val="24"/>
                <w:szCs w:val="24"/>
              </w:rPr>
            </w:pPr>
            <w:r w:rsidRPr="00407F64">
              <w:rPr>
                <w:rFonts w:ascii="宋体" w:hAnsi="宋体" w:hint="eastAsia"/>
                <w:color w:val="000000" w:themeColor="text1"/>
                <w:sz w:val="24"/>
                <w:szCs w:val="24"/>
              </w:rPr>
              <w:t>1</w:t>
            </w:r>
          </w:p>
        </w:tc>
        <w:tc>
          <w:tcPr>
            <w:tcW w:w="1972"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 xml:space="preserve">请求 </w:t>
            </w:r>
          </w:p>
        </w:tc>
        <w:tc>
          <w:tcPr>
            <w:tcW w:w="3918"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该数据报是请求数据报。</w:t>
            </w:r>
          </w:p>
        </w:tc>
      </w:tr>
      <w:tr w:rsidR="00407F64" w:rsidRPr="00407F64" w:rsidTr="00C605C8">
        <w:trPr>
          <w:cantSplit/>
          <w:jc w:val="center"/>
        </w:trPr>
        <w:tc>
          <w:tcPr>
            <w:tcW w:w="1599"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jc w:val="center"/>
              <w:rPr>
                <w:rFonts w:ascii="宋体" w:hAnsi="宋体"/>
                <w:color w:val="000000" w:themeColor="text1"/>
                <w:sz w:val="24"/>
                <w:szCs w:val="24"/>
              </w:rPr>
            </w:pPr>
            <w:r w:rsidRPr="00407F64">
              <w:rPr>
                <w:rFonts w:ascii="宋体" w:hAnsi="宋体" w:hint="eastAsia"/>
                <w:color w:val="000000" w:themeColor="text1"/>
                <w:sz w:val="24"/>
                <w:szCs w:val="24"/>
              </w:rPr>
              <w:t>2</w:t>
            </w:r>
          </w:p>
        </w:tc>
        <w:tc>
          <w:tcPr>
            <w:tcW w:w="1972"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 xml:space="preserve">应答 </w:t>
            </w:r>
          </w:p>
        </w:tc>
        <w:tc>
          <w:tcPr>
            <w:tcW w:w="3918"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该数据报是应答数据报。</w:t>
            </w:r>
          </w:p>
        </w:tc>
      </w:tr>
      <w:tr w:rsidR="00407F64" w:rsidRPr="00407F64" w:rsidTr="00C605C8">
        <w:trPr>
          <w:cantSplit/>
          <w:jc w:val="center"/>
        </w:trPr>
        <w:tc>
          <w:tcPr>
            <w:tcW w:w="1599"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jc w:val="center"/>
              <w:rPr>
                <w:rFonts w:ascii="宋体" w:hAnsi="宋体"/>
                <w:color w:val="000000" w:themeColor="text1"/>
                <w:sz w:val="24"/>
                <w:szCs w:val="24"/>
              </w:rPr>
            </w:pPr>
            <w:r w:rsidRPr="00407F64">
              <w:rPr>
                <w:rFonts w:ascii="宋体" w:hAnsi="宋体" w:hint="eastAsia"/>
                <w:color w:val="000000" w:themeColor="text1"/>
                <w:sz w:val="24"/>
                <w:szCs w:val="24"/>
              </w:rPr>
              <w:t>3</w:t>
            </w:r>
          </w:p>
        </w:tc>
        <w:tc>
          <w:tcPr>
            <w:tcW w:w="1972"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主动发送</w:t>
            </w:r>
            <w:r w:rsidRPr="00407F64">
              <w:rPr>
                <w:rFonts w:ascii="宋体" w:hAnsi="宋体" w:hint="eastAsia"/>
                <w:b/>
                <w:color w:val="000000" w:themeColor="text1"/>
                <w:sz w:val="24"/>
                <w:szCs w:val="24"/>
              </w:rPr>
              <w:t xml:space="preserve"> </w:t>
            </w:r>
          </w:p>
        </w:tc>
        <w:tc>
          <w:tcPr>
            <w:tcW w:w="3918"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主动发送数据报，无应答</w:t>
            </w:r>
          </w:p>
        </w:tc>
      </w:tr>
      <w:tr w:rsidR="00407F64" w:rsidRPr="00407F64" w:rsidTr="00C605C8">
        <w:trPr>
          <w:cantSplit/>
          <w:jc w:val="center"/>
        </w:trPr>
        <w:tc>
          <w:tcPr>
            <w:tcW w:w="1599"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jc w:val="center"/>
              <w:rPr>
                <w:rFonts w:ascii="宋体" w:hAnsi="宋体"/>
                <w:color w:val="000000" w:themeColor="text1"/>
                <w:sz w:val="24"/>
                <w:szCs w:val="24"/>
              </w:rPr>
            </w:pPr>
            <w:r w:rsidRPr="00407F64">
              <w:rPr>
                <w:rFonts w:ascii="宋体" w:hAnsi="宋体" w:hint="eastAsia"/>
                <w:color w:val="000000" w:themeColor="text1"/>
                <w:sz w:val="24"/>
                <w:szCs w:val="24"/>
              </w:rPr>
              <w:t>4</w:t>
            </w:r>
          </w:p>
        </w:tc>
        <w:tc>
          <w:tcPr>
            <w:tcW w:w="1972"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错误</w:t>
            </w:r>
          </w:p>
        </w:tc>
        <w:tc>
          <w:tcPr>
            <w:tcW w:w="3918"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出错应答，表示收到数据包出错</w:t>
            </w:r>
          </w:p>
        </w:tc>
      </w:tr>
      <w:tr w:rsidR="00407F64" w:rsidRPr="00407F64" w:rsidTr="00C605C8">
        <w:trPr>
          <w:cantSplit/>
          <w:jc w:val="center"/>
        </w:trPr>
        <w:tc>
          <w:tcPr>
            <w:tcW w:w="1599"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jc w:val="center"/>
              <w:rPr>
                <w:rFonts w:ascii="宋体" w:hAnsi="宋体"/>
                <w:color w:val="000000" w:themeColor="text1"/>
                <w:sz w:val="24"/>
                <w:szCs w:val="24"/>
              </w:rPr>
            </w:pPr>
            <w:r w:rsidRPr="00407F64">
              <w:rPr>
                <w:rFonts w:ascii="宋体" w:hAnsi="宋体" w:hint="eastAsia"/>
                <w:color w:val="000000" w:themeColor="text1"/>
                <w:sz w:val="24"/>
                <w:szCs w:val="24"/>
              </w:rPr>
              <w:t>其他</w:t>
            </w:r>
          </w:p>
        </w:tc>
        <w:tc>
          <w:tcPr>
            <w:tcW w:w="1972"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保留</w:t>
            </w:r>
          </w:p>
        </w:tc>
        <w:tc>
          <w:tcPr>
            <w:tcW w:w="3918"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rFonts w:ascii="宋体" w:hAnsi="宋体"/>
                <w:color w:val="000000" w:themeColor="text1"/>
                <w:sz w:val="24"/>
                <w:szCs w:val="24"/>
              </w:rPr>
            </w:pPr>
            <w:r w:rsidRPr="00407F64">
              <w:rPr>
                <w:rFonts w:ascii="宋体" w:hAnsi="宋体" w:hint="eastAsia"/>
                <w:color w:val="000000" w:themeColor="text1"/>
                <w:sz w:val="24"/>
                <w:szCs w:val="24"/>
              </w:rPr>
              <w:t>保留。</w:t>
            </w:r>
          </w:p>
        </w:tc>
      </w:tr>
    </w:tbl>
    <w:p w:rsidR="00DB7F5D" w:rsidRPr="00407F64" w:rsidRDefault="00DB7F5D" w:rsidP="00DB7F5D">
      <w:pPr>
        <w:pStyle w:val="af4"/>
        <w:ind w:firstLine="480"/>
        <w:jc w:val="center"/>
        <w:rPr>
          <w:rFonts w:ascii="宋体" w:eastAsia="宋体"/>
          <w:color w:val="000000" w:themeColor="text1"/>
          <w:sz w:val="24"/>
          <w:szCs w:val="24"/>
        </w:rPr>
      </w:pPr>
      <w:bookmarkStart w:id="13" w:name="_Ref187653008"/>
      <w:r w:rsidRPr="00407F64">
        <w:rPr>
          <w:rFonts w:hint="eastAsia"/>
          <w:color w:val="000000" w:themeColor="text1"/>
          <w:sz w:val="24"/>
          <w:szCs w:val="24"/>
        </w:rPr>
        <w:t>表</w:t>
      </w:r>
      <w:r w:rsidRPr="00407F64">
        <w:rPr>
          <w:rFonts w:hint="eastAsia"/>
          <w:color w:val="000000" w:themeColor="text1"/>
          <w:sz w:val="24"/>
          <w:szCs w:val="24"/>
        </w:rPr>
        <w:t xml:space="preserve"> </w:t>
      </w:r>
      <w:r w:rsidRPr="00407F64">
        <w:rPr>
          <w:color w:val="000000" w:themeColor="text1"/>
          <w:sz w:val="24"/>
          <w:szCs w:val="24"/>
        </w:rPr>
        <w:fldChar w:fldCharType="begin"/>
      </w:r>
      <w:r w:rsidRPr="00407F64">
        <w:rPr>
          <w:color w:val="000000" w:themeColor="text1"/>
          <w:sz w:val="24"/>
          <w:szCs w:val="24"/>
        </w:rPr>
        <w:instrText xml:space="preserve"> </w:instrText>
      </w:r>
      <w:r w:rsidRPr="00407F64">
        <w:rPr>
          <w:rFonts w:hint="eastAsia"/>
          <w:color w:val="000000" w:themeColor="text1"/>
          <w:sz w:val="24"/>
          <w:szCs w:val="24"/>
        </w:rPr>
        <w:instrText xml:space="preserve">SEQ </w:instrText>
      </w:r>
      <w:r w:rsidRPr="00407F64">
        <w:rPr>
          <w:rFonts w:hint="eastAsia"/>
          <w:color w:val="000000" w:themeColor="text1"/>
          <w:sz w:val="24"/>
          <w:szCs w:val="24"/>
        </w:rPr>
        <w:instrText>表</w:instrText>
      </w:r>
      <w:r w:rsidRPr="00407F64">
        <w:rPr>
          <w:rFonts w:hint="eastAsia"/>
          <w:color w:val="000000" w:themeColor="text1"/>
          <w:sz w:val="24"/>
          <w:szCs w:val="24"/>
        </w:rPr>
        <w:instrText xml:space="preserve"> \* ARABIC</w:instrText>
      </w:r>
      <w:r w:rsidRPr="00407F64">
        <w:rPr>
          <w:color w:val="000000" w:themeColor="text1"/>
          <w:sz w:val="24"/>
          <w:szCs w:val="24"/>
        </w:rPr>
        <w:instrText xml:space="preserve"> </w:instrText>
      </w:r>
      <w:r w:rsidRPr="00407F64">
        <w:rPr>
          <w:color w:val="000000" w:themeColor="text1"/>
          <w:sz w:val="24"/>
          <w:szCs w:val="24"/>
        </w:rPr>
        <w:fldChar w:fldCharType="separate"/>
      </w:r>
      <w:r w:rsidRPr="00407F64">
        <w:rPr>
          <w:color w:val="000000" w:themeColor="text1"/>
          <w:sz w:val="24"/>
          <w:szCs w:val="24"/>
        </w:rPr>
        <w:t>1</w:t>
      </w:r>
      <w:r w:rsidRPr="00407F64">
        <w:rPr>
          <w:color w:val="000000" w:themeColor="text1"/>
          <w:sz w:val="24"/>
          <w:szCs w:val="24"/>
        </w:rPr>
        <w:fldChar w:fldCharType="end"/>
      </w:r>
      <w:bookmarkEnd w:id="13"/>
      <w:r w:rsidRPr="00407F64">
        <w:rPr>
          <w:rFonts w:hint="eastAsia"/>
          <w:color w:val="000000" w:themeColor="text1"/>
          <w:sz w:val="24"/>
          <w:szCs w:val="24"/>
        </w:rPr>
        <w:t xml:space="preserve"> </w:t>
      </w:r>
      <w:r w:rsidRPr="00407F64">
        <w:rPr>
          <w:rFonts w:hint="eastAsia"/>
          <w:color w:val="000000" w:themeColor="text1"/>
          <w:sz w:val="24"/>
          <w:szCs w:val="24"/>
        </w:rPr>
        <w:t>操作类型代码表</w:t>
      </w:r>
    </w:p>
    <w:p w:rsidR="00DB7F5D" w:rsidRPr="00407F64" w:rsidRDefault="00DB7F5D" w:rsidP="00DB7F5D">
      <w:pPr>
        <w:pStyle w:val="af2"/>
        <w:numPr>
          <w:ilvl w:val="0"/>
          <w:numId w:val="29"/>
        </w:numPr>
        <w:spacing w:line="360" w:lineRule="auto"/>
        <w:ind w:firstLineChars="0"/>
        <w:rPr>
          <w:b/>
          <w:color w:val="000000" w:themeColor="text1"/>
          <w:sz w:val="24"/>
          <w:szCs w:val="24"/>
        </w:rPr>
      </w:pPr>
      <w:r w:rsidRPr="00407F64">
        <w:rPr>
          <w:rFonts w:ascii="宋体" w:hAnsi="宋体" w:hint="eastAsia"/>
          <w:color w:val="000000" w:themeColor="text1"/>
          <w:sz w:val="24"/>
          <w:szCs w:val="24"/>
        </w:rPr>
        <w:t>操作对象</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操作对象描述了本次操作所针对的对象，其定义见下表</w:t>
      </w:r>
    </w:p>
    <w:tbl>
      <w:tblPr>
        <w:tblW w:w="7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930"/>
        <w:gridCol w:w="4853"/>
      </w:tblGrid>
      <w:tr w:rsidR="00407F64" w:rsidRPr="00407F64" w:rsidTr="00C605C8">
        <w:trPr>
          <w:trHeight w:val="469"/>
          <w:jc w:val="center"/>
        </w:trPr>
        <w:tc>
          <w:tcPr>
            <w:tcW w:w="770" w:type="dxa"/>
            <w:tcBorders>
              <w:top w:val="single" w:sz="4" w:space="0" w:color="auto"/>
              <w:left w:val="single" w:sz="4" w:space="0" w:color="auto"/>
              <w:bottom w:val="single" w:sz="4" w:space="0" w:color="auto"/>
              <w:right w:val="single" w:sz="4" w:space="0" w:color="auto"/>
            </w:tcBorders>
            <w:shd w:val="clear" w:color="auto" w:fill="C2D69B"/>
            <w:vAlign w:val="center"/>
          </w:tcPr>
          <w:p w:rsidR="00DB7F5D" w:rsidRPr="00407F64" w:rsidRDefault="00DB7F5D" w:rsidP="00C605C8">
            <w:pPr>
              <w:pStyle w:val="afe"/>
              <w:ind w:firstLineChars="0" w:firstLine="0"/>
              <w:jc w:val="center"/>
              <w:rPr>
                <w:b/>
                <w:color w:val="000000" w:themeColor="text1"/>
                <w:sz w:val="24"/>
                <w:szCs w:val="24"/>
              </w:rPr>
            </w:pPr>
            <w:r w:rsidRPr="00407F64">
              <w:rPr>
                <w:rFonts w:hint="eastAsia"/>
                <w:b/>
                <w:color w:val="000000" w:themeColor="text1"/>
                <w:sz w:val="24"/>
                <w:szCs w:val="24"/>
              </w:rPr>
              <w:t>序号</w:t>
            </w:r>
          </w:p>
        </w:tc>
        <w:tc>
          <w:tcPr>
            <w:tcW w:w="1930" w:type="dxa"/>
            <w:tcBorders>
              <w:top w:val="single" w:sz="4" w:space="0" w:color="auto"/>
              <w:left w:val="single" w:sz="4" w:space="0" w:color="auto"/>
              <w:bottom w:val="single" w:sz="4" w:space="0" w:color="auto"/>
              <w:right w:val="single" w:sz="4" w:space="0" w:color="auto"/>
            </w:tcBorders>
            <w:shd w:val="clear" w:color="auto" w:fill="C2D69B"/>
            <w:vAlign w:val="center"/>
          </w:tcPr>
          <w:p w:rsidR="00DB7F5D" w:rsidRPr="00407F64" w:rsidRDefault="00DB7F5D" w:rsidP="00C605C8">
            <w:pPr>
              <w:pStyle w:val="afe"/>
              <w:ind w:firstLineChars="0" w:firstLine="0"/>
              <w:jc w:val="center"/>
              <w:rPr>
                <w:b/>
                <w:color w:val="000000" w:themeColor="text1"/>
                <w:sz w:val="24"/>
                <w:szCs w:val="24"/>
              </w:rPr>
            </w:pPr>
            <w:r w:rsidRPr="00407F64">
              <w:rPr>
                <w:rFonts w:hint="eastAsia"/>
                <w:b/>
                <w:color w:val="000000" w:themeColor="text1"/>
                <w:sz w:val="24"/>
                <w:szCs w:val="24"/>
              </w:rPr>
              <w:t>对象</w:t>
            </w:r>
          </w:p>
        </w:tc>
        <w:tc>
          <w:tcPr>
            <w:tcW w:w="4853" w:type="dxa"/>
            <w:tcBorders>
              <w:top w:val="single" w:sz="4" w:space="0" w:color="auto"/>
              <w:left w:val="single" w:sz="4" w:space="0" w:color="auto"/>
              <w:bottom w:val="single" w:sz="4" w:space="0" w:color="auto"/>
              <w:right w:val="single" w:sz="4" w:space="0" w:color="auto"/>
            </w:tcBorders>
            <w:shd w:val="clear" w:color="auto" w:fill="C2D69B"/>
            <w:vAlign w:val="center"/>
          </w:tcPr>
          <w:p w:rsidR="00DB7F5D" w:rsidRPr="00407F64" w:rsidRDefault="00DB7F5D" w:rsidP="00C605C8">
            <w:pPr>
              <w:pStyle w:val="afe"/>
              <w:ind w:firstLineChars="0" w:firstLine="0"/>
              <w:jc w:val="center"/>
              <w:rPr>
                <w:b/>
                <w:color w:val="000000" w:themeColor="text1"/>
                <w:sz w:val="24"/>
                <w:szCs w:val="24"/>
              </w:rPr>
            </w:pPr>
            <w:r w:rsidRPr="00407F64">
              <w:rPr>
                <w:rFonts w:hint="eastAsia"/>
                <w:b/>
                <w:color w:val="000000" w:themeColor="text1"/>
                <w:sz w:val="24"/>
                <w:szCs w:val="24"/>
              </w:rPr>
              <w:t>说明</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0x01</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用户登录</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0x02</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心跳信号</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0x03</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信号控制系统状态</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0x04</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路口信号机连接状态</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0x05</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120</w:t>
            </w:r>
            <w:r w:rsidRPr="00407F64">
              <w:rPr>
                <w:color w:val="000000" w:themeColor="text1"/>
                <w:sz w:val="24"/>
                <w:szCs w:val="24"/>
              </w:rPr>
              <w:t>急救车实时位置信息</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0x06</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优先信号开启通知</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0x07</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优先信号关闭通知</w:t>
            </w:r>
          </w:p>
        </w:tc>
      </w:tr>
      <w:tr w:rsidR="00407F64" w:rsidRPr="00407F64" w:rsidTr="00C605C8">
        <w:trPr>
          <w:cantSplit/>
          <w:trHeight w:val="211"/>
          <w:jc w:val="center"/>
        </w:trPr>
        <w:tc>
          <w:tcPr>
            <w:tcW w:w="77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numPr>
                <w:ilvl w:val="0"/>
                <w:numId w:val="30"/>
              </w:numPr>
              <w:tabs>
                <w:tab w:val="clear" w:pos="4201"/>
                <w:tab w:val="clear" w:pos="9298"/>
              </w:tabs>
              <w:ind w:firstLineChars="0"/>
              <w:rPr>
                <w:color w:val="000000" w:themeColor="text1"/>
                <w:sz w:val="24"/>
                <w:szCs w:val="24"/>
              </w:rPr>
            </w:pPr>
          </w:p>
        </w:tc>
        <w:tc>
          <w:tcPr>
            <w:tcW w:w="1930"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jc w:val="center"/>
              <w:rPr>
                <w:color w:val="000000" w:themeColor="text1"/>
                <w:sz w:val="24"/>
                <w:szCs w:val="24"/>
              </w:rPr>
            </w:pPr>
            <w:r w:rsidRPr="00407F64">
              <w:rPr>
                <w:rFonts w:hint="eastAsia"/>
                <w:color w:val="000000" w:themeColor="text1"/>
                <w:sz w:val="24"/>
                <w:szCs w:val="24"/>
              </w:rPr>
              <w:t>0x08</w:t>
            </w:r>
          </w:p>
        </w:tc>
        <w:tc>
          <w:tcPr>
            <w:tcW w:w="4853"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pStyle w:val="afe"/>
              <w:ind w:firstLineChars="0" w:firstLine="0"/>
              <w:rPr>
                <w:color w:val="000000" w:themeColor="text1"/>
                <w:sz w:val="24"/>
                <w:szCs w:val="24"/>
              </w:rPr>
            </w:pPr>
            <w:r w:rsidRPr="00407F64">
              <w:rPr>
                <w:rFonts w:hint="eastAsia"/>
                <w:color w:val="000000" w:themeColor="text1"/>
                <w:sz w:val="24"/>
                <w:szCs w:val="24"/>
              </w:rPr>
              <w:t>优先信号开启/</w:t>
            </w:r>
            <w:r w:rsidRPr="00407F64">
              <w:rPr>
                <w:color w:val="000000" w:themeColor="text1"/>
                <w:sz w:val="24"/>
                <w:szCs w:val="24"/>
              </w:rPr>
              <w:t>关闭</w:t>
            </w:r>
            <w:r w:rsidRPr="00407F64">
              <w:rPr>
                <w:rFonts w:hint="eastAsia"/>
                <w:color w:val="000000" w:themeColor="text1"/>
                <w:sz w:val="24"/>
                <w:szCs w:val="24"/>
              </w:rPr>
              <w:t>成功通知</w:t>
            </w:r>
          </w:p>
        </w:tc>
      </w:tr>
    </w:tbl>
    <w:p w:rsidR="00DB7F5D" w:rsidRPr="00407F64" w:rsidRDefault="00DB7F5D" w:rsidP="00DB7F5D">
      <w:pPr>
        <w:pStyle w:val="af4"/>
        <w:spacing w:after="240"/>
        <w:ind w:firstLine="480"/>
        <w:jc w:val="center"/>
        <w:rPr>
          <w:rFonts w:ascii="宋体" w:eastAsia="宋体"/>
          <w:color w:val="000000" w:themeColor="text1"/>
          <w:sz w:val="24"/>
          <w:szCs w:val="24"/>
        </w:rPr>
      </w:pPr>
      <w:r w:rsidRPr="00407F64">
        <w:rPr>
          <w:rFonts w:hint="eastAsia"/>
          <w:color w:val="000000" w:themeColor="text1"/>
          <w:sz w:val="24"/>
          <w:szCs w:val="24"/>
        </w:rPr>
        <w:t>表</w:t>
      </w:r>
      <w:r w:rsidRPr="00407F64">
        <w:rPr>
          <w:rFonts w:hint="eastAsia"/>
          <w:color w:val="000000" w:themeColor="text1"/>
          <w:sz w:val="24"/>
          <w:szCs w:val="24"/>
        </w:rPr>
        <w:t xml:space="preserve"> </w:t>
      </w:r>
      <w:r w:rsidRPr="00407F64">
        <w:rPr>
          <w:color w:val="000000" w:themeColor="text1"/>
          <w:sz w:val="24"/>
          <w:szCs w:val="24"/>
        </w:rPr>
        <w:fldChar w:fldCharType="begin"/>
      </w:r>
      <w:r w:rsidRPr="00407F64">
        <w:rPr>
          <w:color w:val="000000" w:themeColor="text1"/>
          <w:sz w:val="24"/>
          <w:szCs w:val="24"/>
        </w:rPr>
        <w:instrText xml:space="preserve"> </w:instrText>
      </w:r>
      <w:r w:rsidRPr="00407F64">
        <w:rPr>
          <w:rFonts w:hint="eastAsia"/>
          <w:color w:val="000000" w:themeColor="text1"/>
          <w:sz w:val="24"/>
          <w:szCs w:val="24"/>
        </w:rPr>
        <w:instrText xml:space="preserve">SEQ </w:instrText>
      </w:r>
      <w:r w:rsidRPr="00407F64">
        <w:rPr>
          <w:rFonts w:hint="eastAsia"/>
          <w:color w:val="000000" w:themeColor="text1"/>
          <w:sz w:val="24"/>
          <w:szCs w:val="24"/>
        </w:rPr>
        <w:instrText>表</w:instrText>
      </w:r>
      <w:r w:rsidRPr="00407F64">
        <w:rPr>
          <w:rFonts w:hint="eastAsia"/>
          <w:color w:val="000000" w:themeColor="text1"/>
          <w:sz w:val="24"/>
          <w:szCs w:val="24"/>
        </w:rPr>
        <w:instrText xml:space="preserve"> \* ARABIC</w:instrText>
      </w:r>
      <w:r w:rsidRPr="00407F64">
        <w:rPr>
          <w:color w:val="000000" w:themeColor="text1"/>
          <w:sz w:val="24"/>
          <w:szCs w:val="24"/>
        </w:rPr>
        <w:instrText xml:space="preserve"> </w:instrText>
      </w:r>
      <w:r w:rsidRPr="00407F64">
        <w:rPr>
          <w:color w:val="000000" w:themeColor="text1"/>
          <w:sz w:val="24"/>
          <w:szCs w:val="24"/>
        </w:rPr>
        <w:fldChar w:fldCharType="separate"/>
      </w:r>
      <w:r w:rsidRPr="00407F64">
        <w:rPr>
          <w:color w:val="000000" w:themeColor="text1"/>
          <w:sz w:val="24"/>
          <w:szCs w:val="24"/>
        </w:rPr>
        <w:t>2</w:t>
      </w:r>
      <w:r w:rsidRPr="00407F64">
        <w:rPr>
          <w:color w:val="000000" w:themeColor="text1"/>
          <w:sz w:val="24"/>
          <w:szCs w:val="24"/>
        </w:rPr>
        <w:fldChar w:fldCharType="end"/>
      </w:r>
      <w:r w:rsidRPr="00407F64">
        <w:rPr>
          <w:rFonts w:hint="eastAsia"/>
          <w:color w:val="000000" w:themeColor="text1"/>
          <w:sz w:val="24"/>
          <w:szCs w:val="24"/>
        </w:rPr>
        <w:t>操作对象代码表</w:t>
      </w:r>
    </w:p>
    <w:p w:rsidR="00DB7F5D" w:rsidRPr="00407F64" w:rsidRDefault="00DB7F5D" w:rsidP="00DB7F5D">
      <w:pPr>
        <w:pStyle w:val="Default"/>
        <w:spacing w:line="360" w:lineRule="auto"/>
        <w:ind w:firstLineChars="200" w:firstLine="480"/>
        <w:jc w:val="both"/>
        <w:rPr>
          <w:color w:val="000000" w:themeColor="text1"/>
        </w:rPr>
      </w:pPr>
      <w:r w:rsidRPr="00407F64">
        <w:rPr>
          <w:rFonts w:hint="eastAsia"/>
          <w:color w:val="000000" w:themeColor="text1"/>
        </w:rPr>
        <w:t>数据报内容为连续的字节数据块，其封装（内有END、ESC字符会使长度增加）后长度不超</w:t>
      </w:r>
      <w:r w:rsidRPr="00407F64">
        <w:rPr>
          <w:rFonts w:hint="eastAsia"/>
          <w:color w:val="000000" w:themeColor="text1"/>
        </w:rPr>
        <w:lastRenderedPageBreak/>
        <w:t>过MAX_PKF_SIZE-3。</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r w:rsidRPr="00407F64">
        <w:rPr>
          <w:rFonts w:ascii="黑体" w:eastAsia="黑体" w:hAnsi="黑体" w:cs="宋体" w:hint="eastAsia"/>
          <w:color w:val="000000" w:themeColor="text1"/>
          <w:spacing w:val="1"/>
          <w:sz w:val="24"/>
          <w:szCs w:val="24"/>
        </w:rPr>
        <w:t>通信约定</w:t>
      </w:r>
    </w:p>
    <w:p w:rsidR="00DB7F5D" w:rsidRPr="00407F64" w:rsidRDefault="00DB7F5D" w:rsidP="00DB7F5D">
      <w:pPr>
        <w:spacing w:line="360" w:lineRule="auto"/>
        <w:ind w:firstLine="480"/>
        <w:rPr>
          <w:rFonts w:ascii="宋体"/>
          <w:color w:val="000000" w:themeColor="text1"/>
          <w:sz w:val="24"/>
          <w:szCs w:val="24"/>
        </w:rPr>
      </w:pPr>
      <w:r w:rsidRPr="00407F64">
        <w:rPr>
          <w:rFonts w:ascii="宋体" w:hint="eastAsia"/>
          <w:color w:val="000000" w:themeColor="text1"/>
          <w:sz w:val="24"/>
          <w:szCs w:val="24"/>
        </w:rPr>
        <w:t>所有的“请求”数据报都需要应答。接收方收到“请求”数据报后，应以“应答”数据报应答；“</w:t>
      </w:r>
      <w:r w:rsidRPr="00407F64">
        <w:rPr>
          <w:rFonts w:hint="eastAsia"/>
          <w:color w:val="000000" w:themeColor="text1"/>
          <w:sz w:val="24"/>
          <w:szCs w:val="24"/>
        </w:rPr>
        <w:t>主动发送”</w:t>
      </w:r>
      <w:r w:rsidRPr="00407F64">
        <w:rPr>
          <w:rFonts w:ascii="宋体" w:hint="eastAsia"/>
          <w:color w:val="000000" w:themeColor="text1"/>
          <w:sz w:val="24"/>
          <w:szCs w:val="24"/>
        </w:rPr>
        <w:t>数据报，则不需要应答。</w:t>
      </w:r>
    </w:p>
    <w:p w:rsidR="00DB7F5D" w:rsidRPr="00407F64" w:rsidRDefault="00DB7F5D" w:rsidP="00DB7F5D">
      <w:pPr>
        <w:spacing w:line="360" w:lineRule="auto"/>
        <w:ind w:firstLine="480"/>
        <w:rPr>
          <w:rFonts w:ascii="宋体"/>
          <w:color w:val="000000" w:themeColor="text1"/>
          <w:sz w:val="24"/>
          <w:szCs w:val="24"/>
        </w:rPr>
      </w:pPr>
      <w:r w:rsidRPr="00407F64">
        <w:rPr>
          <w:rFonts w:ascii="宋体" w:hint="eastAsia"/>
          <w:color w:val="000000" w:themeColor="text1"/>
          <w:sz w:val="24"/>
          <w:szCs w:val="24"/>
        </w:rPr>
        <w:t>数据中用</w:t>
      </w:r>
      <w:r w:rsidRPr="00407F64">
        <w:rPr>
          <w:rFonts w:ascii="宋体" w:hint="eastAsia"/>
          <w:b/>
          <w:color w:val="000000" w:themeColor="text1"/>
          <w:sz w:val="24"/>
          <w:szCs w:val="24"/>
        </w:rPr>
        <w:t>多个字节表示的数字</w:t>
      </w:r>
      <w:r w:rsidRPr="00407F64">
        <w:rPr>
          <w:rFonts w:ascii="宋体" w:hint="eastAsia"/>
          <w:color w:val="000000" w:themeColor="text1"/>
          <w:sz w:val="24"/>
          <w:szCs w:val="24"/>
        </w:rPr>
        <w:t>，如无特别说明，总是</w:t>
      </w:r>
      <w:r w:rsidRPr="00407F64">
        <w:rPr>
          <w:rFonts w:ascii="宋体"/>
          <w:color w:val="000000" w:themeColor="text1"/>
          <w:sz w:val="24"/>
          <w:szCs w:val="24"/>
        </w:rPr>
        <w:t>小端存储</w:t>
      </w:r>
      <w:r w:rsidRPr="00407F64">
        <w:rPr>
          <w:rFonts w:ascii="宋体" w:hint="eastAsia"/>
          <w:color w:val="000000" w:themeColor="text1"/>
          <w:sz w:val="24"/>
          <w:szCs w:val="24"/>
        </w:rPr>
        <w:t>。</w:t>
      </w:r>
    </w:p>
    <w:p w:rsidR="00DB7F5D" w:rsidRPr="00407F64" w:rsidRDefault="00DB7F5D" w:rsidP="00DB7F5D">
      <w:pPr>
        <w:spacing w:line="360" w:lineRule="auto"/>
        <w:ind w:firstLine="480"/>
        <w:rPr>
          <w:rFonts w:ascii="宋体"/>
          <w:color w:val="000000" w:themeColor="text1"/>
          <w:sz w:val="24"/>
          <w:szCs w:val="24"/>
        </w:rPr>
      </w:pPr>
      <w:r w:rsidRPr="00407F64">
        <w:rPr>
          <w:rFonts w:ascii="宋体" w:hint="eastAsia"/>
          <w:color w:val="000000" w:themeColor="text1"/>
          <w:sz w:val="24"/>
          <w:szCs w:val="24"/>
        </w:rPr>
        <w:t>数据中无效值除约定外一律取255。</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r w:rsidRPr="00407F64">
        <w:rPr>
          <w:rFonts w:ascii="黑体" w:eastAsia="黑体" w:hAnsi="黑体" w:cs="宋体" w:hint="eastAsia"/>
          <w:color w:val="000000" w:themeColor="text1"/>
          <w:spacing w:val="1"/>
          <w:sz w:val="24"/>
          <w:szCs w:val="24"/>
        </w:rPr>
        <w:t>出错应答数据报</w:t>
      </w:r>
    </w:p>
    <w:p w:rsidR="00DB7F5D" w:rsidRPr="00407F64" w:rsidRDefault="00DB7F5D" w:rsidP="00DB7F5D">
      <w:pPr>
        <w:pStyle w:val="afe"/>
        <w:spacing w:line="360" w:lineRule="auto"/>
        <w:ind w:firstLineChars="0"/>
        <w:jc w:val="left"/>
        <w:rPr>
          <w:color w:val="000000" w:themeColor="text1"/>
          <w:sz w:val="24"/>
          <w:szCs w:val="24"/>
        </w:rPr>
      </w:pPr>
      <w:r w:rsidRPr="00407F64">
        <w:rPr>
          <w:rFonts w:hint="eastAsia"/>
          <w:color w:val="000000" w:themeColor="text1"/>
          <w:sz w:val="24"/>
          <w:szCs w:val="24"/>
        </w:rPr>
        <w:t xml:space="preserve"> 所有的出错应答数据报的长度为四个字节，格式如下：</w:t>
      </w:r>
    </w:p>
    <w:p w:rsidR="00DB7F5D" w:rsidRPr="00407F64" w:rsidRDefault="00DB7F5D" w:rsidP="00DB7F5D">
      <w:pPr>
        <w:pStyle w:val="aff"/>
        <w:numPr>
          <w:ilvl w:val="1"/>
          <w:numId w:val="31"/>
        </w:numPr>
        <w:tabs>
          <w:tab w:val="clear" w:pos="630"/>
          <w:tab w:val="clear" w:pos="854"/>
          <w:tab w:val="left" w:pos="851"/>
        </w:tabs>
        <w:spacing w:line="360" w:lineRule="auto"/>
        <w:ind w:leftChars="0" w:left="840" w:firstLineChars="0" w:hanging="273"/>
        <w:rPr>
          <w:color w:val="000000" w:themeColor="text1"/>
          <w:sz w:val="24"/>
          <w:szCs w:val="24"/>
        </w:rPr>
      </w:pPr>
      <w:r w:rsidRPr="00407F64">
        <w:rPr>
          <w:rFonts w:hint="eastAsia"/>
          <w:color w:val="000000" w:themeColor="text1"/>
          <w:sz w:val="24"/>
          <w:szCs w:val="24"/>
        </w:rPr>
        <w:t xml:space="preserve"> 第一和第二字节是操作类型（出错）和操作对象。</w:t>
      </w:r>
    </w:p>
    <w:p w:rsidR="00DB7F5D" w:rsidRPr="00407F64" w:rsidRDefault="00DB7F5D" w:rsidP="00DB7F5D">
      <w:pPr>
        <w:pStyle w:val="aff"/>
        <w:numPr>
          <w:ilvl w:val="1"/>
          <w:numId w:val="31"/>
        </w:numPr>
        <w:tabs>
          <w:tab w:val="clear" w:pos="630"/>
          <w:tab w:val="clear" w:pos="854"/>
          <w:tab w:val="left" w:pos="840"/>
        </w:tabs>
        <w:spacing w:line="360" w:lineRule="auto"/>
        <w:ind w:leftChars="0" w:left="840" w:firstLineChars="0" w:hanging="273"/>
        <w:rPr>
          <w:color w:val="000000" w:themeColor="text1"/>
          <w:sz w:val="24"/>
          <w:szCs w:val="24"/>
        </w:rPr>
      </w:pPr>
      <w:r w:rsidRPr="00407F64">
        <w:rPr>
          <w:rFonts w:hint="eastAsia"/>
          <w:color w:val="000000" w:themeColor="text1"/>
          <w:sz w:val="24"/>
          <w:szCs w:val="24"/>
        </w:rPr>
        <w:t xml:space="preserve"> 第三个字节是错误类型。其中：</w:t>
      </w:r>
    </w:p>
    <w:p w:rsidR="00DB7F5D" w:rsidRPr="00407F64" w:rsidRDefault="00DB7F5D" w:rsidP="00DB7F5D">
      <w:pPr>
        <w:pStyle w:val="aff"/>
        <w:tabs>
          <w:tab w:val="clear" w:pos="854"/>
          <w:tab w:val="left" w:pos="1080"/>
        </w:tabs>
        <w:spacing w:line="360" w:lineRule="auto"/>
        <w:ind w:leftChars="0" w:left="1080" w:firstLineChars="0" w:firstLine="0"/>
        <w:rPr>
          <w:color w:val="000000" w:themeColor="text1"/>
          <w:sz w:val="24"/>
          <w:szCs w:val="24"/>
        </w:rPr>
      </w:pPr>
      <w:r w:rsidRPr="00407F64">
        <w:rPr>
          <w:rFonts w:hint="eastAsia"/>
          <w:color w:val="000000" w:themeColor="text1"/>
          <w:sz w:val="24"/>
          <w:szCs w:val="24"/>
        </w:rPr>
        <w:t>1～127是系统定义错误，见具体数据报的定义。</w:t>
      </w:r>
    </w:p>
    <w:p w:rsidR="00DB7F5D" w:rsidRPr="00407F64" w:rsidRDefault="00DB7F5D" w:rsidP="00DB7F5D">
      <w:pPr>
        <w:pStyle w:val="aff"/>
        <w:tabs>
          <w:tab w:val="clear" w:pos="854"/>
          <w:tab w:val="left" w:pos="1080"/>
        </w:tabs>
        <w:spacing w:line="360" w:lineRule="auto"/>
        <w:ind w:leftChars="0" w:left="1080" w:firstLineChars="0" w:firstLine="0"/>
        <w:rPr>
          <w:color w:val="000000" w:themeColor="text1"/>
          <w:sz w:val="24"/>
          <w:szCs w:val="24"/>
        </w:rPr>
      </w:pPr>
      <w:r w:rsidRPr="00407F64">
        <w:rPr>
          <w:rFonts w:hint="eastAsia"/>
          <w:color w:val="000000" w:themeColor="text1"/>
          <w:sz w:val="24"/>
          <w:szCs w:val="24"/>
        </w:rPr>
        <w:t>128～255是用户自定义错误。</w:t>
      </w:r>
    </w:p>
    <w:p w:rsidR="00DB7F5D" w:rsidRPr="00407F64" w:rsidRDefault="00DB7F5D" w:rsidP="00DB7F5D">
      <w:pPr>
        <w:pStyle w:val="aff"/>
        <w:numPr>
          <w:ilvl w:val="1"/>
          <w:numId w:val="31"/>
        </w:numPr>
        <w:tabs>
          <w:tab w:val="clear" w:pos="630"/>
          <w:tab w:val="clear" w:pos="854"/>
          <w:tab w:val="left" w:pos="840"/>
        </w:tabs>
        <w:spacing w:line="360" w:lineRule="auto"/>
        <w:ind w:leftChars="0" w:left="840" w:firstLineChars="0" w:hanging="273"/>
        <w:rPr>
          <w:color w:val="000000" w:themeColor="text1"/>
          <w:sz w:val="24"/>
          <w:szCs w:val="24"/>
        </w:rPr>
      </w:pPr>
      <w:r w:rsidRPr="00407F64">
        <w:rPr>
          <w:rFonts w:hint="eastAsia"/>
          <w:color w:val="000000" w:themeColor="text1"/>
          <w:sz w:val="24"/>
          <w:szCs w:val="24"/>
        </w:rPr>
        <w:t xml:space="preserve"> 第四个字节是错误字节索引，指明出错内容的第一个字节。如果数据报中有多个错误，出错应答数据报只指明第一个错误。</w:t>
      </w:r>
    </w:p>
    <w:p w:rsidR="00DB7F5D" w:rsidRPr="00407F64" w:rsidRDefault="00DB7F5D" w:rsidP="00DB7F5D">
      <w:pPr>
        <w:pStyle w:val="afe"/>
        <w:tabs>
          <w:tab w:val="left" w:pos="540"/>
        </w:tabs>
        <w:spacing w:line="360" w:lineRule="auto"/>
        <w:ind w:firstLineChars="0"/>
        <w:jc w:val="left"/>
        <w:rPr>
          <w:color w:val="000000" w:themeColor="text1"/>
          <w:sz w:val="24"/>
          <w:szCs w:val="24"/>
        </w:rPr>
      </w:pPr>
      <w:r w:rsidRPr="00407F64">
        <w:rPr>
          <w:rFonts w:hint="eastAsia"/>
          <w:color w:val="000000" w:themeColor="text1"/>
          <w:sz w:val="24"/>
          <w:szCs w:val="24"/>
        </w:rPr>
        <w:t xml:space="preserve"> 出错应答数据报的格式如表3所示。</w:t>
      </w:r>
    </w:p>
    <w:p w:rsidR="00DB7F5D" w:rsidRPr="00407F64" w:rsidRDefault="00DB7F5D" w:rsidP="00DB7F5D">
      <w:pPr>
        <w:pStyle w:val="afe"/>
        <w:tabs>
          <w:tab w:val="left" w:pos="540"/>
        </w:tabs>
        <w:spacing w:line="360" w:lineRule="auto"/>
        <w:ind w:firstLineChars="0" w:firstLine="0"/>
        <w:jc w:val="left"/>
        <w:rPr>
          <w:color w:val="000000" w:themeColor="text1"/>
          <w:sz w:val="24"/>
          <w:szCs w:val="24"/>
        </w:rPr>
      </w:pPr>
    </w:p>
    <w:tbl>
      <w:tblPr>
        <w:tblW w:w="4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827"/>
        <w:gridCol w:w="1875"/>
      </w:tblGrid>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7"/>
              <w:pBdr>
                <w:bottom w:val="none" w:sz="0" w:space="0" w:color="auto"/>
              </w:pBdr>
              <w:tabs>
                <w:tab w:val="clear" w:pos="4153"/>
                <w:tab w:val="clear" w:pos="8306"/>
              </w:tabs>
              <w:snapToGrid/>
              <w:rPr>
                <w:color w:val="000000" w:themeColor="text1"/>
                <w:sz w:val="24"/>
                <w:szCs w:val="24"/>
              </w:rPr>
            </w:pPr>
            <w:r w:rsidRPr="00407F64">
              <w:rPr>
                <w:rFonts w:hint="eastAsia"/>
                <w:color w:val="000000" w:themeColor="text1"/>
                <w:sz w:val="24"/>
                <w:szCs w:val="24"/>
              </w:rPr>
              <w:t>序号</w:t>
            </w:r>
          </w:p>
        </w:tc>
        <w:tc>
          <w:tcPr>
            <w:tcW w:w="1827"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内容</w:t>
            </w:r>
          </w:p>
        </w:tc>
        <w:tc>
          <w:tcPr>
            <w:tcW w:w="18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长度</w:t>
            </w:r>
          </w:p>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（单位：字节）</w:t>
            </w:r>
          </w:p>
        </w:tc>
      </w:tr>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numPr>
                <w:ilvl w:val="0"/>
                <w:numId w:val="32"/>
              </w:numPr>
              <w:adjustRightInd w:val="0"/>
              <w:spacing w:line="312" w:lineRule="atLeast"/>
              <w:ind w:firstLine="0"/>
              <w:textAlignment w:val="baseline"/>
              <w:rPr>
                <w:color w:val="000000" w:themeColor="text1"/>
                <w:sz w:val="24"/>
                <w:szCs w:val="24"/>
              </w:rPr>
            </w:pPr>
          </w:p>
        </w:tc>
        <w:tc>
          <w:tcPr>
            <w:tcW w:w="1827"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版本号</w:t>
            </w:r>
          </w:p>
        </w:tc>
        <w:tc>
          <w:tcPr>
            <w:tcW w:w="1875"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1</w:t>
            </w:r>
          </w:p>
        </w:tc>
      </w:tr>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numPr>
                <w:ilvl w:val="0"/>
                <w:numId w:val="32"/>
              </w:numPr>
              <w:adjustRightInd w:val="0"/>
              <w:spacing w:line="312" w:lineRule="atLeast"/>
              <w:ind w:firstLine="0"/>
              <w:textAlignment w:val="baseline"/>
              <w:rPr>
                <w:color w:val="000000" w:themeColor="text1"/>
                <w:sz w:val="24"/>
                <w:szCs w:val="24"/>
              </w:rPr>
            </w:pPr>
          </w:p>
        </w:tc>
        <w:tc>
          <w:tcPr>
            <w:tcW w:w="1827"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操作类型</w:t>
            </w:r>
            <w:r w:rsidRPr="00407F64">
              <w:rPr>
                <w:rFonts w:hint="eastAsia"/>
                <w:color w:val="000000" w:themeColor="text1"/>
                <w:sz w:val="24"/>
                <w:szCs w:val="24"/>
              </w:rPr>
              <w:t>(0xE0)</w:t>
            </w:r>
          </w:p>
        </w:tc>
        <w:tc>
          <w:tcPr>
            <w:tcW w:w="1875"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1</w:t>
            </w:r>
          </w:p>
        </w:tc>
      </w:tr>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numPr>
                <w:ilvl w:val="0"/>
                <w:numId w:val="32"/>
              </w:numPr>
              <w:adjustRightInd w:val="0"/>
              <w:spacing w:line="312" w:lineRule="atLeast"/>
              <w:ind w:firstLine="0"/>
              <w:textAlignment w:val="baseline"/>
              <w:rPr>
                <w:color w:val="000000" w:themeColor="text1"/>
                <w:sz w:val="24"/>
                <w:szCs w:val="24"/>
              </w:rPr>
            </w:pPr>
          </w:p>
        </w:tc>
        <w:tc>
          <w:tcPr>
            <w:tcW w:w="1827"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操作对象</w:t>
            </w:r>
          </w:p>
        </w:tc>
        <w:tc>
          <w:tcPr>
            <w:tcW w:w="1875"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1</w:t>
            </w:r>
          </w:p>
        </w:tc>
      </w:tr>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numPr>
                <w:ilvl w:val="0"/>
                <w:numId w:val="32"/>
              </w:numPr>
              <w:adjustRightInd w:val="0"/>
              <w:spacing w:line="312" w:lineRule="atLeast"/>
              <w:ind w:firstLine="0"/>
              <w:textAlignment w:val="baseline"/>
              <w:rPr>
                <w:color w:val="000000" w:themeColor="text1"/>
                <w:sz w:val="24"/>
                <w:szCs w:val="24"/>
              </w:rPr>
            </w:pPr>
          </w:p>
        </w:tc>
        <w:tc>
          <w:tcPr>
            <w:tcW w:w="1827"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错误类型</w:t>
            </w:r>
          </w:p>
        </w:tc>
        <w:tc>
          <w:tcPr>
            <w:tcW w:w="1875"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1</w:t>
            </w:r>
          </w:p>
        </w:tc>
      </w:tr>
      <w:tr w:rsidR="00407F64" w:rsidRPr="00407F64" w:rsidTr="00C605C8">
        <w:trPr>
          <w:jc w:val="center"/>
        </w:trPr>
        <w:tc>
          <w:tcPr>
            <w:tcW w:w="821"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numPr>
                <w:ilvl w:val="0"/>
                <w:numId w:val="32"/>
              </w:numPr>
              <w:adjustRightInd w:val="0"/>
              <w:spacing w:line="312" w:lineRule="atLeast"/>
              <w:ind w:firstLine="0"/>
              <w:textAlignment w:val="baseline"/>
              <w:rPr>
                <w:color w:val="000000" w:themeColor="text1"/>
                <w:sz w:val="24"/>
                <w:szCs w:val="24"/>
              </w:rPr>
            </w:pPr>
          </w:p>
        </w:tc>
        <w:tc>
          <w:tcPr>
            <w:tcW w:w="1827"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出错字节索引</w:t>
            </w:r>
          </w:p>
        </w:tc>
        <w:tc>
          <w:tcPr>
            <w:tcW w:w="1875" w:type="dxa"/>
            <w:tcBorders>
              <w:top w:val="single" w:sz="4" w:space="0" w:color="auto"/>
              <w:left w:val="single" w:sz="4" w:space="0" w:color="auto"/>
              <w:bottom w:val="single" w:sz="4" w:space="0" w:color="auto"/>
              <w:right w:val="single" w:sz="4" w:space="0" w:color="auto"/>
            </w:tcBorders>
          </w:tcPr>
          <w:p w:rsidR="00DB7F5D" w:rsidRPr="00407F64" w:rsidRDefault="00DB7F5D" w:rsidP="00C605C8">
            <w:pPr>
              <w:rPr>
                <w:color w:val="000000" w:themeColor="text1"/>
                <w:sz w:val="24"/>
                <w:szCs w:val="24"/>
              </w:rPr>
            </w:pPr>
            <w:r w:rsidRPr="00407F64">
              <w:rPr>
                <w:rFonts w:hint="eastAsia"/>
                <w:color w:val="000000" w:themeColor="text1"/>
                <w:sz w:val="24"/>
                <w:szCs w:val="24"/>
              </w:rPr>
              <w:t>1</w:t>
            </w:r>
          </w:p>
        </w:tc>
      </w:tr>
    </w:tbl>
    <w:p w:rsidR="00DB7F5D" w:rsidRPr="00407F64" w:rsidRDefault="00DB7F5D" w:rsidP="00DB7F5D">
      <w:pPr>
        <w:pStyle w:val="af4"/>
        <w:spacing w:line="360" w:lineRule="auto"/>
        <w:ind w:firstLine="420"/>
        <w:jc w:val="center"/>
        <w:rPr>
          <w:rFonts w:ascii="黑体" w:hAnsi="黑体"/>
          <w:color w:val="000000" w:themeColor="text1"/>
          <w:sz w:val="24"/>
          <w:szCs w:val="24"/>
        </w:rPr>
      </w:pPr>
      <w:r w:rsidRPr="00407F64">
        <w:rPr>
          <w:rFonts w:ascii="黑体" w:hAnsi="黑体" w:hint="eastAsia"/>
          <w:color w:val="000000" w:themeColor="text1"/>
          <w:sz w:val="24"/>
          <w:szCs w:val="24"/>
        </w:rPr>
        <w:t xml:space="preserve">表 </w:t>
      </w:r>
      <w:r w:rsidRPr="00407F64">
        <w:rPr>
          <w:rFonts w:ascii="黑体" w:hAnsi="黑体" w:hint="eastAsia"/>
          <w:color w:val="000000" w:themeColor="text1"/>
          <w:sz w:val="24"/>
          <w:szCs w:val="24"/>
        </w:rPr>
        <w:fldChar w:fldCharType="begin"/>
      </w:r>
      <w:r w:rsidRPr="00407F64">
        <w:rPr>
          <w:rFonts w:ascii="黑体" w:hAnsi="黑体" w:hint="eastAsia"/>
          <w:color w:val="000000" w:themeColor="text1"/>
          <w:sz w:val="24"/>
          <w:szCs w:val="24"/>
        </w:rPr>
        <w:instrText xml:space="preserve"> SEQ 表 \* ARABIC </w:instrText>
      </w:r>
      <w:r w:rsidRPr="00407F64">
        <w:rPr>
          <w:rFonts w:ascii="黑体" w:hAnsi="黑体" w:hint="eastAsia"/>
          <w:color w:val="000000" w:themeColor="text1"/>
          <w:sz w:val="24"/>
          <w:szCs w:val="24"/>
        </w:rPr>
        <w:fldChar w:fldCharType="separate"/>
      </w:r>
      <w:r w:rsidRPr="00407F64">
        <w:rPr>
          <w:rFonts w:ascii="黑体" w:hAnsi="黑体"/>
          <w:color w:val="000000" w:themeColor="text1"/>
          <w:sz w:val="24"/>
          <w:szCs w:val="24"/>
        </w:rPr>
        <w:t>3</w:t>
      </w:r>
      <w:r w:rsidRPr="00407F64">
        <w:rPr>
          <w:rFonts w:ascii="黑体" w:hAnsi="黑体" w:hint="eastAsia"/>
          <w:color w:val="000000" w:themeColor="text1"/>
          <w:sz w:val="24"/>
          <w:szCs w:val="24"/>
        </w:rPr>
        <w:fldChar w:fldCharType="end"/>
      </w:r>
      <w:r w:rsidRPr="00407F64">
        <w:rPr>
          <w:rFonts w:ascii="黑体" w:hAnsi="黑体" w:hint="eastAsia"/>
          <w:color w:val="000000" w:themeColor="text1"/>
          <w:sz w:val="24"/>
          <w:szCs w:val="24"/>
        </w:rPr>
        <w:t xml:space="preserve"> 出错应答数据报</w:t>
      </w:r>
    </w:p>
    <w:p w:rsidR="00DB7F5D" w:rsidRPr="00407F64" w:rsidRDefault="00DB7F5D" w:rsidP="00DB7F5D">
      <w:pPr>
        <w:autoSpaceDE w:val="0"/>
        <w:autoSpaceDN w:val="0"/>
        <w:spacing w:before="140" w:after="140"/>
        <w:ind w:firstLine="420"/>
        <w:rPr>
          <w:rFonts w:ascii="宋体" w:cs="宋体"/>
          <w:color w:val="000000" w:themeColor="text1"/>
          <w:sz w:val="24"/>
          <w:szCs w:val="24"/>
        </w:rPr>
      </w:pPr>
    </w:p>
    <w:tbl>
      <w:tblPr>
        <w:tblW w:w="6693" w:type="dxa"/>
        <w:jc w:val="center"/>
        <w:tblLayout w:type="fixed"/>
        <w:tblLook w:val="04A0" w:firstRow="1" w:lastRow="0" w:firstColumn="1" w:lastColumn="0" w:noHBand="0" w:noVBand="1"/>
      </w:tblPr>
      <w:tblGrid>
        <w:gridCol w:w="323"/>
        <w:gridCol w:w="475"/>
        <w:gridCol w:w="821"/>
        <w:gridCol w:w="768"/>
        <w:gridCol w:w="4306"/>
      </w:tblGrid>
      <w:tr w:rsidR="00407F64" w:rsidRPr="00407F64" w:rsidTr="00C605C8">
        <w:trPr>
          <w:trHeight w:val="608"/>
          <w:jc w:val="center"/>
        </w:trPr>
        <w:tc>
          <w:tcPr>
            <w:tcW w:w="798" w:type="dxa"/>
            <w:gridSpan w:val="2"/>
            <w:tcBorders>
              <w:top w:val="single" w:sz="8" w:space="0" w:color="000000"/>
              <w:left w:val="single" w:sz="8" w:space="0" w:color="000000"/>
              <w:bottom w:val="single" w:sz="8" w:space="0" w:color="000000"/>
              <w:right w:val="single" w:sz="8" w:space="0" w:color="000000"/>
            </w:tcBorders>
            <w:vAlign w:val="center"/>
          </w:tcPr>
          <w:p w:rsidR="00DB7F5D" w:rsidRPr="00407F64" w:rsidRDefault="00DB7F5D" w:rsidP="00C605C8">
            <w:pPr>
              <w:autoSpaceDE w:val="0"/>
              <w:autoSpaceDN w:val="0"/>
              <w:jc w:val="center"/>
              <w:rPr>
                <w:rFonts w:ascii="宋体" w:cs="宋体"/>
                <w:color w:val="000000" w:themeColor="text1"/>
                <w:sz w:val="24"/>
                <w:szCs w:val="24"/>
              </w:rPr>
            </w:pPr>
          </w:p>
        </w:tc>
        <w:tc>
          <w:tcPr>
            <w:tcW w:w="821" w:type="dxa"/>
            <w:tcBorders>
              <w:top w:val="single" w:sz="8" w:space="0" w:color="000000"/>
              <w:left w:val="single" w:sz="8" w:space="0" w:color="000000"/>
              <w:bottom w:val="single" w:sz="8" w:space="0" w:color="000000"/>
              <w:right w:val="single" w:sz="8" w:space="0" w:color="000000"/>
            </w:tcBorders>
            <w:vAlign w:val="center"/>
          </w:tcPr>
          <w:p w:rsidR="00DB7F5D" w:rsidRPr="00407F64" w:rsidRDefault="00DB7F5D" w:rsidP="00C605C8">
            <w:pPr>
              <w:autoSpaceDE w:val="0"/>
              <w:autoSpaceDN w:val="0"/>
              <w:jc w:val="center"/>
              <w:rPr>
                <w:color w:val="000000" w:themeColor="text1"/>
                <w:sz w:val="24"/>
                <w:szCs w:val="24"/>
              </w:rPr>
            </w:pPr>
            <w:r w:rsidRPr="00407F64">
              <w:rPr>
                <w:rFonts w:ascii="宋体" w:cs="宋体" w:hint="eastAsia"/>
                <w:color w:val="000000" w:themeColor="text1"/>
                <w:sz w:val="24"/>
                <w:szCs w:val="24"/>
              </w:rPr>
              <w:t>取值范围</w:t>
            </w:r>
          </w:p>
        </w:tc>
        <w:tc>
          <w:tcPr>
            <w:tcW w:w="768" w:type="dxa"/>
            <w:tcBorders>
              <w:top w:val="single" w:sz="8" w:space="0" w:color="000000"/>
              <w:left w:val="single" w:sz="8" w:space="0" w:color="000000"/>
              <w:bottom w:val="single" w:sz="8" w:space="0" w:color="000000"/>
              <w:right w:val="single" w:sz="8" w:space="0" w:color="000000"/>
            </w:tcBorders>
            <w:vAlign w:val="center"/>
          </w:tcPr>
          <w:p w:rsidR="00DB7F5D" w:rsidRPr="00407F64" w:rsidRDefault="00DB7F5D" w:rsidP="00C605C8">
            <w:pPr>
              <w:autoSpaceDE w:val="0"/>
              <w:autoSpaceDN w:val="0"/>
              <w:jc w:val="center"/>
              <w:rPr>
                <w:color w:val="000000" w:themeColor="text1"/>
                <w:sz w:val="24"/>
                <w:szCs w:val="24"/>
              </w:rPr>
            </w:pPr>
            <w:r w:rsidRPr="00407F64">
              <w:rPr>
                <w:rFonts w:ascii="宋体" w:cs="宋体" w:hint="eastAsia"/>
                <w:color w:val="000000" w:themeColor="text1"/>
                <w:sz w:val="24"/>
                <w:szCs w:val="24"/>
              </w:rPr>
              <w:t>长度字节</w:t>
            </w:r>
          </w:p>
        </w:tc>
        <w:tc>
          <w:tcPr>
            <w:tcW w:w="4306" w:type="dxa"/>
            <w:tcBorders>
              <w:top w:val="single" w:sz="8" w:space="0" w:color="000000"/>
              <w:left w:val="single" w:sz="8" w:space="0" w:color="000000"/>
              <w:bottom w:val="single" w:sz="8" w:space="0" w:color="000000"/>
              <w:right w:val="single" w:sz="8" w:space="0" w:color="000000"/>
            </w:tcBorders>
            <w:vAlign w:val="center"/>
          </w:tcPr>
          <w:p w:rsidR="00DB7F5D" w:rsidRPr="00407F64" w:rsidRDefault="00DB7F5D" w:rsidP="00C605C8">
            <w:pPr>
              <w:autoSpaceDE w:val="0"/>
              <w:autoSpaceDN w:val="0"/>
              <w:jc w:val="center"/>
              <w:rPr>
                <w:color w:val="000000" w:themeColor="text1"/>
                <w:sz w:val="24"/>
                <w:szCs w:val="24"/>
              </w:rPr>
            </w:pPr>
            <w:r w:rsidRPr="00407F64">
              <w:rPr>
                <w:rFonts w:ascii="宋体" w:cs="宋体" w:hint="eastAsia"/>
                <w:color w:val="000000" w:themeColor="text1"/>
                <w:sz w:val="24"/>
                <w:szCs w:val="24"/>
              </w:rPr>
              <w:t>描述</w:t>
            </w:r>
          </w:p>
        </w:tc>
      </w:tr>
      <w:tr w:rsidR="00407F64" w:rsidRPr="00407F64" w:rsidTr="00C605C8">
        <w:trPr>
          <w:trHeight w:val="1836"/>
          <w:jc w:val="center"/>
        </w:trPr>
        <w:tc>
          <w:tcPr>
            <w:tcW w:w="323"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t xml:space="preserve">1 </w:t>
            </w:r>
          </w:p>
        </w:tc>
        <w:tc>
          <w:tcPr>
            <w:tcW w:w="475"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rFonts w:ascii="宋体" w:cs="宋体"/>
                <w:color w:val="000000" w:themeColor="text1"/>
                <w:sz w:val="24"/>
                <w:szCs w:val="24"/>
              </w:rPr>
            </w:pPr>
            <w:r w:rsidRPr="00407F64">
              <w:rPr>
                <w:rFonts w:ascii="宋体" w:cs="宋体" w:hint="eastAsia"/>
                <w:color w:val="000000" w:themeColor="text1"/>
                <w:sz w:val="24"/>
                <w:szCs w:val="24"/>
              </w:rPr>
              <w:t xml:space="preserve">错误 </w:t>
            </w:r>
          </w:p>
          <w:p w:rsidR="00DB7F5D" w:rsidRPr="00407F64" w:rsidRDefault="00DB7F5D" w:rsidP="00C605C8">
            <w:pPr>
              <w:autoSpaceDE w:val="0"/>
              <w:autoSpaceDN w:val="0"/>
              <w:jc w:val="center"/>
              <w:rPr>
                <w:rFonts w:ascii="宋体" w:cs="宋体"/>
                <w:color w:val="000000" w:themeColor="text1"/>
                <w:sz w:val="24"/>
                <w:szCs w:val="24"/>
              </w:rPr>
            </w:pPr>
            <w:r w:rsidRPr="00407F64">
              <w:rPr>
                <w:rFonts w:ascii="宋体" w:cs="宋体" w:hint="eastAsia"/>
                <w:color w:val="000000" w:themeColor="text1"/>
                <w:sz w:val="24"/>
                <w:szCs w:val="24"/>
              </w:rPr>
              <w:t xml:space="preserve">类型 </w:t>
            </w:r>
          </w:p>
        </w:tc>
        <w:tc>
          <w:tcPr>
            <w:tcW w:w="821"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t>0</w:t>
            </w:r>
            <w:r w:rsidRPr="00407F64">
              <w:rPr>
                <w:rFonts w:ascii="宋体" w:cs="宋体" w:hint="eastAsia"/>
                <w:color w:val="000000" w:themeColor="text1"/>
                <w:sz w:val="24"/>
                <w:szCs w:val="24"/>
              </w:rPr>
              <w:t>～</w:t>
            </w:r>
            <w:r w:rsidRPr="00407F64">
              <w:rPr>
                <w:color w:val="000000" w:themeColor="text1"/>
                <w:sz w:val="24"/>
                <w:szCs w:val="24"/>
              </w:rPr>
              <w:t xml:space="preserve">255 </w:t>
            </w:r>
          </w:p>
        </w:tc>
        <w:tc>
          <w:tcPr>
            <w:tcW w:w="768"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t xml:space="preserve">1 </w:t>
            </w:r>
          </w:p>
        </w:tc>
        <w:tc>
          <w:tcPr>
            <w:tcW w:w="4306"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rPr>
                <w:color w:val="000000" w:themeColor="text1"/>
                <w:sz w:val="24"/>
                <w:szCs w:val="24"/>
              </w:rPr>
            </w:pPr>
            <w:r w:rsidRPr="00407F64">
              <w:rPr>
                <w:color w:val="000000" w:themeColor="text1"/>
                <w:sz w:val="24"/>
                <w:szCs w:val="24"/>
              </w:rPr>
              <w:t>0</w:t>
            </w:r>
            <w:r w:rsidRPr="00407F64">
              <w:rPr>
                <w:color w:val="000000" w:themeColor="text1"/>
                <w:sz w:val="24"/>
                <w:szCs w:val="24"/>
              </w:rPr>
              <w:t>：协议版本号错误</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1</w:t>
            </w:r>
            <w:r w:rsidRPr="00407F64">
              <w:rPr>
                <w:rFonts w:ascii="宋体" w:cs="宋体" w:hint="eastAsia"/>
                <w:color w:val="000000" w:themeColor="text1"/>
                <w:sz w:val="24"/>
                <w:szCs w:val="24"/>
              </w:rPr>
              <w:t xml:space="preserve">：消息长度太长； </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2</w:t>
            </w:r>
            <w:r w:rsidRPr="00407F64">
              <w:rPr>
                <w:rFonts w:ascii="宋体" w:cs="宋体" w:hint="eastAsia"/>
                <w:color w:val="000000" w:themeColor="text1"/>
                <w:sz w:val="24"/>
                <w:szCs w:val="24"/>
              </w:rPr>
              <w:t xml:space="preserve">：消息类型错误； </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3</w:t>
            </w:r>
            <w:r w:rsidRPr="00407F64">
              <w:rPr>
                <w:rFonts w:ascii="宋体" w:cs="宋体" w:hint="eastAsia"/>
                <w:color w:val="000000" w:themeColor="text1"/>
                <w:sz w:val="24"/>
                <w:szCs w:val="24"/>
              </w:rPr>
              <w:t xml:space="preserve">：设置的对象值超出规定的范围； </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4</w:t>
            </w:r>
            <w:r w:rsidRPr="00407F64">
              <w:rPr>
                <w:rFonts w:ascii="宋体" w:cs="宋体" w:hint="eastAsia"/>
                <w:color w:val="000000" w:themeColor="text1"/>
                <w:sz w:val="24"/>
                <w:szCs w:val="24"/>
              </w:rPr>
              <w:t xml:space="preserve">：消息长度太短； </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5</w:t>
            </w:r>
            <w:r w:rsidRPr="00407F64">
              <w:rPr>
                <w:rFonts w:ascii="宋体" w:cs="宋体" w:hint="eastAsia"/>
                <w:color w:val="000000" w:themeColor="text1"/>
                <w:sz w:val="24"/>
                <w:szCs w:val="24"/>
              </w:rPr>
              <w:t xml:space="preserve">：不属于上述类型的数据表解码错误； </w:t>
            </w:r>
          </w:p>
          <w:p w:rsidR="00DB7F5D" w:rsidRPr="00407F64" w:rsidRDefault="00DB7F5D" w:rsidP="00C605C8">
            <w:pPr>
              <w:autoSpaceDE w:val="0"/>
              <w:autoSpaceDN w:val="0"/>
              <w:rPr>
                <w:color w:val="000000" w:themeColor="text1"/>
                <w:sz w:val="24"/>
                <w:szCs w:val="24"/>
              </w:rPr>
            </w:pPr>
            <w:r w:rsidRPr="00407F64">
              <w:rPr>
                <w:color w:val="000000" w:themeColor="text1"/>
                <w:sz w:val="24"/>
                <w:szCs w:val="24"/>
              </w:rPr>
              <w:t>6</w:t>
            </w:r>
            <w:r w:rsidRPr="00407F64">
              <w:rPr>
                <w:rFonts w:hint="eastAsia"/>
                <w:color w:val="000000" w:themeColor="text1"/>
                <w:sz w:val="24"/>
                <w:szCs w:val="24"/>
              </w:rPr>
              <w:t>：其他错误</w:t>
            </w:r>
          </w:p>
          <w:p w:rsidR="00DB7F5D" w:rsidRPr="00407F64" w:rsidRDefault="00DB7F5D" w:rsidP="00C605C8">
            <w:pPr>
              <w:autoSpaceDE w:val="0"/>
              <w:autoSpaceDN w:val="0"/>
              <w:rPr>
                <w:rFonts w:ascii="宋体" w:cs="宋体"/>
                <w:color w:val="000000" w:themeColor="text1"/>
                <w:sz w:val="24"/>
                <w:szCs w:val="24"/>
              </w:rPr>
            </w:pPr>
            <w:r w:rsidRPr="00407F64">
              <w:rPr>
                <w:rFonts w:hint="eastAsia"/>
                <w:color w:val="000000" w:themeColor="text1"/>
                <w:sz w:val="24"/>
                <w:szCs w:val="24"/>
              </w:rPr>
              <w:t>7</w:t>
            </w:r>
            <w:r w:rsidRPr="00407F64">
              <w:rPr>
                <w:rFonts w:ascii="宋体" w:cs="宋体" w:hint="eastAsia"/>
                <w:color w:val="000000" w:themeColor="text1"/>
                <w:sz w:val="24"/>
                <w:szCs w:val="24"/>
              </w:rPr>
              <w:t>～</w:t>
            </w:r>
            <w:r w:rsidRPr="00407F64">
              <w:rPr>
                <w:color w:val="000000" w:themeColor="text1"/>
                <w:sz w:val="24"/>
                <w:szCs w:val="24"/>
              </w:rPr>
              <w:t>255</w:t>
            </w:r>
            <w:r w:rsidRPr="00407F64">
              <w:rPr>
                <w:rFonts w:ascii="宋体" w:cs="宋体" w:hint="eastAsia"/>
                <w:color w:val="000000" w:themeColor="text1"/>
                <w:sz w:val="24"/>
                <w:szCs w:val="24"/>
              </w:rPr>
              <w:t xml:space="preserve">：设计中约定的其它错误。 </w:t>
            </w:r>
          </w:p>
        </w:tc>
      </w:tr>
      <w:tr w:rsidR="00407F64" w:rsidRPr="00407F64" w:rsidTr="00C605C8">
        <w:trPr>
          <w:trHeight w:val="1212"/>
          <w:jc w:val="center"/>
        </w:trPr>
        <w:tc>
          <w:tcPr>
            <w:tcW w:w="323"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lastRenderedPageBreak/>
              <w:t xml:space="preserve">2 </w:t>
            </w:r>
          </w:p>
        </w:tc>
        <w:tc>
          <w:tcPr>
            <w:tcW w:w="475"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rFonts w:ascii="宋体" w:cs="宋体"/>
                <w:color w:val="000000" w:themeColor="text1"/>
                <w:sz w:val="24"/>
                <w:szCs w:val="24"/>
              </w:rPr>
            </w:pPr>
            <w:r w:rsidRPr="00407F64">
              <w:rPr>
                <w:rFonts w:ascii="宋体" w:cs="宋体" w:hint="eastAsia"/>
                <w:color w:val="000000" w:themeColor="text1"/>
                <w:sz w:val="24"/>
                <w:szCs w:val="24"/>
              </w:rPr>
              <w:t xml:space="preserve">错误 </w:t>
            </w:r>
          </w:p>
          <w:p w:rsidR="00DB7F5D" w:rsidRPr="00407F64" w:rsidRDefault="00DB7F5D" w:rsidP="00C605C8">
            <w:pPr>
              <w:autoSpaceDE w:val="0"/>
              <w:autoSpaceDN w:val="0"/>
              <w:jc w:val="center"/>
              <w:rPr>
                <w:rFonts w:ascii="宋体" w:cs="宋体"/>
                <w:color w:val="000000" w:themeColor="text1"/>
                <w:sz w:val="24"/>
                <w:szCs w:val="24"/>
              </w:rPr>
            </w:pPr>
            <w:r w:rsidRPr="00407F64">
              <w:rPr>
                <w:rFonts w:ascii="宋体" w:cs="宋体" w:hint="eastAsia"/>
                <w:color w:val="000000" w:themeColor="text1"/>
                <w:sz w:val="24"/>
                <w:szCs w:val="24"/>
              </w:rPr>
              <w:t xml:space="preserve">字节 </w:t>
            </w:r>
          </w:p>
          <w:p w:rsidR="00DB7F5D" w:rsidRPr="00407F64" w:rsidRDefault="00DB7F5D" w:rsidP="00C605C8">
            <w:pPr>
              <w:autoSpaceDE w:val="0"/>
              <w:autoSpaceDN w:val="0"/>
              <w:jc w:val="center"/>
              <w:rPr>
                <w:rFonts w:ascii="宋体" w:cs="宋体"/>
                <w:color w:val="000000" w:themeColor="text1"/>
                <w:sz w:val="24"/>
                <w:szCs w:val="24"/>
              </w:rPr>
            </w:pPr>
            <w:r w:rsidRPr="00407F64">
              <w:rPr>
                <w:rFonts w:ascii="宋体" w:cs="宋体" w:hint="eastAsia"/>
                <w:color w:val="000000" w:themeColor="text1"/>
                <w:sz w:val="24"/>
                <w:szCs w:val="24"/>
              </w:rPr>
              <w:t xml:space="preserve">索引 </w:t>
            </w:r>
          </w:p>
        </w:tc>
        <w:tc>
          <w:tcPr>
            <w:tcW w:w="821"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t xml:space="preserve">0~255 </w:t>
            </w:r>
          </w:p>
        </w:tc>
        <w:tc>
          <w:tcPr>
            <w:tcW w:w="768"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jc w:val="center"/>
              <w:rPr>
                <w:color w:val="000000" w:themeColor="text1"/>
                <w:sz w:val="24"/>
                <w:szCs w:val="24"/>
              </w:rPr>
            </w:pPr>
            <w:r w:rsidRPr="00407F64">
              <w:rPr>
                <w:color w:val="000000" w:themeColor="text1"/>
                <w:sz w:val="24"/>
                <w:szCs w:val="24"/>
              </w:rPr>
              <w:t xml:space="preserve">1 </w:t>
            </w:r>
          </w:p>
        </w:tc>
        <w:tc>
          <w:tcPr>
            <w:tcW w:w="4306" w:type="dxa"/>
            <w:tcBorders>
              <w:top w:val="single" w:sz="8" w:space="0" w:color="000000"/>
              <w:left w:val="single" w:sz="8" w:space="0" w:color="000000"/>
              <w:bottom w:val="single" w:sz="8" w:space="0" w:color="000000"/>
              <w:right w:val="single" w:sz="8" w:space="0" w:color="000000"/>
            </w:tcBorders>
          </w:tcPr>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0</w:t>
            </w:r>
            <w:r w:rsidRPr="00407F64">
              <w:rPr>
                <w:rFonts w:ascii="宋体" w:cs="宋体" w:hint="eastAsia"/>
                <w:color w:val="000000" w:themeColor="text1"/>
                <w:sz w:val="24"/>
                <w:szCs w:val="24"/>
              </w:rPr>
              <w:t xml:space="preserve">：表示错误不是因为数据字段的值引起的； </w:t>
            </w:r>
          </w:p>
          <w:p w:rsidR="00DB7F5D" w:rsidRPr="00407F64" w:rsidRDefault="00DB7F5D" w:rsidP="00C605C8">
            <w:pPr>
              <w:autoSpaceDE w:val="0"/>
              <w:autoSpaceDN w:val="0"/>
              <w:rPr>
                <w:rFonts w:ascii="宋体" w:cs="宋体"/>
                <w:color w:val="000000" w:themeColor="text1"/>
                <w:sz w:val="24"/>
                <w:szCs w:val="24"/>
              </w:rPr>
            </w:pPr>
            <w:r w:rsidRPr="00407F64">
              <w:rPr>
                <w:color w:val="000000" w:themeColor="text1"/>
                <w:sz w:val="24"/>
                <w:szCs w:val="24"/>
              </w:rPr>
              <w:t>1~255</w:t>
            </w:r>
            <w:r w:rsidRPr="00407F64">
              <w:rPr>
                <w:rFonts w:ascii="宋体" w:cs="宋体" w:hint="eastAsia"/>
                <w:color w:val="000000" w:themeColor="text1"/>
                <w:sz w:val="24"/>
                <w:szCs w:val="24"/>
              </w:rPr>
              <w:t>：表示发生错误的字段在整个数据字段中的位置，超过</w:t>
            </w:r>
            <w:r w:rsidRPr="00407F64">
              <w:rPr>
                <w:color w:val="000000" w:themeColor="text1"/>
                <w:sz w:val="24"/>
                <w:szCs w:val="24"/>
              </w:rPr>
              <w:t>255</w:t>
            </w:r>
            <w:r w:rsidRPr="00407F64">
              <w:rPr>
                <w:rFonts w:ascii="宋体" w:cs="宋体" w:hint="eastAsia"/>
                <w:color w:val="000000" w:themeColor="text1"/>
                <w:sz w:val="24"/>
                <w:szCs w:val="24"/>
              </w:rPr>
              <w:t>时取</w:t>
            </w:r>
            <w:r w:rsidRPr="00407F64">
              <w:rPr>
                <w:color w:val="000000" w:themeColor="text1"/>
                <w:sz w:val="24"/>
                <w:szCs w:val="24"/>
              </w:rPr>
              <w:t>255</w:t>
            </w:r>
            <w:r w:rsidRPr="00407F64">
              <w:rPr>
                <w:rFonts w:ascii="宋体" w:cs="宋体" w:hint="eastAsia"/>
                <w:color w:val="000000" w:themeColor="text1"/>
                <w:sz w:val="24"/>
                <w:szCs w:val="24"/>
              </w:rPr>
              <w:t>。</w:t>
            </w:r>
          </w:p>
        </w:tc>
      </w:tr>
    </w:tbl>
    <w:p w:rsidR="00DB7F5D" w:rsidRPr="00407F64" w:rsidRDefault="00DB7F5D" w:rsidP="00DB7F5D">
      <w:pPr>
        <w:pStyle w:val="af4"/>
        <w:ind w:firstLine="420"/>
        <w:jc w:val="center"/>
        <w:rPr>
          <w:rFonts w:ascii="黑体" w:hAnsi="黑体"/>
          <w:color w:val="000000" w:themeColor="text1"/>
          <w:sz w:val="24"/>
          <w:szCs w:val="24"/>
        </w:rPr>
      </w:pPr>
      <w:r w:rsidRPr="00407F64">
        <w:rPr>
          <w:rFonts w:ascii="黑体" w:hAnsi="黑体" w:hint="eastAsia"/>
          <w:color w:val="000000" w:themeColor="text1"/>
          <w:sz w:val="24"/>
          <w:szCs w:val="24"/>
        </w:rPr>
        <w:t xml:space="preserve">表 </w:t>
      </w:r>
      <w:r w:rsidRPr="00407F64">
        <w:rPr>
          <w:rFonts w:ascii="黑体" w:hAnsi="黑体" w:hint="eastAsia"/>
          <w:color w:val="000000" w:themeColor="text1"/>
          <w:sz w:val="24"/>
          <w:szCs w:val="24"/>
        </w:rPr>
        <w:fldChar w:fldCharType="begin"/>
      </w:r>
      <w:r w:rsidRPr="00407F64">
        <w:rPr>
          <w:rFonts w:ascii="黑体" w:hAnsi="黑体" w:hint="eastAsia"/>
          <w:color w:val="000000" w:themeColor="text1"/>
          <w:sz w:val="24"/>
          <w:szCs w:val="24"/>
        </w:rPr>
        <w:instrText xml:space="preserve"> SEQ 表 \* ARABIC </w:instrText>
      </w:r>
      <w:r w:rsidRPr="00407F64">
        <w:rPr>
          <w:rFonts w:ascii="黑体" w:hAnsi="黑体" w:hint="eastAsia"/>
          <w:color w:val="000000" w:themeColor="text1"/>
          <w:sz w:val="24"/>
          <w:szCs w:val="24"/>
        </w:rPr>
        <w:fldChar w:fldCharType="separate"/>
      </w:r>
      <w:r w:rsidRPr="00407F64">
        <w:rPr>
          <w:rFonts w:ascii="黑体" w:hAnsi="黑体"/>
          <w:color w:val="000000" w:themeColor="text1"/>
          <w:sz w:val="24"/>
          <w:szCs w:val="24"/>
        </w:rPr>
        <w:t>4</w:t>
      </w:r>
      <w:r w:rsidRPr="00407F64">
        <w:rPr>
          <w:rFonts w:ascii="黑体" w:hAnsi="黑体" w:hint="eastAsia"/>
          <w:color w:val="000000" w:themeColor="text1"/>
          <w:sz w:val="24"/>
          <w:szCs w:val="24"/>
        </w:rPr>
        <w:fldChar w:fldCharType="end"/>
      </w:r>
      <w:r w:rsidRPr="00407F64">
        <w:rPr>
          <w:rFonts w:ascii="黑体" w:hAnsi="黑体" w:hint="eastAsia"/>
          <w:color w:val="000000" w:themeColor="text1"/>
          <w:sz w:val="24"/>
          <w:szCs w:val="24"/>
        </w:rPr>
        <w:t xml:space="preserve"> </w:t>
      </w:r>
      <w:r w:rsidRPr="00407F64">
        <w:rPr>
          <w:rFonts w:ascii="黑体" w:hAnsi="黑体" w:cs="宋体" w:hint="eastAsia"/>
          <w:color w:val="000000" w:themeColor="text1"/>
          <w:sz w:val="24"/>
          <w:szCs w:val="24"/>
        </w:rPr>
        <w:t>错误类型及错误索引字段含义</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bookmarkStart w:id="14" w:name="_Toc423445150"/>
      <w:bookmarkStart w:id="15" w:name="_Toc381689243"/>
      <w:r w:rsidRPr="00407F64">
        <w:rPr>
          <w:rFonts w:ascii="黑体" w:eastAsia="黑体" w:hAnsi="黑体" w:cs="宋体" w:hint="eastAsia"/>
          <w:color w:val="000000" w:themeColor="text1"/>
          <w:spacing w:val="1"/>
          <w:sz w:val="24"/>
          <w:szCs w:val="24"/>
        </w:rPr>
        <w:t>通信具体内容</w:t>
      </w:r>
      <w:bookmarkEnd w:id="14"/>
      <w:bookmarkEnd w:id="15"/>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bookmarkStart w:id="16" w:name="_Toc423445151"/>
      <w:r w:rsidRPr="00407F64">
        <w:rPr>
          <w:rFonts w:hint="eastAsia"/>
          <w:color w:val="000000" w:themeColor="text1"/>
          <w:sz w:val="24"/>
          <w:szCs w:val="24"/>
        </w:rPr>
        <w:t>登录连接</w:t>
      </w:r>
      <w:bookmarkEnd w:id="16"/>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登录</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客户端发送：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0x01;</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0x01; </w:t>
      </w:r>
      <w:r w:rsidRPr="00407F64">
        <w:rPr>
          <w:color w:val="000000" w:themeColor="text1"/>
          <w:sz w:val="24"/>
          <w:szCs w:val="24"/>
        </w:rPr>
        <w:tab/>
        <w:t>//</w:t>
      </w:r>
      <w:r w:rsidRPr="00407F64">
        <w:rPr>
          <w:color w:val="000000" w:themeColor="text1"/>
          <w:sz w:val="24"/>
          <w:szCs w:val="24"/>
        </w:rPr>
        <w:t>用户登录帐号对象</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UserName[16]; </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用户名，包括</w:t>
      </w:r>
      <w:r w:rsidRPr="00407F64">
        <w:rPr>
          <w:color w:val="000000" w:themeColor="text1"/>
          <w:sz w:val="24"/>
          <w:szCs w:val="24"/>
        </w:rPr>
        <w:t>\0</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Password[16];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口令</w:t>
      </w:r>
      <w:r w:rsidRPr="00407F64">
        <w:rPr>
          <w:color w:val="000000" w:themeColor="text1"/>
          <w:sz w:val="24"/>
          <w:szCs w:val="24"/>
        </w:rPr>
        <w:t>,</w:t>
      </w:r>
      <w:r w:rsidRPr="00407F64">
        <w:rPr>
          <w:color w:val="000000" w:themeColor="text1"/>
          <w:sz w:val="24"/>
          <w:szCs w:val="24"/>
        </w:rPr>
        <w:t>包括</w:t>
      </w:r>
      <w:r w:rsidRPr="00407F64">
        <w:rPr>
          <w:color w:val="000000" w:themeColor="text1"/>
          <w:sz w:val="24"/>
          <w:szCs w:val="24"/>
        </w:rPr>
        <w:t>\0</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USHORT CertLen;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证书长度</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BYTE[CertLen] CertData;</w:t>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证书数据</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 xml:space="preserve">} </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登录</w:t>
      </w:r>
      <w:r w:rsidRPr="00407F64">
        <w:rPr>
          <w:rFonts w:ascii="宋体" w:cs="宋体" w:hint="eastAsia"/>
          <w:color w:val="000000" w:themeColor="text1"/>
          <w:sz w:val="24"/>
          <w:szCs w:val="24"/>
        </w:rPr>
        <w:t>应答</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服务端发送：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0x02;</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0x01; </w:t>
      </w:r>
      <w:r w:rsidRPr="00407F64">
        <w:rPr>
          <w:color w:val="000000" w:themeColor="text1"/>
          <w:sz w:val="24"/>
          <w:szCs w:val="24"/>
        </w:rPr>
        <w:tab/>
        <w:t>//</w:t>
      </w:r>
      <w:r w:rsidRPr="00407F64">
        <w:rPr>
          <w:color w:val="000000" w:themeColor="text1"/>
          <w:sz w:val="24"/>
          <w:szCs w:val="24"/>
        </w:rPr>
        <w:t>用户登录帐号对象</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LoginReply;</w:t>
      </w:r>
    </w:p>
    <w:p w:rsidR="00DB7F5D" w:rsidRPr="00407F64" w:rsidRDefault="00DB7F5D" w:rsidP="00DB7F5D">
      <w:pPr>
        <w:autoSpaceDE w:val="0"/>
        <w:autoSpaceDN w:val="0"/>
        <w:spacing w:line="360" w:lineRule="auto"/>
        <w:ind w:left="142" w:firstLine="480"/>
        <w:jc w:val="left"/>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rPr>
          <w:color w:val="000000" w:themeColor="text1"/>
          <w:sz w:val="24"/>
          <w:szCs w:val="24"/>
        </w:rPr>
      </w:pPr>
      <w:r w:rsidRPr="00407F64">
        <w:rPr>
          <w:color w:val="000000" w:themeColor="text1"/>
          <w:sz w:val="24"/>
          <w:szCs w:val="24"/>
        </w:rPr>
        <w:tab/>
        <w:t xml:space="preserve"> </w:t>
      </w:r>
      <w:r w:rsidRPr="00407F64">
        <w:rPr>
          <w:b/>
          <w:color w:val="000000" w:themeColor="text1"/>
          <w:sz w:val="24"/>
          <w:szCs w:val="24"/>
        </w:rPr>
        <w:t>LoginReply</w:t>
      </w:r>
      <w:r w:rsidRPr="00407F64">
        <w:rPr>
          <w:color w:val="000000" w:themeColor="text1"/>
          <w:sz w:val="24"/>
          <w:szCs w:val="24"/>
        </w:rPr>
        <w:t>取值</w:t>
      </w:r>
      <w:r w:rsidRPr="00407F64">
        <w:rPr>
          <w:color w:val="000000" w:themeColor="text1"/>
          <w:sz w:val="24"/>
          <w:szCs w:val="24"/>
        </w:rPr>
        <w:t>:</w:t>
      </w:r>
    </w:p>
    <w:p w:rsidR="00DB7F5D" w:rsidRPr="00407F64" w:rsidRDefault="00DB7F5D" w:rsidP="00DB7F5D">
      <w:pPr>
        <w:spacing w:line="360" w:lineRule="auto"/>
        <w:rPr>
          <w:color w:val="000000" w:themeColor="text1"/>
          <w:sz w:val="24"/>
          <w:szCs w:val="24"/>
        </w:rPr>
      </w:pP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0</w:t>
      </w:r>
      <w:r w:rsidRPr="00407F64">
        <w:rPr>
          <w:color w:val="000000" w:themeColor="text1"/>
          <w:sz w:val="24"/>
          <w:szCs w:val="24"/>
        </w:rPr>
        <w:t>，登录成功</w:t>
      </w:r>
    </w:p>
    <w:p w:rsidR="00DB7F5D" w:rsidRPr="00407F64" w:rsidRDefault="00DB7F5D" w:rsidP="00DB7F5D">
      <w:pPr>
        <w:spacing w:line="360" w:lineRule="auto"/>
        <w:ind w:left="1275"/>
        <w:rPr>
          <w:color w:val="000000" w:themeColor="text1"/>
          <w:sz w:val="24"/>
          <w:szCs w:val="24"/>
        </w:rPr>
      </w:pPr>
      <w:r w:rsidRPr="00407F64">
        <w:rPr>
          <w:color w:val="000000" w:themeColor="text1"/>
          <w:sz w:val="24"/>
          <w:szCs w:val="24"/>
        </w:rPr>
        <w:t>1</w:t>
      </w:r>
      <w:r w:rsidRPr="00407F64">
        <w:rPr>
          <w:color w:val="000000" w:themeColor="text1"/>
          <w:sz w:val="24"/>
          <w:szCs w:val="24"/>
        </w:rPr>
        <w:t>，口令错误</w:t>
      </w:r>
    </w:p>
    <w:p w:rsidR="00DB7F5D" w:rsidRPr="00407F64" w:rsidRDefault="00DB7F5D" w:rsidP="00DB7F5D">
      <w:pPr>
        <w:spacing w:line="360" w:lineRule="auto"/>
        <w:ind w:left="1275"/>
        <w:rPr>
          <w:color w:val="000000" w:themeColor="text1"/>
          <w:sz w:val="24"/>
          <w:szCs w:val="24"/>
        </w:rPr>
      </w:pPr>
      <w:r w:rsidRPr="00407F64">
        <w:rPr>
          <w:color w:val="000000" w:themeColor="text1"/>
          <w:sz w:val="24"/>
          <w:szCs w:val="24"/>
        </w:rPr>
        <w:lastRenderedPageBreak/>
        <w:t>2</w:t>
      </w:r>
      <w:r w:rsidRPr="00407F64">
        <w:rPr>
          <w:color w:val="000000" w:themeColor="text1"/>
          <w:sz w:val="24"/>
          <w:szCs w:val="24"/>
        </w:rPr>
        <w:t>，用户名不存在</w:t>
      </w:r>
    </w:p>
    <w:p w:rsidR="00DB7F5D" w:rsidRPr="00407F64" w:rsidRDefault="00DB7F5D" w:rsidP="00DB7F5D">
      <w:pPr>
        <w:spacing w:line="360" w:lineRule="auto"/>
        <w:ind w:left="1275"/>
        <w:rPr>
          <w:color w:val="000000" w:themeColor="text1"/>
          <w:sz w:val="24"/>
          <w:szCs w:val="24"/>
        </w:rPr>
      </w:pPr>
      <w:r w:rsidRPr="00407F64">
        <w:rPr>
          <w:color w:val="000000" w:themeColor="text1"/>
          <w:sz w:val="24"/>
          <w:szCs w:val="24"/>
        </w:rPr>
        <w:t>3</w:t>
      </w:r>
      <w:r w:rsidRPr="00407F64">
        <w:rPr>
          <w:color w:val="000000" w:themeColor="text1"/>
          <w:sz w:val="24"/>
          <w:szCs w:val="24"/>
        </w:rPr>
        <w:t>，用户已经登录</w:t>
      </w:r>
    </w:p>
    <w:p w:rsidR="00DB7F5D" w:rsidRPr="00407F64" w:rsidRDefault="00DB7F5D" w:rsidP="00DB7F5D">
      <w:pPr>
        <w:spacing w:line="360" w:lineRule="auto"/>
        <w:ind w:left="1275"/>
        <w:rPr>
          <w:color w:val="000000" w:themeColor="text1"/>
          <w:sz w:val="24"/>
          <w:szCs w:val="24"/>
        </w:rPr>
      </w:pPr>
      <w:r w:rsidRPr="00407F64">
        <w:rPr>
          <w:color w:val="000000" w:themeColor="text1"/>
          <w:sz w:val="24"/>
          <w:szCs w:val="24"/>
        </w:rPr>
        <w:t>4</w:t>
      </w:r>
      <w:r w:rsidRPr="00407F64">
        <w:rPr>
          <w:color w:val="000000" w:themeColor="text1"/>
          <w:sz w:val="24"/>
          <w:szCs w:val="24"/>
        </w:rPr>
        <w:t>，达到最大用户数</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登录成功后主动发送“信号控制系统”状态。</w:t>
      </w: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bookmarkStart w:id="17" w:name="_Toc423445152"/>
      <w:r w:rsidRPr="00407F64">
        <w:rPr>
          <w:rFonts w:hint="eastAsia"/>
          <w:color w:val="000000" w:themeColor="text1"/>
          <w:sz w:val="24"/>
          <w:szCs w:val="24"/>
        </w:rPr>
        <w:t>心跳信号</w:t>
      </w:r>
      <w:bookmarkEnd w:id="17"/>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服务端和客户端互发，无需应答：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0x03;</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0x02; </w:t>
      </w:r>
      <w:r w:rsidRPr="00407F64">
        <w:rPr>
          <w:color w:val="000000" w:themeColor="text1"/>
          <w:sz w:val="24"/>
          <w:szCs w:val="24"/>
        </w:rPr>
        <w:tab/>
        <w:t>//</w:t>
      </w:r>
      <w:r w:rsidRPr="00407F64">
        <w:rPr>
          <w:color w:val="000000" w:themeColor="text1"/>
          <w:sz w:val="24"/>
          <w:szCs w:val="24"/>
        </w:rPr>
        <w:t>心跳信号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LONG UTC;</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//UTC</w:t>
      </w:r>
      <w:r w:rsidRPr="00407F64">
        <w:rPr>
          <w:color w:val="000000" w:themeColor="text1"/>
          <w:sz w:val="24"/>
          <w:szCs w:val="24"/>
        </w:rPr>
        <w:t>时间</w:t>
      </w:r>
    </w:p>
    <w:p w:rsidR="00DB7F5D" w:rsidRPr="00407F64" w:rsidRDefault="00DB7F5D" w:rsidP="00DB7F5D">
      <w:pPr>
        <w:spacing w:line="360" w:lineRule="auto"/>
        <w:ind w:left="142" w:firstLine="480"/>
        <w:rPr>
          <w:color w:val="000000" w:themeColor="text1"/>
          <w:sz w:val="24"/>
          <w:szCs w:val="24"/>
        </w:rPr>
      </w:pPr>
      <w:r w:rsidRPr="00407F64">
        <w:rPr>
          <w:color w:val="000000" w:themeColor="text1"/>
          <w:sz w:val="24"/>
          <w:szCs w:val="24"/>
        </w:rPr>
        <w:t>}</w:t>
      </w: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bookmarkStart w:id="18" w:name="_Toc423445153"/>
      <w:r w:rsidRPr="00407F64">
        <w:rPr>
          <w:rFonts w:hint="eastAsia"/>
          <w:color w:val="000000" w:themeColor="text1"/>
          <w:sz w:val="24"/>
          <w:szCs w:val="24"/>
        </w:rPr>
        <w:t>信号控制系统状态</w:t>
      </w:r>
      <w:bookmarkEnd w:id="18"/>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查询请求</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客户端发送：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0x01;</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请求操作类型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0x03;</w:t>
      </w:r>
      <w:r w:rsidRPr="00407F64">
        <w:rPr>
          <w:rFonts w:hint="eastAsia"/>
          <w:color w:val="000000" w:themeColor="text1"/>
          <w:sz w:val="24"/>
          <w:szCs w:val="24"/>
        </w:rPr>
        <w:tab/>
      </w:r>
      <w:r w:rsidRPr="00407F64">
        <w:rPr>
          <w:color w:val="000000" w:themeColor="text1"/>
          <w:sz w:val="24"/>
          <w:szCs w:val="24"/>
        </w:rPr>
        <w:tab/>
        <w:t>//</w:t>
      </w:r>
      <w:r w:rsidRPr="00407F64">
        <w:rPr>
          <w:color w:val="000000" w:themeColor="text1"/>
          <w:sz w:val="24"/>
          <w:szCs w:val="24"/>
        </w:rPr>
        <w:t>信号控制系统状态对象</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ascii="宋体" w:cs="宋体" w:hint="eastAsia"/>
          <w:color w:val="000000" w:themeColor="text1"/>
          <w:sz w:val="24"/>
          <w:szCs w:val="24"/>
        </w:rPr>
        <w:t>应答</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服务端应答：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0x02;</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请求应答操作类型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0x03; </w:t>
      </w:r>
      <w:r w:rsidRPr="00407F64">
        <w:rPr>
          <w:color w:val="000000" w:themeColor="text1"/>
          <w:sz w:val="24"/>
          <w:szCs w:val="24"/>
        </w:rPr>
        <w:tab/>
        <w:t>//</w:t>
      </w:r>
      <w:r w:rsidRPr="00407F64">
        <w:rPr>
          <w:color w:val="000000" w:themeColor="text1"/>
          <w:sz w:val="24"/>
          <w:szCs w:val="24"/>
        </w:rPr>
        <w:t>信号控制系统状态对象</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SystemStatus;</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系统状态</w:t>
      </w:r>
    </w:p>
    <w:p w:rsidR="00DB7F5D" w:rsidRPr="00407F64" w:rsidRDefault="00DB7F5D" w:rsidP="00DB7F5D">
      <w:pPr>
        <w:spacing w:line="360" w:lineRule="auto"/>
        <w:ind w:firstLineChars="236" w:firstLine="566"/>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ind w:left="355" w:firstLine="482"/>
        <w:rPr>
          <w:color w:val="000000" w:themeColor="text1"/>
          <w:sz w:val="24"/>
          <w:szCs w:val="24"/>
        </w:rPr>
      </w:pPr>
      <w:r w:rsidRPr="00407F64">
        <w:rPr>
          <w:b/>
          <w:color w:val="000000" w:themeColor="text1"/>
          <w:sz w:val="24"/>
          <w:szCs w:val="24"/>
        </w:rPr>
        <w:t>SystemStatus</w:t>
      </w:r>
      <w:r w:rsidRPr="00407F64">
        <w:rPr>
          <w:color w:val="000000" w:themeColor="text1"/>
          <w:sz w:val="24"/>
          <w:szCs w:val="24"/>
        </w:rPr>
        <w:t>取值：</w:t>
      </w:r>
    </w:p>
    <w:p w:rsidR="00DB7F5D" w:rsidRPr="00407F64" w:rsidRDefault="00DB7F5D" w:rsidP="00DB7F5D">
      <w:pPr>
        <w:spacing w:line="360" w:lineRule="auto"/>
        <w:ind w:left="780" w:firstLineChars="88" w:firstLine="211"/>
        <w:rPr>
          <w:color w:val="000000" w:themeColor="text1"/>
          <w:sz w:val="24"/>
          <w:szCs w:val="24"/>
        </w:rPr>
      </w:pPr>
      <w:r w:rsidRPr="00407F64">
        <w:rPr>
          <w:color w:val="000000" w:themeColor="text1"/>
          <w:sz w:val="24"/>
          <w:szCs w:val="24"/>
        </w:rPr>
        <w:lastRenderedPageBreak/>
        <w:t xml:space="preserve">0 </w:t>
      </w:r>
      <w:r w:rsidRPr="00407F64">
        <w:rPr>
          <w:color w:val="000000" w:themeColor="text1"/>
          <w:sz w:val="24"/>
          <w:szCs w:val="24"/>
        </w:rPr>
        <w:t>正常运行</w:t>
      </w:r>
    </w:p>
    <w:p w:rsidR="00DB7F5D" w:rsidRPr="00407F64" w:rsidRDefault="00DB7F5D" w:rsidP="00DB7F5D">
      <w:pPr>
        <w:spacing w:line="360" w:lineRule="auto"/>
        <w:ind w:left="780" w:firstLineChars="88" w:firstLine="211"/>
        <w:rPr>
          <w:color w:val="000000" w:themeColor="text1"/>
          <w:sz w:val="24"/>
          <w:szCs w:val="24"/>
        </w:rPr>
      </w:pPr>
      <w:r w:rsidRPr="00407F64">
        <w:rPr>
          <w:color w:val="000000" w:themeColor="text1"/>
          <w:sz w:val="24"/>
          <w:szCs w:val="24"/>
        </w:rPr>
        <w:t xml:space="preserve">1 </w:t>
      </w:r>
      <w:r w:rsidRPr="00407F64">
        <w:rPr>
          <w:color w:val="000000" w:themeColor="text1"/>
          <w:sz w:val="24"/>
          <w:szCs w:val="24"/>
        </w:rPr>
        <w:t>停止</w:t>
      </w:r>
    </w:p>
    <w:p w:rsidR="00DB7F5D" w:rsidRPr="00407F64" w:rsidRDefault="00DB7F5D" w:rsidP="00DB7F5D">
      <w:pPr>
        <w:pStyle w:val="af2"/>
        <w:numPr>
          <w:ilvl w:val="0"/>
          <w:numId w:val="29"/>
        </w:numPr>
        <w:spacing w:line="360" w:lineRule="auto"/>
        <w:ind w:firstLineChars="0"/>
        <w:rPr>
          <w:rFonts w:ascii="宋体" w:cs="宋体"/>
          <w:color w:val="000000" w:themeColor="text1"/>
          <w:sz w:val="24"/>
          <w:szCs w:val="24"/>
        </w:rPr>
      </w:pPr>
      <w:r w:rsidRPr="00407F64">
        <w:rPr>
          <w:rFonts w:ascii="宋体" w:cs="宋体" w:hint="eastAsia"/>
          <w:color w:val="000000" w:themeColor="text1"/>
          <w:sz w:val="24"/>
          <w:szCs w:val="24"/>
        </w:rPr>
        <w:t>通知</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当信号控制系统状态变化时服务端发送：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0x03;</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主动通知操作类型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0x03; </w:t>
      </w:r>
      <w:r w:rsidRPr="00407F64">
        <w:rPr>
          <w:color w:val="000000" w:themeColor="text1"/>
          <w:sz w:val="24"/>
          <w:szCs w:val="24"/>
        </w:rPr>
        <w:tab/>
        <w:t>//</w:t>
      </w:r>
      <w:r w:rsidRPr="00407F64">
        <w:rPr>
          <w:color w:val="000000" w:themeColor="text1"/>
          <w:sz w:val="24"/>
          <w:szCs w:val="24"/>
        </w:rPr>
        <w:t>信号控制系统状态对象</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SystemStatus;</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系统状态</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ind w:left="355" w:firstLine="482"/>
        <w:rPr>
          <w:color w:val="000000" w:themeColor="text1"/>
          <w:sz w:val="24"/>
          <w:szCs w:val="24"/>
        </w:rPr>
      </w:pPr>
      <w:r w:rsidRPr="00407F64">
        <w:rPr>
          <w:b/>
          <w:color w:val="000000" w:themeColor="text1"/>
          <w:sz w:val="24"/>
          <w:szCs w:val="24"/>
        </w:rPr>
        <w:t>SystemStatus</w:t>
      </w:r>
      <w:r w:rsidRPr="00407F64">
        <w:rPr>
          <w:color w:val="000000" w:themeColor="text1"/>
          <w:sz w:val="24"/>
          <w:szCs w:val="24"/>
        </w:rPr>
        <w:t>取值同上</w:t>
      </w:r>
    </w:p>
    <w:p w:rsidR="00DB7F5D" w:rsidRPr="00407F64" w:rsidRDefault="00DB7F5D" w:rsidP="00DB7F5D">
      <w:pPr>
        <w:spacing w:line="360" w:lineRule="auto"/>
        <w:ind w:firstLine="480"/>
        <w:rPr>
          <w:color w:val="000000" w:themeColor="text1"/>
          <w:sz w:val="24"/>
          <w:szCs w:val="24"/>
        </w:rPr>
      </w:pP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r w:rsidRPr="00407F64">
        <w:rPr>
          <w:rFonts w:hint="eastAsia"/>
          <w:color w:val="000000" w:themeColor="text1"/>
          <w:sz w:val="24"/>
          <w:szCs w:val="24"/>
        </w:rPr>
        <w:t>优先线路预锁定</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ascii="宋体" w:cs="宋体" w:hint="eastAsia"/>
          <w:color w:val="000000" w:themeColor="text1"/>
          <w:sz w:val="24"/>
          <w:szCs w:val="24"/>
        </w:rPr>
        <w:t>请求</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客户端发送：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0x01;</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请求操作类型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0x04;</w:t>
      </w:r>
      <w:r w:rsidRPr="00407F64">
        <w:rPr>
          <w:rFonts w:hint="eastAsia"/>
          <w:color w:val="000000" w:themeColor="text1"/>
          <w:sz w:val="24"/>
          <w:szCs w:val="24"/>
        </w:rPr>
        <w:tab/>
      </w:r>
      <w:r w:rsidRPr="00407F64">
        <w:rPr>
          <w:color w:val="000000" w:themeColor="text1"/>
          <w:sz w:val="24"/>
          <w:szCs w:val="24"/>
        </w:rPr>
        <w:tab/>
        <w:t>//</w:t>
      </w:r>
      <w:r w:rsidRPr="00407F64">
        <w:rPr>
          <w:rFonts w:ascii="宋体" w:hAnsi="宋体" w:cs="宋体"/>
          <w:color w:val="000000" w:themeColor="text1"/>
          <w:spacing w:val="1"/>
          <w:sz w:val="24"/>
          <w:szCs w:val="24"/>
        </w:rPr>
        <w:t>优先线路预锁定</w:t>
      </w:r>
      <w:r w:rsidRPr="00407F64">
        <w:rPr>
          <w:color w:val="000000" w:themeColor="text1"/>
          <w:sz w:val="24"/>
          <w:szCs w:val="24"/>
        </w:rPr>
        <w:t>对象</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w:t>
      </w:r>
      <w:r w:rsidRPr="00407F64">
        <w:rPr>
          <w:color w:val="000000" w:themeColor="text1"/>
          <w:sz w:val="24"/>
          <w:szCs w:val="24"/>
        </w:rPr>
        <w:t>任务及车辆</w:t>
      </w:r>
      <w:r w:rsidRPr="00407F64">
        <w:rPr>
          <w:rFonts w:hint="eastAsia"/>
          <w:color w:val="000000" w:themeColor="text1"/>
          <w:sz w:val="24"/>
          <w:szCs w:val="24"/>
        </w:rPr>
        <w:t>信息</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w:t>
      </w:r>
      <w:r w:rsidRPr="00407F64">
        <w:rPr>
          <w:color w:val="000000" w:themeColor="text1"/>
          <w:sz w:val="24"/>
          <w:szCs w:val="24"/>
        </w:rPr>
        <w:t>线路</w:t>
      </w:r>
      <w:r w:rsidRPr="00407F64">
        <w:rPr>
          <w:rFonts w:hint="eastAsia"/>
          <w:color w:val="000000" w:themeColor="text1"/>
          <w:sz w:val="24"/>
          <w:szCs w:val="24"/>
        </w:rPr>
        <w:t>信息</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w:t>
      </w:r>
      <w:r w:rsidRPr="00407F64">
        <w:rPr>
          <w:color w:val="000000" w:themeColor="text1"/>
          <w:sz w:val="24"/>
          <w:szCs w:val="24"/>
        </w:rPr>
        <w:t xml:space="preserve"> CrossNum;</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CrossLockInfo[CrossNum];</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autoSpaceDE w:val="0"/>
        <w:autoSpaceDN w:val="0"/>
        <w:spacing w:line="360" w:lineRule="auto"/>
        <w:ind w:firstLine="480"/>
        <w:rPr>
          <w:color w:val="000000" w:themeColor="text1"/>
          <w:sz w:val="24"/>
          <w:szCs w:val="24"/>
        </w:rPr>
      </w:pP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CrossLockInfo{</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No;</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序号，从</w:t>
      </w:r>
      <w:r w:rsidRPr="00407F64">
        <w:rPr>
          <w:rFonts w:hint="eastAsia"/>
          <w:color w:val="000000" w:themeColor="text1"/>
          <w:sz w:val="24"/>
          <w:szCs w:val="24"/>
        </w:rPr>
        <w:t>1</w:t>
      </w:r>
      <w:r w:rsidRPr="00407F64">
        <w:rPr>
          <w:rFonts w:hint="eastAsia"/>
          <w:color w:val="000000" w:themeColor="text1"/>
          <w:sz w:val="24"/>
          <w:szCs w:val="24"/>
        </w:rPr>
        <w:t>到</w:t>
      </w:r>
      <w:r w:rsidRPr="00407F64">
        <w:rPr>
          <w:color w:val="000000" w:themeColor="text1"/>
          <w:sz w:val="24"/>
          <w:szCs w:val="24"/>
        </w:rPr>
        <w:t>CrossNum</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lastRenderedPageBreak/>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Direction;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方向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Turn;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转向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Result;</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rFonts w:hint="eastAsia"/>
          <w:color w:val="000000" w:themeColor="text1"/>
          <w:sz w:val="24"/>
          <w:szCs w:val="24"/>
        </w:rPr>
        <w:t>锁定结果，</w:t>
      </w:r>
      <w:r w:rsidRPr="00407F64">
        <w:rPr>
          <w:color w:val="000000" w:themeColor="text1"/>
          <w:sz w:val="24"/>
          <w:szCs w:val="24"/>
        </w:rPr>
        <w:t>保留</w:t>
      </w:r>
    </w:p>
    <w:p w:rsidR="00DB7F5D" w:rsidRPr="00407F64" w:rsidRDefault="00DB7F5D" w:rsidP="00DB7F5D">
      <w:pPr>
        <w:spacing w:line="360" w:lineRule="auto"/>
        <w:ind w:firstLine="420"/>
        <w:rPr>
          <w:color w:val="000000" w:themeColor="text1"/>
          <w:sz w:val="24"/>
          <w:szCs w:val="24"/>
        </w:rPr>
      </w:pPr>
      <w:r w:rsidRPr="00407F64">
        <w:rPr>
          <w:color w:val="000000" w:themeColor="text1"/>
          <w:sz w:val="24"/>
          <w:szCs w:val="24"/>
        </w:rPr>
        <w:t>}</w:t>
      </w:r>
    </w:p>
    <w:p w:rsidR="00DB7F5D" w:rsidRPr="00407F64" w:rsidRDefault="00DB7F5D" w:rsidP="00DB7F5D">
      <w:pPr>
        <w:autoSpaceDE w:val="0"/>
        <w:autoSpaceDN w:val="0"/>
        <w:spacing w:line="360" w:lineRule="auto"/>
        <w:rPr>
          <w:color w:val="000000" w:themeColor="text1"/>
          <w:sz w:val="24"/>
          <w:szCs w:val="24"/>
        </w:rPr>
      </w:pP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应答</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服务端应答：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0x02;</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请求应答操作类型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0x04; </w:t>
      </w:r>
      <w:r w:rsidRPr="00407F64">
        <w:rPr>
          <w:color w:val="000000" w:themeColor="text1"/>
          <w:sz w:val="24"/>
          <w:szCs w:val="24"/>
        </w:rPr>
        <w:tab/>
        <w:t>//</w:t>
      </w:r>
      <w:r w:rsidRPr="00407F64">
        <w:rPr>
          <w:color w:val="000000" w:themeColor="text1"/>
          <w:sz w:val="24"/>
          <w:szCs w:val="24"/>
        </w:rPr>
        <w:t>信号控制系统状态对象</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w:t>
      </w:r>
      <w:r w:rsidRPr="00407F64">
        <w:rPr>
          <w:color w:val="000000" w:themeColor="text1"/>
          <w:sz w:val="24"/>
          <w:szCs w:val="24"/>
        </w:rPr>
        <w:t>任务及车辆</w:t>
      </w:r>
      <w:r w:rsidRPr="00407F64">
        <w:rPr>
          <w:rFonts w:hint="eastAsia"/>
          <w:color w:val="000000" w:themeColor="text1"/>
          <w:sz w:val="24"/>
          <w:szCs w:val="24"/>
        </w:rPr>
        <w:t>信息</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w:t>
      </w:r>
      <w:r w:rsidRPr="00407F64">
        <w:rPr>
          <w:color w:val="000000" w:themeColor="text1"/>
          <w:sz w:val="24"/>
          <w:szCs w:val="24"/>
        </w:rPr>
        <w:t>线路</w:t>
      </w:r>
      <w:r w:rsidRPr="00407F64">
        <w:rPr>
          <w:rFonts w:hint="eastAsia"/>
          <w:color w:val="000000" w:themeColor="text1"/>
          <w:sz w:val="24"/>
          <w:szCs w:val="24"/>
        </w:rPr>
        <w:t>信息</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w:t>
      </w:r>
      <w:r w:rsidRPr="00407F64">
        <w:rPr>
          <w:color w:val="000000" w:themeColor="text1"/>
          <w:sz w:val="24"/>
          <w:szCs w:val="24"/>
        </w:rPr>
        <w:t xml:space="preserve"> CrossNum;</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CrossLockInfo[CrossNum];</w:t>
      </w:r>
    </w:p>
    <w:p w:rsidR="00DB7F5D" w:rsidRPr="00407F64" w:rsidRDefault="00DB7F5D" w:rsidP="00DB7F5D">
      <w:pPr>
        <w:spacing w:line="360" w:lineRule="auto"/>
        <w:ind w:firstLineChars="236" w:firstLine="566"/>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rPr>
          <w:color w:val="000000" w:themeColor="text1"/>
          <w:sz w:val="24"/>
          <w:szCs w:val="24"/>
        </w:rPr>
      </w:pPr>
      <w:r w:rsidRPr="00407F64">
        <w:rPr>
          <w:color w:val="000000" w:themeColor="text1"/>
          <w:sz w:val="24"/>
          <w:szCs w:val="24"/>
        </w:rPr>
        <w:tab/>
      </w:r>
      <w:r w:rsidRPr="00407F64">
        <w:rPr>
          <w:rFonts w:hint="eastAsia"/>
          <w:color w:val="000000" w:themeColor="text1"/>
          <w:sz w:val="24"/>
          <w:szCs w:val="24"/>
        </w:rPr>
        <w:t>锁定结果</w:t>
      </w:r>
      <w:r w:rsidRPr="00407F64">
        <w:rPr>
          <w:color w:val="000000" w:themeColor="text1"/>
          <w:sz w:val="24"/>
          <w:szCs w:val="24"/>
        </w:rPr>
        <w:t>Result</w:t>
      </w:r>
      <w:r w:rsidRPr="00407F64">
        <w:rPr>
          <w:color w:val="000000" w:themeColor="text1"/>
          <w:sz w:val="24"/>
          <w:szCs w:val="24"/>
        </w:rPr>
        <w:t>：</w:t>
      </w:r>
      <w:r w:rsidRPr="00407F64">
        <w:rPr>
          <w:rFonts w:hint="eastAsia"/>
          <w:color w:val="000000" w:themeColor="text1"/>
          <w:sz w:val="24"/>
          <w:szCs w:val="24"/>
        </w:rPr>
        <w:t>0</w:t>
      </w:r>
      <w:r w:rsidRPr="00407F64">
        <w:rPr>
          <w:rFonts w:hint="eastAsia"/>
          <w:color w:val="000000" w:themeColor="text1"/>
          <w:sz w:val="24"/>
          <w:szCs w:val="24"/>
        </w:rPr>
        <w:t>失败、</w:t>
      </w:r>
      <w:r w:rsidRPr="00407F64">
        <w:rPr>
          <w:rFonts w:hint="eastAsia"/>
          <w:color w:val="000000" w:themeColor="text1"/>
          <w:sz w:val="24"/>
          <w:szCs w:val="24"/>
        </w:rPr>
        <w:t>1</w:t>
      </w:r>
      <w:r w:rsidRPr="00407F64">
        <w:rPr>
          <w:rFonts w:hint="eastAsia"/>
          <w:color w:val="000000" w:themeColor="text1"/>
          <w:sz w:val="24"/>
          <w:szCs w:val="24"/>
        </w:rPr>
        <w:t>成功、</w:t>
      </w:r>
      <w:r w:rsidRPr="00407F64">
        <w:rPr>
          <w:rFonts w:hint="eastAsia"/>
          <w:color w:val="000000" w:themeColor="text1"/>
          <w:sz w:val="24"/>
          <w:szCs w:val="24"/>
        </w:rPr>
        <w:t>2</w:t>
      </w:r>
      <w:r w:rsidRPr="00407F64">
        <w:rPr>
          <w:rFonts w:hint="eastAsia"/>
          <w:color w:val="000000" w:themeColor="text1"/>
          <w:sz w:val="24"/>
          <w:szCs w:val="24"/>
        </w:rPr>
        <w:t>超时</w:t>
      </w:r>
      <w:r w:rsidRPr="00407F64">
        <w:rPr>
          <w:color w:val="000000" w:themeColor="text1"/>
          <w:sz w:val="24"/>
          <w:szCs w:val="24"/>
        </w:rPr>
        <w:tab/>
      </w: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r w:rsidRPr="00407F64">
        <w:rPr>
          <w:rFonts w:hint="eastAsia"/>
          <w:color w:val="000000" w:themeColor="text1"/>
          <w:sz w:val="24"/>
          <w:szCs w:val="24"/>
        </w:rPr>
        <w:t>需优先任务中</w:t>
      </w:r>
      <w:r w:rsidRPr="00407F64">
        <w:rPr>
          <w:rFonts w:hint="eastAsia"/>
          <w:color w:val="000000" w:themeColor="text1"/>
          <w:sz w:val="24"/>
          <w:szCs w:val="24"/>
        </w:rPr>
        <w:t>120</w:t>
      </w:r>
      <w:r w:rsidRPr="00407F64">
        <w:rPr>
          <w:rFonts w:hint="eastAsia"/>
          <w:color w:val="000000" w:themeColor="text1"/>
          <w:sz w:val="24"/>
          <w:szCs w:val="24"/>
        </w:rPr>
        <w:t>车辆实时位置</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通知</w:t>
      </w:r>
    </w:p>
    <w:p w:rsidR="00DB7F5D" w:rsidRPr="00407F64" w:rsidRDefault="00DB7F5D" w:rsidP="00DB7F5D">
      <w:pPr>
        <w:autoSpaceDE w:val="0"/>
        <w:autoSpaceDN w:val="0"/>
        <w:spacing w:line="360" w:lineRule="auto"/>
        <w:ind w:firstLine="480"/>
        <w:rPr>
          <w:rFonts w:ascii="宋体" w:cs="宋体"/>
          <w:color w:val="000000" w:themeColor="text1"/>
          <w:sz w:val="24"/>
          <w:szCs w:val="24"/>
        </w:rPr>
      </w:pPr>
      <w:r w:rsidRPr="00407F64">
        <w:rPr>
          <w:rFonts w:ascii="宋体" w:cs="宋体" w:hint="eastAsia"/>
          <w:color w:val="000000" w:themeColor="text1"/>
          <w:sz w:val="24"/>
          <w:szCs w:val="24"/>
        </w:rPr>
        <w:t xml:space="preserve">每隔1~2秒钟发送： </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0x03;</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主动通知操作类型</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OperateObject = 0x05; </w:t>
      </w:r>
      <w:r w:rsidRPr="00407F64">
        <w:rPr>
          <w:color w:val="000000" w:themeColor="text1"/>
          <w:sz w:val="24"/>
          <w:szCs w:val="24"/>
        </w:rPr>
        <w:tab/>
        <w:t>//</w:t>
      </w:r>
      <w:r w:rsidRPr="00407F64">
        <w:rPr>
          <w:color w:val="000000" w:themeColor="text1"/>
          <w:sz w:val="24"/>
          <w:szCs w:val="24"/>
        </w:rPr>
        <w:t>实时位置对象</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count;</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位置数据数量</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struct 120CarPosInfo[count];</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位置数据</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lastRenderedPageBreak/>
        <w:t>USHORT CertLen;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证书长度</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BYTE[CertLen] CertData;</w:t>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证书数据</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USHORT SignLen;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签名长度</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BYTE[SignLen] SignData;</w:t>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签名数据</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autoSpaceDE w:val="0"/>
        <w:autoSpaceDN w:val="0"/>
        <w:spacing w:line="360" w:lineRule="auto"/>
        <w:ind w:firstLine="480"/>
        <w:rPr>
          <w:color w:val="000000" w:themeColor="text1"/>
          <w:sz w:val="24"/>
          <w:szCs w:val="24"/>
        </w:rPr>
      </w:pPr>
    </w:p>
    <w:p w:rsidR="00DB7F5D" w:rsidRPr="00407F64" w:rsidRDefault="00DB7F5D" w:rsidP="00DB7F5D">
      <w:pPr>
        <w:spacing w:line="360" w:lineRule="auto"/>
        <w:rPr>
          <w:color w:val="000000" w:themeColor="text1"/>
          <w:sz w:val="24"/>
          <w:szCs w:val="24"/>
        </w:rPr>
      </w:pPr>
      <w:r w:rsidRPr="00407F64">
        <w:rPr>
          <w:color w:val="000000" w:themeColor="text1"/>
          <w:sz w:val="24"/>
          <w:szCs w:val="24"/>
        </w:rPr>
        <w:tab/>
        <w:t>Struct 120CarPosInfo{</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BYTE[20]</w:t>
      </w:r>
      <w:r w:rsidRPr="00407F64">
        <w:rPr>
          <w:color w:val="000000" w:themeColor="text1"/>
          <w:sz w:val="24"/>
          <w:szCs w:val="24"/>
        </w:rPr>
        <w:tab/>
        <w:t>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//GPS</w:t>
      </w:r>
      <w:r w:rsidRPr="00407F64">
        <w:rPr>
          <w:rFonts w:hint="eastAsia"/>
          <w:color w:val="000000" w:themeColor="text1"/>
          <w:sz w:val="24"/>
          <w:szCs w:val="24"/>
        </w:rPr>
        <w:t>位置信息</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double lon;</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维度，小数点后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double lat;</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经度，小数点后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BYTE speed</w:t>
      </w:r>
      <w:r w:rsidRPr="00407F64">
        <w:rPr>
          <w:rFonts w:hint="eastAsia"/>
          <w:color w:val="000000" w:themeColor="text1"/>
          <w:sz w:val="24"/>
          <w:szCs w:val="24"/>
        </w:rPr>
        <w:t>；</w:t>
      </w:r>
      <w:r w:rsidRPr="00407F64">
        <w:rPr>
          <w:color w:val="000000" w:themeColor="text1"/>
          <w:sz w:val="24"/>
          <w:szCs w:val="24"/>
        </w:rPr>
        <w:tab/>
      </w:r>
      <w:r w:rsidRPr="00407F64">
        <w:rPr>
          <w:color w:val="000000" w:themeColor="text1"/>
          <w:sz w:val="24"/>
          <w:szCs w:val="24"/>
        </w:rPr>
        <w:tab/>
        <w:t>//</w:t>
      </w:r>
      <w:r w:rsidRPr="00407F64">
        <w:rPr>
          <w:rFonts w:hint="eastAsia"/>
          <w:color w:val="000000" w:themeColor="text1"/>
          <w:sz w:val="24"/>
          <w:szCs w:val="24"/>
        </w:rPr>
        <w:t>速度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USHORT dir;</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航向，</w:t>
      </w:r>
      <w:r w:rsidRPr="00407F64">
        <w:rPr>
          <w:color w:val="000000" w:themeColor="text1"/>
          <w:sz w:val="24"/>
          <w:szCs w:val="24"/>
        </w:rPr>
        <w:t>方向</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LONG UTC;</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//UTC</w:t>
      </w:r>
      <w:r w:rsidRPr="00407F64">
        <w:rPr>
          <w:color w:val="000000" w:themeColor="text1"/>
          <w:sz w:val="24"/>
          <w:szCs w:val="24"/>
        </w:rPr>
        <w:t>时间</w:t>
      </w:r>
    </w:p>
    <w:p w:rsidR="00DB7F5D" w:rsidRPr="00407F64" w:rsidRDefault="00DB7F5D" w:rsidP="00DB7F5D">
      <w:pPr>
        <w:spacing w:line="360" w:lineRule="auto"/>
        <w:ind w:firstLine="420"/>
        <w:rPr>
          <w:color w:val="000000" w:themeColor="text1"/>
          <w:sz w:val="24"/>
          <w:szCs w:val="24"/>
        </w:rPr>
      </w:pPr>
      <w:r w:rsidRPr="00407F64">
        <w:rPr>
          <w:color w:val="000000" w:themeColor="text1"/>
          <w:sz w:val="24"/>
          <w:szCs w:val="24"/>
        </w:rPr>
        <w:t>}</w:t>
      </w: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r w:rsidRPr="00407F64">
        <w:rPr>
          <w:rFonts w:hint="eastAsia"/>
          <w:color w:val="000000" w:themeColor="text1"/>
          <w:sz w:val="24"/>
          <w:szCs w:val="24"/>
        </w:rPr>
        <w:t>请求优先信号开启</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请求</w:t>
      </w:r>
    </w:p>
    <w:p w:rsidR="00DB7F5D" w:rsidRPr="00407F64" w:rsidRDefault="00DB7F5D" w:rsidP="00DB7F5D">
      <w:pPr>
        <w:spacing w:line="360" w:lineRule="auto"/>
        <w:ind w:firstLineChars="236" w:firstLine="566"/>
        <w:rPr>
          <w:color w:val="000000" w:themeColor="text1"/>
          <w:sz w:val="24"/>
          <w:szCs w:val="24"/>
        </w:rPr>
      </w:pPr>
      <w:r w:rsidRPr="00407F64">
        <w:rPr>
          <w:rFonts w:hint="eastAsia"/>
          <w:color w:val="000000" w:themeColor="text1"/>
          <w:sz w:val="24"/>
          <w:szCs w:val="24"/>
        </w:rPr>
        <w:t>客户端发送设置命令：</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0x01;</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w:t>
      </w:r>
      <w:r w:rsidRPr="00407F64">
        <w:rPr>
          <w:rFonts w:hint="eastAsia"/>
          <w:color w:val="000000" w:themeColor="text1"/>
          <w:sz w:val="24"/>
          <w:szCs w:val="24"/>
        </w:rPr>
        <w:t>6</w:t>
      </w:r>
      <w:r w:rsidRPr="00407F64">
        <w:rPr>
          <w:color w:val="000000" w:themeColor="text1"/>
          <w:sz w:val="24"/>
          <w:szCs w:val="24"/>
        </w:rPr>
        <w:t>;</w:t>
      </w:r>
      <w:r w:rsidRPr="00407F64">
        <w:rPr>
          <w:rFonts w:hint="eastAsia"/>
          <w:color w:val="000000" w:themeColor="text1"/>
          <w:sz w:val="24"/>
          <w:szCs w:val="24"/>
        </w:rPr>
        <w:tab/>
      </w:r>
      <w:r w:rsidRPr="00407F64">
        <w:rPr>
          <w:color w:val="000000" w:themeColor="text1"/>
          <w:sz w:val="24"/>
          <w:szCs w:val="24"/>
        </w:rPr>
        <w:tab/>
        <w:t>//</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//GPS</w:t>
      </w:r>
      <w:r w:rsidRPr="00407F64">
        <w:rPr>
          <w:rFonts w:hint="eastAsia"/>
          <w:color w:val="000000" w:themeColor="text1"/>
          <w:sz w:val="24"/>
          <w:szCs w:val="24"/>
        </w:rPr>
        <w:t>位置信息</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FLOAT lon;</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维度，小数点后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FLOAT lat;</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经度，小数点后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lastRenderedPageBreak/>
        <w:t>BYTE speed</w:t>
      </w:r>
      <w:r w:rsidRPr="00407F64">
        <w:rPr>
          <w:rFonts w:hint="eastAsia"/>
          <w:color w:val="000000" w:themeColor="text1"/>
          <w:sz w:val="24"/>
          <w:szCs w:val="24"/>
        </w:rPr>
        <w:t>；</w:t>
      </w:r>
      <w:r w:rsidRPr="00407F64">
        <w:rPr>
          <w:color w:val="000000" w:themeColor="text1"/>
          <w:sz w:val="24"/>
          <w:szCs w:val="24"/>
        </w:rPr>
        <w:tab/>
      </w:r>
      <w:r w:rsidRPr="00407F64">
        <w:rPr>
          <w:color w:val="000000" w:themeColor="text1"/>
          <w:sz w:val="24"/>
          <w:szCs w:val="24"/>
        </w:rPr>
        <w:tab/>
        <w:t>//</w:t>
      </w:r>
      <w:r w:rsidRPr="00407F64">
        <w:rPr>
          <w:rFonts w:hint="eastAsia"/>
          <w:color w:val="000000" w:themeColor="text1"/>
          <w:sz w:val="24"/>
          <w:szCs w:val="24"/>
        </w:rPr>
        <w:t>速度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USHORT dir;</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航向，</w:t>
      </w:r>
      <w:r w:rsidRPr="00407F64">
        <w:rPr>
          <w:color w:val="000000" w:themeColor="text1"/>
          <w:sz w:val="24"/>
          <w:szCs w:val="24"/>
        </w:rPr>
        <w:t>方向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LONG UTC;</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//UTC</w:t>
      </w:r>
      <w:r w:rsidRPr="00407F64">
        <w:rPr>
          <w:color w:val="000000" w:themeColor="text1"/>
          <w:sz w:val="24"/>
          <w:szCs w:val="24"/>
        </w:rPr>
        <w:t>时间</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w:t>
      </w:r>
      <w:r w:rsidRPr="00407F64">
        <w:rPr>
          <w:rFonts w:hint="eastAsia"/>
          <w:color w:val="000000" w:themeColor="text1"/>
          <w:sz w:val="24"/>
          <w:szCs w:val="24"/>
        </w:rPr>
        <w:t>路口信息</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Direction;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方向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Turn;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转向</w:t>
      </w:r>
    </w:p>
    <w:p w:rsidR="00DB7F5D" w:rsidRPr="00407F64" w:rsidRDefault="00DB7F5D" w:rsidP="00DB7F5D">
      <w:pPr>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应答</w:t>
      </w:r>
    </w:p>
    <w:p w:rsidR="00DB7F5D" w:rsidRPr="00407F64" w:rsidRDefault="00DB7F5D" w:rsidP="00DB7F5D">
      <w:pPr>
        <w:spacing w:line="360" w:lineRule="auto"/>
        <w:ind w:firstLineChars="236" w:firstLine="566"/>
        <w:rPr>
          <w:color w:val="000000" w:themeColor="text1"/>
          <w:sz w:val="24"/>
          <w:szCs w:val="24"/>
        </w:rPr>
      </w:pPr>
      <w:r w:rsidRPr="00407F64">
        <w:rPr>
          <w:rFonts w:hint="eastAsia"/>
          <w:color w:val="000000" w:themeColor="text1"/>
          <w:sz w:val="24"/>
          <w:szCs w:val="24"/>
        </w:rPr>
        <w:t>服务端应答：</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w:t>
      </w:r>
      <w:r w:rsidRPr="00407F64">
        <w:rPr>
          <w:rFonts w:hint="eastAsia"/>
          <w:color w:val="000000" w:themeColor="text1"/>
          <w:sz w:val="24"/>
          <w:szCs w:val="24"/>
        </w:rPr>
        <w:t>2</w:t>
      </w:r>
      <w:r w:rsidRPr="00407F64">
        <w:rPr>
          <w:color w:val="000000" w:themeColor="text1"/>
          <w:sz w:val="24"/>
          <w:szCs w:val="24"/>
        </w:rPr>
        <w:t>;</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0x06;</w:t>
      </w:r>
      <w:r w:rsidRPr="00407F64">
        <w:rPr>
          <w:rFonts w:hint="eastAsia"/>
          <w:color w:val="000000" w:themeColor="text1"/>
          <w:sz w:val="24"/>
          <w:szCs w:val="24"/>
        </w:rPr>
        <w:tab/>
      </w:r>
      <w:r w:rsidRPr="00407F64">
        <w:rPr>
          <w:color w:val="000000" w:themeColor="text1"/>
          <w:sz w:val="24"/>
          <w:szCs w:val="24"/>
        </w:rPr>
        <w:tab/>
        <w:t>//</w:t>
      </w:r>
      <w:r w:rsidRPr="00407F64">
        <w:rPr>
          <w:color w:val="000000" w:themeColor="text1"/>
          <w:sz w:val="24"/>
          <w:szCs w:val="24"/>
        </w:rPr>
        <w:t>锁定放行方向对象</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Result;</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锁定结果</w:t>
      </w:r>
    </w:p>
    <w:p w:rsidR="00DB7F5D" w:rsidRPr="00407F64" w:rsidRDefault="00DB7F5D" w:rsidP="00DB7F5D">
      <w:pPr>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锁定结果：</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1</w:t>
      </w:r>
      <w:r w:rsidRPr="00407F64">
        <w:rPr>
          <w:rFonts w:hint="eastAsia"/>
          <w:color w:val="000000" w:themeColor="text1"/>
          <w:sz w:val="24"/>
          <w:szCs w:val="24"/>
        </w:rPr>
        <w:tab/>
      </w:r>
      <w:r w:rsidRPr="00407F64">
        <w:rPr>
          <w:rFonts w:hint="eastAsia"/>
          <w:color w:val="000000" w:themeColor="text1"/>
          <w:sz w:val="24"/>
          <w:szCs w:val="24"/>
        </w:rPr>
        <w:t>成功</w:t>
      </w:r>
    </w:p>
    <w:p w:rsidR="00DB7F5D" w:rsidRPr="00407F64" w:rsidRDefault="00DB7F5D" w:rsidP="00DB7F5D">
      <w:pPr>
        <w:spacing w:line="360" w:lineRule="auto"/>
        <w:ind w:firstLine="480"/>
        <w:rPr>
          <w:color w:val="000000" w:themeColor="text1"/>
          <w:sz w:val="24"/>
          <w:szCs w:val="24"/>
        </w:rPr>
      </w:pP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 xml:space="preserve">2 </w:t>
      </w:r>
      <w:r w:rsidRPr="00407F64">
        <w:rPr>
          <w:rFonts w:hint="eastAsia"/>
          <w:color w:val="000000" w:themeColor="text1"/>
          <w:sz w:val="24"/>
          <w:szCs w:val="24"/>
        </w:rPr>
        <w:t>路口脱机</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 xml:space="preserve">3 </w:t>
      </w:r>
      <w:r w:rsidRPr="00407F64">
        <w:rPr>
          <w:rFonts w:hint="eastAsia"/>
          <w:color w:val="000000" w:themeColor="text1"/>
          <w:sz w:val="24"/>
          <w:szCs w:val="24"/>
        </w:rPr>
        <w:t>路口已经锁定</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 xml:space="preserve">4 </w:t>
      </w:r>
      <w:r w:rsidRPr="00407F64">
        <w:rPr>
          <w:rFonts w:hint="eastAsia"/>
          <w:color w:val="000000" w:themeColor="text1"/>
          <w:sz w:val="24"/>
          <w:szCs w:val="24"/>
        </w:rPr>
        <w:t>路口不允许锁定</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 xml:space="preserve">5 </w:t>
      </w:r>
      <w:r w:rsidRPr="00407F64">
        <w:rPr>
          <w:rFonts w:hint="eastAsia"/>
          <w:color w:val="000000" w:themeColor="text1"/>
          <w:sz w:val="24"/>
          <w:szCs w:val="24"/>
        </w:rPr>
        <w:t>锁定方向不存在</w:t>
      </w:r>
    </w:p>
    <w:p w:rsidR="00DB7F5D" w:rsidRPr="00407F64" w:rsidRDefault="00DB7F5D" w:rsidP="00DB7F5D">
      <w:pPr>
        <w:spacing w:line="360" w:lineRule="auto"/>
        <w:ind w:firstLine="480"/>
        <w:rPr>
          <w:color w:val="000000" w:themeColor="text1"/>
          <w:sz w:val="24"/>
          <w:szCs w:val="24"/>
        </w:rPr>
      </w:pP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r w:rsidRPr="00407F64">
        <w:rPr>
          <w:rFonts w:hint="eastAsia"/>
          <w:color w:val="000000" w:themeColor="text1"/>
          <w:sz w:val="24"/>
          <w:szCs w:val="24"/>
        </w:rPr>
        <w:t>请求优先信号关闭</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请求</w:t>
      </w:r>
    </w:p>
    <w:p w:rsidR="00DB7F5D" w:rsidRPr="00407F64" w:rsidRDefault="00DB7F5D" w:rsidP="00DB7F5D">
      <w:pPr>
        <w:spacing w:line="360" w:lineRule="auto"/>
        <w:ind w:firstLineChars="236" w:firstLine="566"/>
        <w:rPr>
          <w:color w:val="000000" w:themeColor="text1"/>
          <w:sz w:val="24"/>
          <w:szCs w:val="24"/>
        </w:rPr>
      </w:pPr>
      <w:r w:rsidRPr="00407F64">
        <w:rPr>
          <w:rFonts w:hint="eastAsia"/>
          <w:color w:val="000000" w:themeColor="text1"/>
          <w:sz w:val="24"/>
          <w:szCs w:val="24"/>
        </w:rPr>
        <w:lastRenderedPageBreak/>
        <w:t>客户端发送设置命令：</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0x01;</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w:t>
      </w:r>
      <w:r w:rsidRPr="00407F64">
        <w:rPr>
          <w:rFonts w:hint="eastAsia"/>
          <w:color w:val="000000" w:themeColor="text1"/>
          <w:sz w:val="24"/>
          <w:szCs w:val="24"/>
        </w:rPr>
        <w:t>7</w:t>
      </w:r>
      <w:r w:rsidRPr="00407F64">
        <w:rPr>
          <w:color w:val="000000" w:themeColor="text1"/>
          <w:sz w:val="24"/>
          <w:szCs w:val="24"/>
        </w:rPr>
        <w:t>;</w:t>
      </w:r>
      <w:r w:rsidRPr="00407F64">
        <w:rPr>
          <w:rFonts w:hint="eastAsia"/>
          <w:color w:val="000000" w:themeColor="text1"/>
          <w:sz w:val="24"/>
          <w:szCs w:val="24"/>
        </w:rPr>
        <w:tab/>
      </w:r>
      <w:r w:rsidRPr="00407F64">
        <w:rPr>
          <w:color w:val="000000" w:themeColor="text1"/>
          <w:sz w:val="24"/>
          <w:szCs w:val="24"/>
        </w:rPr>
        <w:tab/>
        <w:t>//</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spacing w:line="360" w:lineRule="auto"/>
        <w:ind w:left="300" w:firstLine="420"/>
        <w:rPr>
          <w:color w:val="000000" w:themeColor="text1"/>
          <w:sz w:val="24"/>
          <w:szCs w:val="24"/>
        </w:rPr>
      </w:pPr>
      <w:r w:rsidRPr="00407F64">
        <w:rPr>
          <w:rFonts w:hint="eastAsia"/>
          <w:color w:val="000000" w:themeColor="text1"/>
          <w:sz w:val="24"/>
          <w:szCs w:val="24"/>
        </w:rPr>
        <w:t>//GPS</w:t>
      </w:r>
      <w:r w:rsidRPr="00407F64">
        <w:rPr>
          <w:rFonts w:hint="eastAsia"/>
          <w:color w:val="000000" w:themeColor="text1"/>
          <w:sz w:val="24"/>
          <w:szCs w:val="24"/>
        </w:rPr>
        <w:t>位置信息</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FLOAT lon;</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维度，小数点后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FLOAT lat;</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经度，小数点后</w:t>
      </w:r>
      <w:r w:rsidRPr="00407F64">
        <w:rPr>
          <w:rFonts w:hint="eastAsia"/>
          <w:color w:val="000000" w:themeColor="text1"/>
          <w:sz w:val="24"/>
          <w:szCs w:val="24"/>
        </w:rPr>
        <w:t>6</w:t>
      </w:r>
      <w:r w:rsidRPr="00407F64">
        <w:rPr>
          <w:rFonts w:hint="eastAsia"/>
          <w:color w:val="000000" w:themeColor="text1"/>
          <w:sz w:val="24"/>
          <w:szCs w:val="24"/>
        </w:rPr>
        <w:t>位精度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BYTE speed</w:t>
      </w:r>
      <w:r w:rsidRPr="00407F64">
        <w:rPr>
          <w:rFonts w:hint="eastAsia"/>
          <w:color w:val="000000" w:themeColor="text1"/>
          <w:sz w:val="24"/>
          <w:szCs w:val="24"/>
        </w:rPr>
        <w:t>；</w:t>
      </w:r>
      <w:r w:rsidRPr="00407F64">
        <w:rPr>
          <w:color w:val="000000" w:themeColor="text1"/>
          <w:sz w:val="24"/>
          <w:szCs w:val="24"/>
        </w:rPr>
        <w:tab/>
      </w:r>
      <w:r w:rsidRPr="00407F64">
        <w:rPr>
          <w:color w:val="000000" w:themeColor="text1"/>
          <w:sz w:val="24"/>
          <w:szCs w:val="24"/>
        </w:rPr>
        <w:tab/>
        <w:t>//</w:t>
      </w:r>
      <w:r w:rsidRPr="00407F64">
        <w:rPr>
          <w:rFonts w:hint="eastAsia"/>
          <w:color w:val="000000" w:themeColor="text1"/>
          <w:sz w:val="24"/>
          <w:szCs w:val="24"/>
        </w:rPr>
        <w:t>速度</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USHORT dir;</w:t>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航向，</w:t>
      </w:r>
      <w:r w:rsidRPr="00407F64">
        <w:rPr>
          <w:color w:val="000000" w:themeColor="text1"/>
          <w:sz w:val="24"/>
          <w:szCs w:val="24"/>
        </w:rPr>
        <w:t>方向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LONG UTC;</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//UTC</w:t>
      </w:r>
      <w:r w:rsidRPr="00407F64">
        <w:rPr>
          <w:color w:val="000000" w:themeColor="text1"/>
          <w:sz w:val="24"/>
          <w:szCs w:val="24"/>
        </w:rPr>
        <w:t>时间</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w:t>
      </w:r>
      <w:r w:rsidRPr="00407F64">
        <w:rPr>
          <w:rFonts w:hint="eastAsia"/>
          <w:color w:val="000000" w:themeColor="text1"/>
          <w:sz w:val="24"/>
          <w:szCs w:val="24"/>
        </w:rPr>
        <w:t>路口信息</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Direction;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方向</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Turn;</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转向</w:t>
      </w:r>
    </w:p>
    <w:p w:rsidR="00DB7F5D" w:rsidRPr="00407F64" w:rsidRDefault="00DB7F5D" w:rsidP="00DB7F5D">
      <w:pPr>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应答</w:t>
      </w:r>
    </w:p>
    <w:p w:rsidR="00DB7F5D" w:rsidRPr="00407F64" w:rsidRDefault="00DB7F5D" w:rsidP="00DB7F5D">
      <w:pPr>
        <w:spacing w:line="360" w:lineRule="auto"/>
        <w:ind w:firstLineChars="236" w:firstLine="566"/>
        <w:rPr>
          <w:color w:val="000000" w:themeColor="text1"/>
          <w:sz w:val="24"/>
          <w:szCs w:val="24"/>
        </w:rPr>
      </w:pPr>
      <w:r w:rsidRPr="00407F64">
        <w:rPr>
          <w:rFonts w:hint="eastAsia"/>
          <w:color w:val="000000" w:themeColor="text1"/>
          <w:sz w:val="24"/>
          <w:szCs w:val="24"/>
        </w:rPr>
        <w:t>服务端应答：</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w:t>
      </w:r>
      <w:r w:rsidRPr="00407F64">
        <w:rPr>
          <w:rFonts w:hint="eastAsia"/>
          <w:color w:val="000000" w:themeColor="text1"/>
          <w:sz w:val="24"/>
          <w:szCs w:val="24"/>
        </w:rPr>
        <w:t>2</w:t>
      </w:r>
      <w:r w:rsidRPr="00407F64">
        <w:rPr>
          <w:color w:val="000000" w:themeColor="text1"/>
          <w:sz w:val="24"/>
          <w:szCs w:val="24"/>
        </w:rPr>
        <w:t>;</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w:t>
      </w:r>
      <w:r w:rsidRPr="00407F64">
        <w:rPr>
          <w:rFonts w:hint="eastAsia"/>
          <w:color w:val="000000" w:themeColor="text1"/>
          <w:sz w:val="24"/>
          <w:szCs w:val="24"/>
        </w:rPr>
        <w:t>7</w:t>
      </w:r>
      <w:r w:rsidRPr="00407F64">
        <w:rPr>
          <w:color w:val="000000" w:themeColor="text1"/>
          <w:sz w:val="24"/>
          <w:szCs w:val="24"/>
        </w:rPr>
        <w:t>;</w:t>
      </w:r>
      <w:r w:rsidRPr="00407F64">
        <w:rPr>
          <w:rFonts w:hint="eastAsia"/>
          <w:color w:val="000000" w:themeColor="text1"/>
          <w:sz w:val="24"/>
          <w:szCs w:val="24"/>
        </w:rPr>
        <w:tab/>
      </w:r>
      <w:r w:rsidRPr="00407F64">
        <w:rPr>
          <w:color w:val="000000" w:themeColor="text1"/>
          <w:sz w:val="24"/>
          <w:szCs w:val="24"/>
        </w:rPr>
        <w:tab/>
        <w:t>//</w:t>
      </w:r>
      <w:r w:rsidRPr="00407F64">
        <w:rPr>
          <w:color w:val="000000" w:themeColor="text1"/>
          <w:sz w:val="24"/>
          <w:szCs w:val="24"/>
        </w:rPr>
        <w:t>锁定放行方向对象</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SHORT JobNo;</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Result;</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锁定结果</w:t>
      </w:r>
    </w:p>
    <w:p w:rsidR="00DB7F5D" w:rsidRPr="00407F64" w:rsidRDefault="00DB7F5D" w:rsidP="00DB7F5D">
      <w:pPr>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lastRenderedPageBreak/>
        <w:t>解锁结果：</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1</w:t>
      </w:r>
      <w:r w:rsidRPr="00407F64">
        <w:rPr>
          <w:rFonts w:hint="eastAsia"/>
          <w:color w:val="000000" w:themeColor="text1"/>
          <w:sz w:val="24"/>
          <w:szCs w:val="24"/>
        </w:rPr>
        <w:tab/>
      </w:r>
      <w:r w:rsidRPr="00407F64">
        <w:rPr>
          <w:rFonts w:hint="eastAsia"/>
          <w:color w:val="000000" w:themeColor="text1"/>
          <w:sz w:val="24"/>
          <w:szCs w:val="24"/>
        </w:rPr>
        <w:t>成功</w:t>
      </w:r>
    </w:p>
    <w:p w:rsidR="00DB7F5D" w:rsidRPr="00407F64" w:rsidRDefault="00DB7F5D" w:rsidP="00DB7F5D">
      <w:pPr>
        <w:spacing w:line="360" w:lineRule="auto"/>
        <w:ind w:firstLine="480"/>
        <w:rPr>
          <w:strike/>
          <w:color w:val="000000" w:themeColor="text1"/>
          <w:sz w:val="24"/>
          <w:szCs w:val="24"/>
        </w:rPr>
      </w:pPr>
      <w:r w:rsidRPr="00407F64">
        <w:rPr>
          <w:rFonts w:hint="eastAsia"/>
          <w:color w:val="000000" w:themeColor="text1"/>
          <w:sz w:val="24"/>
          <w:szCs w:val="24"/>
        </w:rPr>
        <w:t>0</w:t>
      </w:r>
      <w:r w:rsidRPr="00407F64">
        <w:rPr>
          <w:rFonts w:hint="eastAsia"/>
          <w:color w:val="000000" w:themeColor="text1"/>
          <w:sz w:val="24"/>
          <w:szCs w:val="24"/>
        </w:rPr>
        <w:tab/>
      </w:r>
      <w:r w:rsidRPr="00407F64">
        <w:rPr>
          <w:rFonts w:hint="eastAsia"/>
          <w:color w:val="000000" w:themeColor="text1"/>
          <w:sz w:val="24"/>
          <w:szCs w:val="24"/>
        </w:rPr>
        <w:t>失败</w:t>
      </w:r>
    </w:p>
    <w:p w:rsidR="00DB7F5D" w:rsidRPr="00407F64" w:rsidRDefault="00DB7F5D" w:rsidP="00DB7F5D">
      <w:pPr>
        <w:numPr>
          <w:ilvl w:val="0"/>
          <w:numId w:val="33"/>
        </w:numPr>
        <w:autoSpaceDE w:val="0"/>
        <w:autoSpaceDN w:val="0"/>
        <w:adjustRightInd w:val="0"/>
        <w:spacing w:before="480" w:after="120" w:line="360" w:lineRule="auto"/>
        <w:jc w:val="left"/>
        <w:outlineLvl w:val="5"/>
        <w:rPr>
          <w:color w:val="000000" w:themeColor="text1"/>
          <w:sz w:val="24"/>
          <w:szCs w:val="24"/>
        </w:rPr>
      </w:pPr>
      <w:bookmarkStart w:id="19" w:name="_Toc423445158"/>
      <w:r w:rsidRPr="00407F64">
        <w:rPr>
          <w:rFonts w:hint="eastAsia"/>
          <w:color w:val="000000" w:themeColor="text1"/>
          <w:sz w:val="24"/>
          <w:szCs w:val="24"/>
        </w:rPr>
        <w:t>优先信号进入</w:t>
      </w:r>
      <w:r w:rsidRPr="00407F64">
        <w:rPr>
          <w:rFonts w:hint="eastAsia"/>
          <w:color w:val="000000" w:themeColor="text1"/>
          <w:sz w:val="24"/>
          <w:szCs w:val="24"/>
        </w:rPr>
        <w:t>/</w:t>
      </w:r>
      <w:r w:rsidRPr="00407F64">
        <w:rPr>
          <w:rFonts w:hint="eastAsia"/>
          <w:color w:val="000000" w:themeColor="text1"/>
          <w:sz w:val="24"/>
          <w:szCs w:val="24"/>
        </w:rPr>
        <w:t>退出成功通知</w:t>
      </w:r>
      <w:bookmarkEnd w:id="19"/>
    </w:p>
    <w:p w:rsidR="00DB7F5D" w:rsidRPr="00407F64" w:rsidRDefault="00DB7F5D" w:rsidP="00DB7F5D">
      <w:pPr>
        <w:pStyle w:val="af2"/>
        <w:numPr>
          <w:ilvl w:val="0"/>
          <w:numId w:val="29"/>
        </w:numPr>
        <w:spacing w:line="360" w:lineRule="auto"/>
        <w:ind w:firstLineChars="0"/>
        <w:rPr>
          <w:color w:val="000000" w:themeColor="text1"/>
          <w:sz w:val="24"/>
          <w:szCs w:val="24"/>
        </w:rPr>
      </w:pPr>
      <w:r w:rsidRPr="00407F64">
        <w:rPr>
          <w:rFonts w:hint="eastAsia"/>
          <w:color w:val="000000" w:themeColor="text1"/>
          <w:sz w:val="24"/>
          <w:szCs w:val="24"/>
        </w:rPr>
        <w:t>通知</w:t>
      </w:r>
    </w:p>
    <w:p w:rsidR="00DB7F5D" w:rsidRPr="00407F64" w:rsidRDefault="00DB7F5D" w:rsidP="00DB7F5D">
      <w:pPr>
        <w:spacing w:line="360" w:lineRule="auto"/>
        <w:ind w:firstLineChars="236" w:firstLine="566"/>
        <w:rPr>
          <w:color w:val="000000" w:themeColor="text1"/>
          <w:sz w:val="24"/>
          <w:szCs w:val="24"/>
        </w:rPr>
      </w:pPr>
      <w:r w:rsidRPr="00407F64">
        <w:rPr>
          <w:rFonts w:hint="eastAsia"/>
          <w:color w:val="000000" w:themeColor="text1"/>
          <w:sz w:val="24"/>
          <w:szCs w:val="24"/>
        </w:rPr>
        <w:t>客户端发送设置命令：</w:t>
      </w:r>
    </w:p>
    <w:p w:rsidR="00DB7F5D" w:rsidRPr="00407F64" w:rsidRDefault="00DB7F5D" w:rsidP="00DB7F5D">
      <w:pPr>
        <w:autoSpaceDE w:val="0"/>
        <w:autoSpaceDN w:val="0"/>
        <w:spacing w:line="360" w:lineRule="auto"/>
        <w:ind w:firstLine="480"/>
        <w:rPr>
          <w:color w:val="000000" w:themeColor="text1"/>
          <w:sz w:val="24"/>
          <w:szCs w:val="24"/>
        </w:rPr>
      </w:pPr>
      <w:r w:rsidRPr="00407F64">
        <w:rPr>
          <w:color w:val="000000" w:themeColor="text1"/>
          <w:sz w:val="24"/>
          <w:szCs w:val="24"/>
        </w:rPr>
        <w:t>Struct {</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 xml:space="preserve">BYTE Version;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OperateType = 0x0</w:t>
      </w:r>
      <w:r w:rsidRPr="00407F64">
        <w:rPr>
          <w:rFonts w:hint="eastAsia"/>
          <w:color w:val="000000" w:themeColor="text1"/>
          <w:sz w:val="24"/>
          <w:szCs w:val="24"/>
        </w:rPr>
        <w:t>3</w:t>
      </w:r>
      <w:r w:rsidRPr="00407F64">
        <w:rPr>
          <w:color w:val="000000" w:themeColor="text1"/>
          <w:sz w:val="24"/>
          <w:szCs w:val="24"/>
        </w:rPr>
        <w:t>;</w:t>
      </w:r>
      <w:r w:rsidRPr="00407F64">
        <w:rPr>
          <w:color w:val="000000" w:themeColor="text1"/>
          <w:sz w:val="24"/>
          <w:szCs w:val="24"/>
        </w:rPr>
        <w:tab/>
      </w:r>
      <w:r w:rsidRPr="00407F64">
        <w:rPr>
          <w:color w:val="000000" w:themeColor="text1"/>
          <w:sz w:val="24"/>
          <w:szCs w:val="24"/>
        </w:rPr>
        <w:tab/>
        <w:t>//</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OperateObject = 0x0</w:t>
      </w:r>
      <w:r w:rsidRPr="00407F64">
        <w:rPr>
          <w:rFonts w:hint="eastAsia"/>
          <w:color w:val="000000" w:themeColor="text1"/>
          <w:sz w:val="24"/>
          <w:szCs w:val="24"/>
        </w:rPr>
        <w:t>8</w:t>
      </w:r>
      <w:r w:rsidRPr="00407F64">
        <w:rPr>
          <w:color w:val="000000" w:themeColor="text1"/>
          <w:sz w:val="24"/>
          <w:szCs w:val="24"/>
        </w:rPr>
        <w:t>;</w:t>
      </w:r>
      <w:r w:rsidRPr="00407F64">
        <w:rPr>
          <w:rFonts w:hint="eastAsia"/>
          <w:color w:val="000000" w:themeColor="text1"/>
          <w:sz w:val="24"/>
          <w:szCs w:val="24"/>
        </w:rPr>
        <w:tab/>
      </w:r>
      <w:r w:rsidRPr="00407F64">
        <w:rPr>
          <w:color w:val="000000" w:themeColor="text1"/>
          <w:sz w:val="24"/>
          <w:szCs w:val="24"/>
        </w:rPr>
        <w:tab/>
        <w:t>//</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BYTE[20]</w:t>
      </w:r>
      <w:r w:rsidRPr="00407F64">
        <w:rPr>
          <w:color w:val="000000" w:themeColor="text1"/>
          <w:sz w:val="24"/>
          <w:szCs w:val="24"/>
        </w:rPr>
        <w:tab/>
        <w:t>JobNo;</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任务编号</w:t>
      </w:r>
    </w:p>
    <w:p w:rsidR="00DB7F5D" w:rsidRPr="00407F64" w:rsidRDefault="00DB7F5D" w:rsidP="00DB7F5D">
      <w:pPr>
        <w:spacing w:line="360" w:lineRule="auto"/>
        <w:ind w:left="300" w:firstLine="420"/>
        <w:rPr>
          <w:color w:val="000000" w:themeColor="text1"/>
          <w:sz w:val="24"/>
          <w:szCs w:val="24"/>
        </w:rPr>
      </w:pPr>
      <w:r w:rsidRPr="00407F64">
        <w:rPr>
          <w:color w:val="000000" w:themeColor="text1"/>
          <w:sz w:val="24"/>
          <w:szCs w:val="24"/>
        </w:rPr>
        <w:t xml:space="preserve">BYTE JobLevel; </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rFonts w:hint="eastAsia"/>
          <w:color w:val="000000" w:themeColor="text1"/>
          <w:sz w:val="24"/>
          <w:szCs w:val="24"/>
        </w:rPr>
        <w:t>//</w:t>
      </w:r>
      <w:r w:rsidRPr="00407F64">
        <w:rPr>
          <w:rFonts w:hint="eastAsia"/>
          <w:color w:val="000000" w:themeColor="text1"/>
          <w:sz w:val="24"/>
          <w:szCs w:val="24"/>
        </w:rPr>
        <w:t>任务级别</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LONG CarNo;</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车辆编号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color w:val="000000" w:themeColor="text1"/>
          <w:sz w:val="24"/>
          <w:szCs w:val="24"/>
        </w:rPr>
        <w:t>BYTE CrossID[14];</w:t>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r>
      <w:r w:rsidRPr="00407F64">
        <w:rPr>
          <w:color w:val="000000" w:themeColor="text1"/>
          <w:sz w:val="24"/>
          <w:szCs w:val="24"/>
        </w:rPr>
        <w:tab/>
        <w:t>//</w:t>
      </w:r>
      <w:r w:rsidRPr="00407F64">
        <w:rPr>
          <w:color w:val="000000" w:themeColor="text1"/>
          <w:sz w:val="24"/>
          <w:szCs w:val="24"/>
        </w:rPr>
        <w:t>路口编号</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Result;</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锁定结果</w:t>
      </w:r>
    </w:p>
    <w:p w:rsidR="00DB7F5D" w:rsidRPr="00407F64" w:rsidRDefault="00DB7F5D" w:rsidP="00DB7F5D">
      <w:pPr>
        <w:autoSpaceDE w:val="0"/>
        <w:autoSpaceDN w:val="0"/>
        <w:spacing w:line="360" w:lineRule="auto"/>
        <w:ind w:leftChars="100" w:left="210" w:firstLine="480"/>
        <w:rPr>
          <w:color w:val="000000" w:themeColor="text1"/>
          <w:sz w:val="24"/>
          <w:szCs w:val="24"/>
        </w:rPr>
      </w:pPr>
      <w:r w:rsidRPr="00407F64">
        <w:rPr>
          <w:rFonts w:hint="eastAsia"/>
          <w:color w:val="000000" w:themeColor="text1"/>
          <w:sz w:val="24"/>
          <w:szCs w:val="24"/>
        </w:rPr>
        <w:t>BYTE Type;</w:t>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r>
      <w:r w:rsidRPr="00407F64">
        <w:rPr>
          <w:rFonts w:hint="eastAsia"/>
          <w:color w:val="000000" w:themeColor="text1"/>
          <w:sz w:val="24"/>
          <w:szCs w:val="24"/>
        </w:rPr>
        <w:tab/>
        <w:t>//</w:t>
      </w:r>
      <w:r w:rsidRPr="00407F64">
        <w:rPr>
          <w:rFonts w:hint="eastAsia"/>
          <w:color w:val="000000" w:themeColor="text1"/>
          <w:sz w:val="24"/>
          <w:szCs w:val="24"/>
        </w:rPr>
        <w:t>操作类型</w:t>
      </w:r>
    </w:p>
    <w:p w:rsidR="00DB7F5D" w:rsidRPr="00407F64" w:rsidRDefault="00DB7F5D" w:rsidP="00DB7F5D">
      <w:pPr>
        <w:spacing w:line="360" w:lineRule="auto"/>
        <w:ind w:firstLine="480"/>
        <w:rPr>
          <w:color w:val="000000" w:themeColor="text1"/>
          <w:sz w:val="24"/>
          <w:szCs w:val="24"/>
        </w:rPr>
      </w:pPr>
      <w:r w:rsidRPr="00407F64">
        <w:rPr>
          <w:color w:val="000000" w:themeColor="text1"/>
          <w:sz w:val="24"/>
          <w:szCs w:val="24"/>
        </w:rPr>
        <w:t>}</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结果：</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1</w:t>
      </w:r>
      <w:r w:rsidRPr="00407F64">
        <w:rPr>
          <w:rFonts w:hint="eastAsia"/>
          <w:color w:val="000000" w:themeColor="text1"/>
          <w:sz w:val="24"/>
          <w:szCs w:val="24"/>
        </w:rPr>
        <w:tab/>
      </w:r>
      <w:r w:rsidRPr="00407F64">
        <w:rPr>
          <w:rFonts w:hint="eastAsia"/>
          <w:color w:val="000000" w:themeColor="text1"/>
          <w:sz w:val="24"/>
          <w:szCs w:val="24"/>
        </w:rPr>
        <w:t>成功</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0</w:t>
      </w:r>
      <w:r w:rsidRPr="00407F64">
        <w:rPr>
          <w:rFonts w:hint="eastAsia"/>
          <w:color w:val="000000" w:themeColor="text1"/>
          <w:sz w:val="24"/>
          <w:szCs w:val="24"/>
        </w:rPr>
        <w:tab/>
      </w:r>
      <w:r w:rsidRPr="00407F64">
        <w:rPr>
          <w:rFonts w:hint="eastAsia"/>
          <w:color w:val="000000" w:themeColor="text1"/>
          <w:sz w:val="24"/>
          <w:szCs w:val="24"/>
        </w:rPr>
        <w:t>失败</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操作类型：</w:t>
      </w:r>
    </w:p>
    <w:p w:rsidR="00DB7F5D" w:rsidRPr="00407F64" w:rsidRDefault="00DB7F5D" w:rsidP="00DB7F5D">
      <w:pPr>
        <w:spacing w:line="360" w:lineRule="auto"/>
        <w:ind w:firstLine="480"/>
        <w:rPr>
          <w:color w:val="000000" w:themeColor="text1"/>
          <w:sz w:val="24"/>
          <w:szCs w:val="24"/>
        </w:rPr>
      </w:pPr>
      <w:r w:rsidRPr="00407F64">
        <w:rPr>
          <w:rFonts w:hint="eastAsia"/>
          <w:color w:val="000000" w:themeColor="text1"/>
          <w:sz w:val="24"/>
          <w:szCs w:val="24"/>
        </w:rPr>
        <w:t>1</w:t>
      </w:r>
      <w:r w:rsidRPr="00407F64">
        <w:rPr>
          <w:rFonts w:hint="eastAsia"/>
          <w:color w:val="000000" w:themeColor="text1"/>
          <w:sz w:val="24"/>
          <w:szCs w:val="24"/>
        </w:rPr>
        <w:t>：锁定</w:t>
      </w:r>
    </w:p>
    <w:p w:rsidR="00DB7F5D" w:rsidRPr="00407F64" w:rsidRDefault="00DB7F5D" w:rsidP="00DB7F5D">
      <w:pPr>
        <w:spacing w:line="360" w:lineRule="auto"/>
        <w:ind w:firstLine="480"/>
        <w:rPr>
          <w:rFonts w:ascii="宋体" w:hAnsi="宋体" w:cs="宋体"/>
          <w:color w:val="000000" w:themeColor="text1"/>
          <w:sz w:val="24"/>
          <w:szCs w:val="24"/>
        </w:rPr>
      </w:pPr>
      <w:r w:rsidRPr="00407F64">
        <w:rPr>
          <w:rFonts w:hint="eastAsia"/>
          <w:color w:val="000000" w:themeColor="text1"/>
          <w:sz w:val="24"/>
          <w:szCs w:val="24"/>
        </w:rPr>
        <w:t>2</w:t>
      </w:r>
      <w:r w:rsidRPr="00407F64">
        <w:rPr>
          <w:rFonts w:hint="eastAsia"/>
          <w:color w:val="000000" w:themeColor="text1"/>
          <w:sz w:val="24"/>
          <w:szCs w:val="24"/>
        </w:rPr>
        <w:t>：解除锁定</w:t>
      </w:r>
    </w:p>
    <w:p w:rsidR="00DB7F5D" w:rsidRPr="00407F64" w:rsidRDefault="00DB7F5D" w:rsidP="00DB7F5D">
      <w:pPr>
        <w:numPr>
          <w:ilvl w:val="3"/>
          <w:numId w:val="25"/>
        </w:numPr>
        <w:spacing w:line="360" w:lineRule="auto"/>
        <w:outlineLvl w:val="4"/>
        <w:rPr>
          <w:rFonts w:ascii="黑体" w:eastAsia="黑体" w:hAnsi="黑体" w:cs="宋体"/>
          <w:color w:val="000000" w:themeColor="text1"/>
          <w:spacing w:val="1"/>
          <w:sz w:val="24"/>
          <w:szCs w:val="24"/>
        </w:rPr>
      </w:pPr>
      <w:bookmarkStart w:id="20" w:name="_Toc75424469"/>
      <w:r w:rsidRPr="00407F64">
        <w:rPr>
          <w:rFonts w:ascii="黑体" w:eastAsia="黑体" w:hAnsi="黑体" w:cs="宋体" w:hint="eastAsia"/>
          <w:color w:val="000000" w:themeColor="text1"/>
          <w:spacing w:val="1"/>
          <w:sz w:val="24"/>
          <w:szCs w:val="24"/>
        </w:rPr>
        <w:t>技术需求</w:t>
      </w:r>
      <w:bookmarkEnd w:id="20"/>
      <w:r w:rsidRPr="00407F64">
        <w:rPr>
          <w:rFonts w:ascii="黑体" w:eastAsia="黑体" w:hAnsi="黑体" w:cs="宋体" w:hint="eastAsia"/>
          <w:color w:val="000000" w:themeColor="text1"/>
          <w:spacing w:val="1"/>
          <w:sz w:val="24"/>
          <w:szCs w:val="24"/>
        </w:rPr>
        <w:t>与技术指标</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通信接口：应支持RJ45接口；</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通信方式：支持</w:t>
      </w:r>
      <w:r w:rsidRPr="00407F64">
        <w:rPr>
          <w:rFonts w:ascii="宋体" w:hAnsi="宋体"/>
          <w:color w:val="000000" w:themeColor="text1"/>
          <w:sz w:val="24"/>
          <w:szCs w:val="24"/>
        </w:rPr>
        <w:t>S</w:t>
      </w:r>
      <w:r w:rsidRPr="00407F64">
        <w:rPr>
          <w:rFonts w:ascii="宋体" w:hAnsi="宋体" w:hint="eastAsia"/>
          <w:color w:val="000000" w:themeColor="text1"/>
          <w:sz w:val="24"/>
          <w:szCs w:val="24"/>
        </w:rPr>
        <w:t>ocket通信使用TCP/IP协议。</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兼容公安部交通管理科学研究所现有道路交通信号控制系统；</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可配置120车辆数量≥300辆，实时接入的在线120车辆数≥</w:t>
      </w:r>
      <w:r w:rsidRPr="00407F64">
        <w:rPr>
          <w:rFonts w:ascii="宋体" w:hAnsi="宋体"/>
          <w:color w:val="000000" w:themeColor="text1"/>
          <w:sz w:val="24"/>
          <w:szCs w:val="24"/>
        </w:rPr>
        <w:t>5</w:t>
      </w:r>
      <w:r w:rsidRPr="00407F64">
        <w:rPr>
          <w:rFonts w:ascii="宋体" w:hAnsi="宋体" w:hint="eastAsia"/>
          <w:color w:val="000000" w:themeColor="text1"/>
          <w:sz w:val="24"/>
          <w:szCs w:val="24"/>
        </w:rPr>
        <w:t>0辆；</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支持根据车辆的实时数据自动判别120车辆的在线状态，自动识别车辆上线、下线；</w:t>
      </w:r>
    </w:p>
    <w:p w:rsidR="00DB7F5D" w:rsidRPr="00407F64" w:rsidRDefault="00DB7F5D" w:rsidP="00DB7F5D">
      <w:pPr>
        <w:pStyle w:val="af2"/>
        <w:numPr>
          <w:ilvl w:val="0"/>
          <w:numId w:val="34"/>
        </w:numPr>
        <w:spacing w:line="360" w:lineRule="auto"/>
        <w:ind w:firstLineChars="0"/>
        <w:rPr>
          <w:rFonts w:ascii="宋体" w:hAnsi="宋体"/>
          <w:color w:val="000000" w:themeColor="text1"/>
          <w:sz w:val="24"/>
          <w:szCs w:val="24"/>
        </w:rPr>
      </w:pPr>
      <w:r w:rsidRPr="00407F64">
        <w:rPr>
          <w:rFonts w:ascii="宋体" w:hAnsi="宋体" w:hint="eastAsia"/>
          <w:color w:val="000000" w:themeColor="text1"/>
          <w:sz w:val="24"/>
          <w:szCs w:val="24"/>
        </w:rPr>
        <w:t>中间件实时数据的处理、转发时延≤500ms（排除通信网络、线路上的时延）；</w:t>
      </w:r>
    </w:p>
    <w:p w:rsidR="00DB7F5D" w:rsidRPr="00407F64" w:rsidRDefault="00DB7F5D" w:rsidP="00DB7F5D">
      <w:pPr>
        <w:pStyle w:val="af2"/>
        <w:numPr>
          <w:ilvl w:val="0"/>
          <w:numId w:val="34"/>
        </w:numPr>
        <w:spacing w:line="360" w:lineRule="auto"/>
        <w:ind w:firstLineChars="0"/>
        <w:rPr>
          <w:rFonts w:ascii="宋体" w:hAnsi="宋体"/>
          <w:bCs/>
          <w:color w:val="000000" w:themeColor="text1"/>
          <w:sz w:val="24"/>
          <w:szCs w:val="24"/>
        </w:rPr>
      </w:pPr>
      <w:r w:rsidRPr="00407F64">
        <w:rPr>
          <w:rFonts w:ascii="宋体" w:hAnsi="宋体" w:hint="eastAsia"/>
          <w:color w:val="000000" w:themeColor="text1"/>
          <w:sz w:val="24"/>
          <w:szCs w:val="24"/>
        </w:rPr>
        <w:lastRenderedPageBreak/>
        <w:t>所有收发数据及日志以文件形式保存，可指定不同的日志级别，日志文件数量及每个文件的大小，并支持自动循环覆盖。</w:t>
      </w:r>
      <w:bookmarkStart w:id="21" w:name="_Toc44403031"/>
      <w:bookmarkStart w:id="22" w:name="_Toc75424470"/>
      <w:bookmarkStart w:id="23" w:name="_Toc530994658"/>
      <w:bookmarkStart w:id="24" w:name="_Toc75422672"/>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中间件运行环境</w:t>
      </w:r>
      <w:bookmarkStart w:id="25" w:name="_Toc75361818"/>
      <w:bookmarkStart w:id="26" w:name="_Toc75424471"/>
      <w:bookmarkStart w:id="27" w:name="_Toc75422673"/>
      <w:bookmarkEnd w:id="21"/>
      <w:bookmarkEnd w:id="22"/>
      <w:bookmarkEnd w:id="23"/>
      <w:bookmarkEnd w:id="24"/>
    </w:p>
    <w:p w:rsidR="00DB7F5D" w:rsidRPr="00407F64" w:rsidRDefault="00DB7F5D" w:rsidP="00DB7F5D">
      <w:pPr>
        <w:numPr>
          <w:ilvl w:val="0"/>
          <w:numId w:val="35"/>
        </w:numPr>
        <w:spacing w:line="360" w:lineRule="auto"/>
        <w:rPr>
          <w:rFonts w:ascii="宋体" w:hAnsi="宋体"/>
          <w:b/>
          <w:color w:val="000000" w:themeColor="text1"/>
          <w:sz w:val="24"/>
          <w:szCs w:val="24"/>
        </w:rPr>
      </w:pPr>
      <w:r w:rsidRPr="00407F64">
        <w:rPr>
          <w:rFonts w:ascii="宋体" w:hAnsi="宋体"/>
          <w:color w:val="000000" w:themeColor="text1"/>
          <w:sz w:val="24"/>
          <w:szCs w:val="24"/>
        </w:rPr>
        <w:t>软件</w:t>
      </w:r>
      <w:r w:rsidRPr="00407F64">
        <w:rPr>
          <w:rFonts w:ascii="宋体" w:hAnsi="宋体" w:hint="eastAsia"/>
          <w:color w:val="000000" w:themeColor="text1"/>
          <w:sz w:val="24"/>
          <w:szCs w:val="24"/>
        </w:rPr>
        <w:t>运行环境</w:t>
      </w:r>
      <w:bookmarkEnd w:id="25"/>
      <w:bookmarkEnd w:id="26"/>
      <w:bookmarkEnd w:id="27"/>
    </w:p>
    <w:p w:rsidR="00DB7F5D" w:rsidRPr="00407F64" w:rsidRDefault="00DB7F5D" w:rsidP="00DB7F5D">
      <w:pPr>
        <w:pStyle w:val="af2"/>
        <w:spacing w:line="360" w:lineRule="auto"/>
        <w:ind w:firstLine="480"/>
        <w:rPr>
          <w:rFonts w:ascii="宋体" w:hAnsi="宋体"/>
          <w:color w:val="000000" w:themeColor="text1"/>
          <w:sz w:val="24"/>
          <w:szCs w:val="24"/>
        </w:rPr>
      </w:pPr>
      <w:r w:rsidRPr="00407F64">
        <w:rPr>
          <w:rFonts w:ascii="宋体" w:hAnsi="宋体" w:hint="eastAsia"/>
          <w:color w:val="000000" w:themeColor="text1"/>
          <w:sz w:val="24"/>
          <w:szCs w:val="24"/>
        </w:rPr>
        <w:t>本</w:t>
      </w:r>
      <w:r w:rsidRPr="00407F64">
        <w:rPr>
          <w:rFonts w:ascii="宋体" w:hAnsi="宋体"/>
          <w:color w:val="000000" w:themeColor="text1"/>
          <w:sz w:val="24"/>
          <w:szCs w:val="24"/>
        </w:rPr>
        <w:t>接口</w:t>
      </w:r>
      <w:r w:rsidRPr="00407F64">
        <w:rPr>
          <w:rFonts w:ascii="宋体" w:hAnsi="宋体" w:hint="eastAsia"/>
          <w:color w:val="000000" w:themeColor="text1"/>
          <w:sz w:val="24"/>
          <w:szCs w:val="24"/>
        </w:rPr>
        <w:t>服务工具</w:t>
      </w:r>
      <w:r w:rsidRPr="00407F64">
        <w:rPr>
          <w:rFonts w:ascii="宋体" w:hAnsi="宋体"/>
          <w:color w:val="000000" w:themeColor="text1"/>
          <w:sz w:val="24"/>
          <w:szCs w:val="24"/>
        </w:rPr>
        <w:t>项目实施的软件</w:t>
      </w:r>
      <w:r w:rsidRPr="00407F64">
        <w:rPr>
          <w:rFonts w:ascii="宋体" w:hAnsi="宋体" w:hint="eastAsia"/>
          <w:color w:val="000000" w:themeColor="text1"/>
          <w:sz w:val="24"/>
          <w:szCs w:val="24"/>
        </w:rPr>
        <w:t>运行环境</w:t>
      </w:r>
      <w:r w:rsidRPr="00407F64">
        <w:rPr>
          <w:rFonts w:ascii="宋体" w:hAnsi="宋体"/>
          <w:color w:val="000000" w:themeColor="text1"/>
          <w:sz w:val="24"/>
          <w:szCs w:val="24"/>
        </w:rPr>
        <w:t>如下所示</w:t>
      </w:r>
      <w:r w:rsidRPr="00407F64">
        <w:rPr>
          <w:rFonts w:ascii="宋体" w:hAnsi="宋体" w:hint="eastAsia"/>
          <w:color w:val="000000" w:themeColor="text1"/>
          <w:sz w:val="24"/>
          <w:szCs w:val="24"/>
        </w:rPr>
        <w:t>：</w:t>
      </w:r>
    </w:p>
    <w:p w:rsidR="00DB7F5D" w:rsidRPr="00407F64" w:rsidRDefault="00DB7F5D" w:rsidP="00DB7F5D">
      <w:pPr>
        <w:pStyle w:val="HR"/>
        <w:numPr>
          <w:ilvl w:val="0"/>
          <w:numId w:val="36"/>
        </w:numPr>
        <w:spacing w:line="360" w:lineRule="auto"/>
        <w:ind w:left="0" w:firstLineChars="202" w:firstLine="485"/>
        <w:jc w:val="left"/>
        <w:rPr>
          <w:rFonts w:ascii="宋体" w:hAnsi="宋体"/>
          <w:color w:val="000000" w:themeColor="text1"/>
        </w:rPr>
      </w:pPr>
      <w:r w:rsidRPr="00407F64">
        <w:rPr>
          <w:rFonts w:ascii="宋体" w:hAnsi="宋体" w:hint="eastAsia"/>
          <w:color w:val="000000" w:themeColor="text1"/>
        </w:rPr>
        <w:t>运行</w:t>
      </w:r>
      <w:r w:rsidRPr="00407F64">
        <w:rPr>
          <w:rFonts w:ascii="宋体" w:hAnsi="宋体"/>
          <w:color w:val="000000" w:themeColor="text1"/>
        </w:rPr>
        <w:t>服务器</w:t>
      </w:r>
    </w:p>
    <w:p w:rsidR="00DB7F5D" w:rsidRPr="00407F64" w:rsidRDefault="00DB7F5D" w:rsidP="00DB7F5D">
      <w:pPr>
        <w:pStyle w:val="HR"/>
        <w:spacing w:line="360" w:lineRule="auto"/>
        <w:ind w:left="900" w:firstLineChars="0" w:firstLine="0"/>
        <w:jc w:val="left"/>
        <w:rPr>
          <w:rFonts w:ascii="宋体" w:hAnsi="宋体"/>
          <w:color w:val="000000" w:themeColor="text1"/>
        </w:rPr>
      </w:pPr>
      <w:r w:rsidRPr="00407F64">
        <w:rPr>
          <w:rFonts w:ascii="宋体" w:hAnsi="宋体"/>
          <w:color w:val="000000" w:themeColor="text1"/>
        </w:rPr>
        <w:t xml:space="preserve">操作系统：Windows server 2012/ Windows server 2008/ Windows10/ Windows7/ </w:t>
      </w:r>
      <w:r w:rsidRPr="00407F64">
        <w:rPr>
          <w:rFonts w:ascii="宋体" w:hAnsi="宋体" w:hint="eastAsia"/>
          <w:color w:val="000000" w:themeColor="text1"/>
        </w:rPr>
        <w:t>L</w:t>
      </w:r>
      <w:r w:rsidRPr="00407F64">
        <w:rPr>
          <w:rFonts w:ascii="宋体" w:hAnsi="宋体"/>
          <w:color w:val="000000" w:themeColor="text1"/>
        </w:rPr>
        <w:t>inux</w:t>
      </w:r>
    </w:p>
    <w:p w:rsidR="00DB7F5D" w:rsidRPr="00407F64" w:rsidRDefault="00DB7F5D" w:rsidP="00DB7F5D">
      <w:pPr>
        <w:pStyle w:val="HR"/>
        <w:numPr>
          <w:ilvl w:val="0"/>
          <w:numId w:val="36"/>
        </w:numPr>
        <w:spacing w:line="360" w:lineRule="auto"/>
        <w:ind w:firstLineChars="0"/>
        <w:jc w:val="left"/>
        <w:rPr>
          <w:rFonts w:ascii="宋体" w:hAnsi="宋体"/>
          <w:color w:val="000000" w:themeColor="text1"/>
        </w:rPr>
      </w:pPr>
      <w:r w:rsidRPr="00407F64">
        <w:rPr>
          <w:rFonts w:ascii="宋体" w:hAnsi="宋体"/>
          <w:color w:val="000000" w:themeColor="text1"/>
        </w:rPr>
        <w:t>开发语言</w:t>
      </w:r>
    </w:p>
    <w:p w:rsidR="00DB7F5D" w:rsidRPr="00407F64" w:rsidRDefault="00DB7F5D" w:rsidP="00DB7F5D">
      <w:pPr>
        <w:pStyle w:val="HR"/>
        <w:spacing w:line="360" w:lineRule="auto"/>
        <w:ind w:left="480" w:firstLineChars="0" w:firstLine="419"/>
        <w:jc w:val="left"/>
        <w:rPr>
          <w:rFonts w:ascii="宋体" w:hAnsi="宋体"/>
          <w:color w:val="000000" w:themeColor="text1"/>
        </w:rPr>
      </w:pPr>
      <w:r w:rsidRPr="00407F64">
        <w:rPr>
          <w:rFonts w:ascii="宋体" w:hAnsi="宋体" w:hint="eastAsia"/>
          <w:color w:val="000000" w:themeColor="text1"/>
        </w:rPr>
        <w:t>C++或</w:t>
      </w:r>
      <w:r w:rsidRPr="00407F64">
        <w:rPr>
          <w:rFonts w:ascii="宋体" w:hAnsi="宋体"/>
          <w:color w:val="000000" w:themeColor="text1"/>
        </w:rPr>
        <w:t>Java</w:t>
      </w:r>
    </w:p>
    <w:p w:rsidR="00DB7F5D" w:rsidRPr="00407F64" w:rsidRDefault="00DB7F5D" w:rsidP="00DB7F5D">
      <w:pPr>
        <w:numPr>
          <w:ilvl w:val="0"/>
          <w:numId w:val="35"/>
        </w:numPr>
        <w:spacing w:line="360" w:lineRule="auto"/>
        <w:rPr>
          <w:rFonts w:ascii="宋体" w:hAnsi="宋体"/>
          <w:color w:val="000000" w:themeColor="text1"/>
          <w:sz w:val="24"/>
          <w:szCs w:val="24"/>
        </w:rPr>
      </w:pPr>
      <w:bookmarkStart w:id="28" w:name="_Toc75422674"/>
      <w:bookmarkStart w:id="29" w:name="_Toc75424472"/>
      <w:r w:rsidRPr="00407F64">
        <w:rPr>
          <w:rFonts w:ascii="宋体" w:hAnsi="宋体"/>
          <w:color w:val="000000" w:themeColor="text1"/>
          <w:sz w:val="24"/>
          <w:szCs w:val="24"/>
        </w:rPr>
        <w:t>硬件</w:t>
      </w:r>
      <w:r w:rsidRPr="00407F64">
        <w:rPr>
          <w:rFonts w:ascii="宋体" w:hAnsi="宋体" w:hint="eastAsia"/>
          <w:color w:val="000000" w:themeColor="text1"/>
          <w:sz w:val="24"/>
          <w:szCs w:val="24"/>
        </w:rPr>
        <w:t>支撑环境</w:t>
      </w:r>
      <w:bookmarkEnd w:id="28"/>
      <w:bookmarkEnd w:id="29"/>
    </w:p>
    <w:p w:rsidR="00DB7F5D" w:rsidRPr="00407F64" w:rsidRDefault="00DB7F5D" w:rsidP="00DB7F5D">
      <w:pPr>
        <w:spacing w:line="360" w:lineRule="auto"/>
        <w:ind w:firstLine="560"/>
        <w:rPr>
          <w:rFonts w:ascii="宋体" w:hAnsi="宋体"/>
          <w:color w:val="000000" w:themeColor="text1"/>
          <w:sz w:val="24"/>
          <w:szCs w:val="24"/>
        </w:rPr>
      </w:pPr>
      <w:r w:rsidRPr="00407F64">
        <w:rPr>
          <w:rFonts w:ascii="宋体" w:hAnsi="宋体" w:hint="eastAsia"/>
          <w:color w:val="000000" w:themeColor="text1"/>
          <w:sz w:val="24"/>
          <w:szCs w:val="24"/>
        </w:rPr>
        <w:t>中间件</w:t>
      </w:r>
      <w:r w:rsidRPr="00407F64">
        <w:rPr>
          <w:rFonts w:ascii="宋体" w:hAnsi="宋体"/>
          <w:color w:val="000000" w:themeColor="text1"/>
          <w:sz w:val="24"/>
          <w:szCs w:val="24"/>
        </w:rPr>
        <w:t>项目实施的</w:t>
      </w:r>
      <w:r w:rsidRPr="00407F64">
        <w:rPr>
          <w:rFonts w:ascii="宋体" w:hAnsi="宋体" w:hint="eastAsia"/>
          <w:color w:val="000000" w:themeColor="text1"/>
          <w:sz w:val="24"/>
          <w:szCs w:val="24"/>
        </w:rPr>
        <w:t>硬件支撑环境</w:t>
      </w:r>
      <w:r w:rsidRPr="00407F64">
        <w:rPr>
          <w:rFonts w:ascii="宋体" w:hAnsi="宋体"/>
          <w:color w:val="000000" w:themeColor="text1"/>
          <w:sz w:val="24"/>
          <w:szCs w:val="24"/>
        </w:rPr>
        <w:t>如下所示</w:t>
      </w:r>
      <w:r w:rsidRPr="00407F64">
        <w:rPr>
          <w:rFonts w:ascii="宋体" w:hAnsi="宋体" w:hint="eastAsia"/>
          <w:color w:val="000000" w:themeColor="text1"/>
          <w:sz w:val="24"/>
          <w:szCs w:val="24"/>
        </w:rPr>
        <w:t>：</w:t>
      </w:r>
    </w:p>
    <w:p w:rsidR="00DB7F5D" w:rsidRPr="00407F64" w:rsidRDefault="00DB7F5D" w:rsidP="00DB7F5D">
      <w:pPr>
        <w:pStyle w:val="HR"/>
        <w:numPr>
          <w:ilvl w:val="0"/>
          <w:numId w:val="37"/>
        </w:numPr>
        <w:spacing w:line="360" w:lineRule="auto"/>
        <w:ind w:firstLineChars="0"/>
        <w:jc w:val="left"/>
        <w:rPr>
          <w:rFonts w:ascii="宋体" w:hAnsi="宋体"/>
          <w:color w:val="000000" w:themeColor="text1"/>
        </w:rPr>
      </w:pPr>
      <w:r w:rsidRPr="00407F64">
        <w:rPr>
          <w:rFonts w:ascii="宋体" w:hAnsi="宋体"/>
          <w:color w:val="000000" w:themeColor="text1"/>
        </w:rPr>
        <w:t>服务器</w:t>
      </w:r>
    </w:p>
    <w:p w:rsidR="00DB7F5D" w:rsidRPr="00407F64" w:rsidRDefault="00DB7F5D" w:rsidP="00DB7F5D">
      <w:pPr>
        <w:pStyle w:val="HR"/>
        <w:numPr>
          <w:ilvl w:val="0"/>
          <w:numId w:val="38"/>
        </w:numPr>
        <w:spacing w:line="360" w:lineRule="auto"/>
        <w:ind w:firstLineChars="0"/>
        <w:jc w:val="left"/>
        <w:rPr>
          <w:rFonts w:ascii="宋体" w:hAnsi="宋体"/>
          <w:color w:val="000000" w:themeColor="text1"/>
        </w:rPr>
      </w:pPr>
      <w:r w:rsidRPr="00407F64">
        <w:rPr>
          <w:rFonts w:ascii="宋体" w:hAnsi="宋体" w:hint="eastAsia"/>
          <w:color w:val="000000" w:themeColor="text1"/>
        </w:rPr>
        <w:t>X</w:t>
      </w:r>
      <w:r w:rsidRPr="00407F64">
        <w:rPr>
          <w:rFonts w:ascii="宋体" w:hAnsi="宋体"/>
          <w:color w:val="000000" w:themeColor="text1"/>
        </w:rPr>
        <w:t>86</w:t>
      </w:r>
      <w:r w:rsidRPr="00407F64">
        <w:rPr>
          <w:rFonts w:ascii="宋体" w:hAnsi="宋体" w:hint="eastAsia"/>
          <w:color w:val="000000" w:themeColor="text1"/>
        </w:rPr>
        <w:t>架构的</w:t>
      </w:r>
      <w:r w:rsidRPr="00407F64">
        <w:rPr>
          <w:rFonts w:ascii="宋体" w:hAnsi="宋体"/>
          <w:color w:val="000000" w:themeColor="text1"/>
        </w:rPr>
        <w:t>PC</w:t>
      </w:r>
      <w:r w:rsidRPr="00407F64">
        <w:rPr>
          <w:rFonts w:ascii="宋体" w:hAnsi="宋体" w:hint="eastAsia"/>
          <w:color w:val="000000" w:themeColor="text1"/>
        </w:rPr>
        <w:t>服务器</w:t>
      </w:r>
    </w:p>
    <w:p w:rsidR="00DB7F5D" w:rsidRPr="00407F64" w:rsidRDefault="00DB7F5D" w:rsidP="00DB7F5D">
      <w:pPr>
        <w:pStyle w:val="HR"/>
        <w:numPr>
          <w:ilvl w:val="0"/>
          <w:numId w:val="38"/>
        </w:numPr>
        <w:spacing w:line="360" w:lineRule="auto"/>
        <w:ind w:firstLineChars="0"/>
        <w:jc w:val="left"/>
        <w:rPr>
          <w:rFonts w:ascii="宋体" w:hAnsi="宋体"/>
          <w:color w:val="000000" w:themeColor="text1"/>
        </w:rPr>
      </w:pPr>
      <w:r w:rsidRPr="00407F64">
        <w:rPr>
          <w:rFonts w:ascii="宋体" w:hAnsi="宋体"/>
          <w:color w:val="000000" w:themeColor="text1"/>
        </w:rPr>
        <w:t>硬盘：1T或以上</w:t>
      </w:r>
    </w:p>
    <w:p w:rsidR="00DB7F5D" w:rsidRPr="00407F64" w:rsidRDefault="00DB7F5D" w:rsidP="00DB7F5D">
      <w:pPr>
        <w:pStyle w:val="HR"/>
        <w:numPr>
          <w:ilvl w:val="0"/>
          <w:numId w:val="38"/>
        </w:numPr>
        <w:spacing w:line="360" w:lineRule="auto"/>
        <w:ind w:firstLineChars="0"/>
        <w:jc w:val="left"/>
        <w:rPr>
          <w:rFonts w:ascii="宋体" w:hAnsi="宋体"/>
          <w:color w:val="000000" w:themeColor="text1"/>
        </w:rPr>
      </w:pPr>
      <w:r w:rsidRPr="00407F64">
        <w:rPr>
          <w:rFonts w:ascii="宋体" w:hAnsi="宋体"/>
          <w:color w:val="000000" w:themeColor="text1"/>
        </w:rPr>
        <w:t>内存：8G或以上</w:t>
      </w:r>
    </w:p>
    <w:p w:rsidR="00DB7F5D" w:rsidRPr="00407F64" w:rsidRDefault="00DB7F5D" w:rsidP="00DB7F5D">
      <w:pPr>
        <w:pStyle w:val="HR"/>
        <w:numPr>
          <w:ilvl w:val="0"/>
          <w:numId w:val="38"/>
        </w:numPr>
        <w:spacing w:line="360" w:lineRule="auto"/>
        <w:ind w:firstLineChars="0"/>
        <w:jc w:val="left"/>
        <w:rPr>
          <w:rFonts w:ascii="宋体" w:hAnsi="宋体"/>
          <w:color w:val="000000" w:themeColor="text1"/>
        </w:rPr>
      </w:pPr>
      <w:r w:rsidRPr="00407F64">
        <w:rPr>
          <w:rFonts w:ascii="宋体" w:hAnsi="宋体"/>
          <w:color w:val="000000" w:themeColor="text1"/>
        </w:rPr>
        <w:t>处理器：8核或以上CPU，主频2.4G或以上</w:t>
      </w:r>
    </w:p>
    <w:p w:rsidR="00DB7F5D" w:rsidRPr="00407F64" w:rsidRDefault="00DB7F5D" w:rsidP="00DB7F5D">
      <w:pPr>
        <w:numPr>
          <w:ilvl w:val="1"/>
          <w:numId w:val="25"/>
        </w:numPr>
        <w:spacing w:beforeLines="100" w:before="312" w:afterLines="100" w:after="312" w:line="360" w:lineRule="auto"/>
        <w:ind w:left="567"/>
        <w:outlineLvl w:val="2"/>
        <w:rPr>
          <w:rFonts w:ascii="宋体" w:hAnsi="宋体"/>
          <w:color w:val="000000" w:themeColor="text1"/>
          <w:sz w:val="24"/>
          <w:szCs w:val="24"/>
        </w:rPr>
      </w:pPr>
      <w:r w:rsidRPr="00407F64">
        <w:rPr>
          <w:rFonts w:ascii="黑体" w:eastAsia="黑体" w:hAnsi="黑体" w:cs="黑体" w:hint="eastAsia"/>
          <w:bCs/>
          <w:color w:val="000000" w:themeColor="text1"/>
          <w:sz w:val="24"/>
          <w:szCs w:val="24"/>
        </w:rPr>
        <w:t>图商平台数据交换中间件加工</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总体要求</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图商平台数据交换中间件以</w:t>
      </w:r>
      <w:r w:rsidRPr="00407F64">
        <w:rPr>
          <w:color w:val="000000" w:themeColor="text1"/>
          <w:sz w:val="24"/>
          <w:szCs w:val="24"/>
        </w:rPr>
        <w:t>浏览器</w:t>
      </w:r>
      <w:r w:rsidRPr="00407F64">
        <w:rPr>
          <w:color w:val="000000" w:themeColor="text1"/>
          <w:sz w:val="24"/>
          <w:szCs w:val="24"/>
        </w:rPr>
        <w:t>/</w:t>
      </w:r>
      <w:r w:rsidRPr="00407F64">
        <w:rPr>
          <w:color w:val="000000" w:themeColor="text1"/>
          <w:sz w:val="24"/>
          <w:szCs w:val="24"/>
        </w:rPr>
        <w:t>服务器（</w:t>
      </w:r>
      <w:r w:rsidRPr="00407F64">
        <w:rPr>
          <w:color w:val="000000" w:themeColor="text1"/>
          <w:sz w:val="24"/>
          <w:szCs w:val="24"/>
        </w:rPr>
        <w:t>B/S</w:t>
      </w:r>
      <w:r w:rsidRPr="00407F64">
        <w:rPr>
          <w:color w:val="000000" w:themeColor="text1"/>
          <w:sz w:val="24"/>
          <w:szCs w:val="24"/>
        </w:rPr>
        <w:t>）架构实现，提供可视化组件操作</w:t>
      </w:r>
      <w:r w:rsidRPr="00407F64">
        <w:rPr>
          <w:color w:val="000000" w:themeColor="text1"/>
          <w:sz w:val="24"/>
          <w:szCs w:val="24"/>
        </w:rPr>
        <w:t>Rest API</w:t>
      </w:r>
      <w:r w:rsidRPr="00407F64">
        <w:rPr>
          <w:color w:val="000000" w:themeColor="text1"/>
          <w:sz w:val="24"/>
          <w:szCs w:val="24"/>
        </w:rPr>
        <w:t>接口，支持基本的</w:t>
      </w:r>
      <w:r w:rsidRPr="00407F64">
        <w:rPr>
          <w:color w:val="000000" w:themeColor="text1"/>
          <w:sz w:val="24"/>
          <w:szCs w:val="24"/>
        </w:rPr>
        <w:t xml:space="preserve">Rest </w:t>
      </w:r>
      <w:r w:rsidRPr="00407F64">
        <w:rPr>
          <w:color w:val="000000" w:themeColor="text1"/>
          <w:sz w:val="24"/>
          <w:szCs w:val="24"/>
        </w:rPr>
        <w:t>接口类型，包括</w:t>
      </w:r>
      <w:r w:rsidRPr="00407F64">
        <w:rPr>
          <w:color w:val="000000" w:themeColor="text1"/>
          <w:sz w:val="24"/>
          <w:szCs w:val="24"/>
        </w:rPr>
        <w:t>Get</w:t>
      </w:r>
      <w:r w:rsidRPr="00407F64">
        <w:rPr>
          <w:color w:val="000000" w:themeColor="text1"/>
          <w:sz w:val="24"/>
          <w:szCs w:val="24"/>
        </w:rPr>
        <w:t>、</w:t>
      </w:r>
      <w:r w:rsidRPr="00407F64">
        <w:rPr>
          <w:color w:val="000000" w:themeColor="text1"/>
          <w:sz w:val="24"/>
          <w:szCs w:val="24"/>
        </w:rPr>
        <w:t>Post</w:t>
      </w:r>
      <w:r w:rsidRPr="00407F64">
        <w:rPr>
          <w:color w:val="000000" w:themeColor="text1"/>
          <w:sz w:val="24"/>
          <w:szCs w:val="24"/>
        </w:rPr>
        <w:t>、</w:t>
      </w:r>
      <w:r w:rsidRPr="00407F64">
        <w:rPr>
          <w:color w:val="000000" w:themeColor="text1"/>
          <w:sz w:val="24"/>
          <w:szCs w:val="24"/>
        </w:rPr>
        <w:t>Put</w:t>
      </w:r>
      <w:r w:rsidRPr="00407F64">
        <w:rPr>
          <w:color w:val="000000" w:themeColor="text1"/>
          <w:sz w:val="24"/>
          <w:szCs w:val="24"/>
        </w:rPr>
        <w:t>、</w:t>
      </w:r>
      <w:r w:rsidRPr="00407F64">
        <w:rPr>
          <w:color w:val="000000" w:themeColor="text1"/>
          <w:sz w:val="24"/>
          <w:szCs w:val="24"/>
        </w:rPr>
        <w:t>Delete</w:t>
      </w:r>
      <w:r w:rsidRPr="00407F64">
        <w:rPr>
          <w:color w:val="000000" w:themeColor="text1"/>
          <w:sz w:val="24"/>
          <w:szCs w:val="24"/>
        </w:rPr>
        <w:t>四种方式，基于开放式的框架实现，方便支持后续扩展其他方法</w:t>
      </w:r>
      <w:r w:rsidRPr="00407F64">
        <w:rPr>
          <w:rFonts w:hint="eastAsia"/>
          <w:color w:val="000000" w:themeColor="text1"/>
          <w:sz w:val="24"/>
          <w:szCs w:val="24"/>
        </w:rPr>
        <w:t>，并且使用</w:t>
      </w:r>
      <w:r w:rsidRPr="00407F64">
        <w:rPr>
          <w:color w:val="000000" w:themeColor="text1"/>
          <w:sz w:val="24"/>
          <w:szCs w:val="24"/>
        </w:rPr>
        <w:t xml:space="preserve"> HTTP </w:t>
      </w:r>
      <w:r w:rsidRPr="00407F64">
        <w:rPr>
          <w:color w:val="000000" w:themeColor="text1"/>
          <w:sz w:val="24"/>
          <w:szCs w:val="24"/>
        </w:rPr>
        <w:t>协议</w:t>
      </w:r>
      <w:r w:rsidRPr="00407F64">
        <w:rPr>
          <w:rFonts w:hint="eastAsia"/>
          <w:color w:val="000000" w:themeColor="text1"/>
          <w:sz w:val="24"/>
          <w:szCs w:val="24"/>
        </w:rPr>
        <w:t>提供</w:t>
      </w:r>
      <w:r w:rsidRPr="00407F64">
        <w:rPr>
          <w:color w:val="000000" w:themeColor="text1"/>
          <w:sz w:val="24"/>
          <w:szCs w:val="24"/>
        </w:rPr>
        <w:t>统一的</w:t>
      </w:r>
      <w:r w:rsidRPr="00407F64">
        <w:rPr>
          <w:color w:val="000000" w:themeColor="text1"/>
          <w:sz w:val="24"/>
          <w:szCs w:val="24"/>
        </w:rPr>
        <w:t>URL</w:t>
      </w:r>
      <w:r w:rsidRPr="00407F64">
        <w:rPr>
          <w:rFonts w:hint="eastAsia"/>
          <w:color w:val="000000" w:themeColor="text1"/>
          <w:sz w:val="24"/>
          <w:szCs w:val="24"/>
        </w:rPr>
        <w:t>接口通信，实现与图商平台</w:t>
      </w:r>
      <w:r w:rsidRPr="00407F64">
        <w:rPr>
          <w:color w:val="000000" w:themeColor="text1"/>
          <w:sz w:val="24"/>
          <w:szCs w:val="24"/>
        </w:rPr>
        <w:t>稳定高效的数据同步功能</w:t>
      </w:r>
    </w:p>
    <w:p w:rsidR="00DB7F5D" w:rsidRPr="00407F64" w:rsidRDefault="00DB7F5D" w:rsidP="00DB7F5D">
      <w:pPr>
        <w:spacing w:line="360" w:lineRule="auto"/>
        <w:rPr>
          <w:color w:val="000000" w:themeColor="text1"/>
          <w:sz w:val="24"/>
          <w:szCs w:val="24"/>
        </w:rPr>
      </w:pP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设计理念</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图商平台数据交换中间件</w:t>
      </w:r>
      <w:r w:rsidRPr="00407F64">
        <w:rPr>
          <w:color w:val="000000" w:themeColor="text1"/>
          <w:sz w:val="24"/>
          <w:szCs w:val="24"/>
        </w:rPr>
        <w:t>本身作为数据同步框架，将不同数据源的同步抽象为从源头数据源读取数据的</w:t>
      </w:r>
      <w:r w:rsidRPr="00407F64">
        <w:rPr>
          <w:color w:val="000000" w:themeColor="text1"/>
          <w:sz w:val="24"/>
          <w:szCs w:val="24"/>
        </w:rPr>
        <w:t>Reader</w:t>
      </w:r>
      <w:r w:rsidRPr="00407F64">
        <w:rPr>
          <w:color w:val="000000" w:themeColor="text1"/>
          <w:sz w:val="24"/>
          <w:szCs w:val="24"/>
        </w:rPr>
        <w:t>插件，以及向目标端写入数据的</w:t>
      </w:r>
      <w:r w:rsidRPr="00407F64">
        <w:rPr>
          <w:color w:val="000000" w:themeColor="text1"/>
          <w:sz w:val="24"/>
          <w:szCs w:val="24"/>
        </w:rPr>
        <w:t>Writer</w:t>
      </w:r>
      <w:r w:rsidRPr="00407F64">
        <w:rPr>
          <w:color w:val="000000" w:themeColor="text1"/>
          <w:sz w:val="24"/>
          <w:szCs w:val="24"/>
        </w:rPr>
        <w:t>插件，理论上</w:t>
      </w:r>
      <w:r w:rsidRPr="00407F64">
        <w:rPr>
          <w:rFonts w:hint="eastAsia"/>
          <w:color w:val="000000" w:themeColor="text1"/>
          <w:sz w:val="24"/>
          <w:szCs w:val="24"/>
        </w:rPr>
        <w:t>图商平台数据交换中间件</w:t>
      </w:r>
      <w:r w:rsidRPr="00407F64">
        <w:rPr>
          <w:color w:val="000000" w:themeColor="text1"/>
          <w:sz w:val="24"/>
          <w:szCs w:val="24"/>
        </w:rPr>
        <w:t>X</w:t>
      </w:r>
      <w:r w:rsidRPr="00407F64">
        <w:rPr>
          <w:color w:val="000000" w:themeColor="text1"/>
          <w:sz w:val="24"/>
          <w:szCs w:val="24"/>
        </w:rPr>
        <w:t>框架可以支持任意数据源类型的数据同步工作。同时</w:t>
      </w:r>
      <w:r w:rsidRPr="00407F64">
        <w:rPr>
          <w:rFonts w:hint="eastAsia"/>
          <w:color w:val="000000" w:themeColor="text1"/>
          <w:sz w:val="24"/>
          <w:szCs w:val="24"/>
        </w:rPr>
        <w:t>图商平台数据交换中间件</w:t>
      </w:r>
      <w:r w:rsidRPr="00407F64">
        <w:rPr>
          <w:color w:val="000000" w:themeColor="text1"/>
          <w:sz w:val="24"/>
          <w:szCs w:val="24"/>
        </w:rPr>
        <w:t>插件体系作为一套生态系统</w:t>
      </w:r>
      <w:r w:rsidRPr="00407F64">
        <w:rPr>
          <w:color w:val="000000" w:themeColor="text1"/>
          <w:sz w:val="24"/>
          <w:szCs w:val="24"/>
        </w:rPr>
        <w:t xml:space="preserve">, </w:t>
      </w:r>
      <w:r w:rsidRPr="00407F64">
        <w:rPr>
          <w:color w:val="000000" w:themeColor="text1"/>
          <w:sz w:val="24"/>
          <w:szCs w:val="24"/>
        </w:rPr>
        <w:t>每接入一套新数据源该新加入的数据源即可实现和现有的数据源互通。</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lastRenderedPageBreak/>
        <w:t>框架设计</w:t>
      </w:r>
    </w:p>
    <w:p w:rsidR="00DB7F5D" w:rsidRPr="00407F64" w:rsidRDefault="00DB7F5D" w:rsidP="00DB7F5D">
      <w:pPr>
        <w:spacing w:line="360" w:lineRule="auto"/>
        <w:rPr>
          <w:color w:val="000000" w:themeColor="text1"/>
          <w:sz w:val="24"/>
          <w:szCs w:val="24"/>
        </w:rPr>
      </w:pPr>
      <w:r w:rsidRPr="00407F64">
        <w:rPr>
          <w:noProof/>
          <w:color w:val="000000" w:themeColor="text1"/>
          <w:sz w:val="24"/>
          <w:szCs w:val="24"/>
        </w:rPr>
        <w:drawing>
          <wp:inline distT="0" distB="0" distL="0" distR="0" wp14:anchorId="4700CF35" wp14:editId="0519F315">
            <wp:extent cx="5270500" cy="1802765"/>
            <wp:effectExtent l="0" t="0" r="6350" b="6985"/>
            <wp:docPr id="16" name="图片 16" descr="C:\Users\Lenovo\Pictures\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Pictures\图片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0500" cy="1802765"/>
                    </a:xfrm>
                    <a:prstGeom prst="rect">
                      <a:avLst/>
                    </a:prstGeom>
                    <a:noFill/>
                    <a:ln>
                      <a:noFill/>
                    </a:ln>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图商平台数据交换中间件</w:t>
      </w:r>
      <w:r w:rsidRPr="00407F64">
        <w:rPr>
          <w:color w:val="000000" w:themeColor="text1"/>
          <w:sz w:val="24"/>
          <w:szCs w:val="24"/>
        </w:rPr>
        <w:t>本身作为离线数据同步框架，采用</w:t>
      </w:r>
      <w:r w:rsidRPr="00407F64">
        <w:rPr>
          <w:color w:val="000000" w:themeColor="text1"/>
          <w:sz w:val="24"/>
          <w:szCs w:val="24"/>
        </w:rPr>
        <w:t>Framework + plugin</w:t>
      </w:r>
      <w:r w:rsidRPr="00407F64">
        <w:rPr>
          <w:color w:val="000000" w:themeColor="text1"/>
          <w:sz w:val="24"/>
          <w:szCs w:val="24"/>
        </w:rPr>
        <w:t>架构构建。将数据源读取和写入抽象成为</w:t>
      </w:r>
      <w:r w:rsidRPr="00407F64">
        <w:rPr>
          <w:color w:val="000000" w:themeColor="text1"/>
          <w:sz w:val="24"/>
          <w:szCs w:val="24"/>
        </w:rPr>
        <w:t>Reader/Writer</w:t>
      </w:r>
      <w:r w:rsidRPr="00407F64">
        <w:rPr>
          <w:color w:val="000000" w:themeColor="text1"/>
          <w:sz w:val="24"/>
          <w:szCs w:val="24"/>
        </w:rPr>
        <w:t>插件，纳入到整个同步框架中。</w:t>
      </w:r>
    </w:p>
    <w:p w:rsidR="00DB7F5D" w:rsidRPr="00407F64" w:rsidRDefault="00DB7F5D" w:rsidP="00DB7F5D">
      <w:pPr>
        <w:spacing w:line="360" w:lineRule="auto"/>
        <w:ind w:firstLineChars="200" w:firstLine="480"/>
        <w:rPr>
          <w:color w:val="000000" w:themeColor="text1"/>
          <w:sz w:val="24"/>
          <w:szCs w:val="24"/>
        </w:rPr>
      </w:pPr>
      <w:r w:rsidRPr="00407F64">
        <w:rPr>
          <w:color w:val="000000" w:themeColor="text1"/>
          <w:sz w:val="24"/>
          <w:szCs w:val="24"/>
        </w:rPr>
        <w:t>1. Reader</w:t>
      </w:r>
      <w:r w:rsidRPr="00407F64">
        <w:rPr>
          <w:color w:val="000000" w:themeColor="text1"/>
          <w:sz w:val="24"/>
          <w:szCs w:val="24"/>
        </w:rPr>
        <w:t>：</w:t>
      </w:r>
      <w:r w:rsidRPr="00407F64">
        <w:rPr>
          <w:color w:val="000000" w:themeColor="text1"/>
          <w:sz w:val="24"/>
          <w:szCs w:val="24"/>
        </w:rPr>
        <w:t>Reader</w:t>
      </w:r>
      <w:r w:rsidRPr="00407F64">
        <w:rPr>
          <w:color w:val="000000" w:themeColor="text1"/>
          <w:sz w:val="24"/>
          <w:szCs w:val="24"/>
        </w:rPr>
        <w:t>为数据采集模块，</w:t>
      </w:r>
      <w:r w:rsidRPr="00407F64">
        <w:rPr>
          <w:rFonts w:hint="eastAsia"/>
          <w:color w:val="000000" w:themeColor="text1"/>
          <w:sz w:val="24"/>
          <w:szCs w:val="24"/>
        </w:rPr>
        <w:t>是一个高效的</w:t>
      </w:r>
      <w:r w:rsidRPr="00407F64">
        <w:rPr>
          <w:color w:val="000000" w:themeColor="text1"/>
          <w:sz w:val="24"/>
          <w:szCs w:val="24"/>
        </w:rPr>
        <w:t>HTTP</w:t>
      </w:r>
      <w:r w:rsidRPr="00407F64">
        <w:rPr>
          <w:color w:val="000000" w:themeColor="text1"/>
          <w:sz w:val="24"/>
          <w:szCs w:val="24"/>
        </w:rPr>
        <w:t>客户端</w:t>
      </w:r>
      <w:r w:rsidRPr="00407F64">
        <w:rPr>
          <w:rFonts w:hint="eastAsia"/>
          <w:color w:val="000000" w:themeColor="text1"/>
          <w:sz w:val="24"/>
          <w:szCs w:val="24"/>
        </w:rPr>
        <w:t>，</w:t>
      </w:r>
      <w:r w:rsidRPr="00407F64">
        <w:rPr>
          <w:color w:val="000000" w:themeColor="text1"/>
          <w:sz w:val="24"/>
          <w:szCs w:val="24"/>
        </w:rPr>
        <w:t>负责采集数据源的数据，将数据发送给</w:t>
      </w:r>
      <w:r w:rsidRPr="00407F64">
        <w:rPr>
          <w:color w:val="000000" w:themeColor="text1"/>
          <w:sz w:val="24"/>
          <w:szCs w:val="24"/>
        </w:rPr>
        <w:t>Framework</w:t>
      </w:r>
      <w:r w:rsidRPr="00407F64">
        <w:rPr>
          <w:color w:val="000000" w:themeColor="text1"/>
          <w:sz w:val="24"/>
          <w:szCs w:val="24"/>
        </w:rPr>
        <w:t>。</w:t>
      </w:r>
      <w:r w:rsidRPr="00407F64">
        <w:rPr>
          <w:rFonts w:hint="eastAsia"/>
          <w:color w:val="000000" w:themeColor="text1"/>
          <w:sz w:val="24"/>
          <w:szCs w:val="24"/>
        </w:rPr>
        <w:t>有以下默认特性：</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rFonts w:hint="eastAsia"/>
          <w:color w:val="000000" w:themeColor="text1"/>
          <w:sz w:val="24"/>
          <w:szCs w:val="24"/>
        </w:rPr>
        <w:t>支持</w:t>
      </w:r>
      <w:r w:rsidRPr="00407F64">
        <w:rPr>
          <w:color w:val="000000" w:themeColor="text1"/>
          <w:sz w:val="24"/>
          <w:szCs w:val="24"/>
        </w:rPr>
        <w:t>HTTP/2</w:t>
      </w:r>
      <w:r w:rsidRPr="00407F64">
        <w:rPr>
          <w:color w:val="000000" w:themeColor="text1"/>
          <w:sz w:val="24"/>
          <w:szCs w:val="24"/>
        </w:rPr>
        <w:t>，允许所有同一个主机地址的请求共享同一个</w:t>
      </w:r>
      <w:r w:rsidRPr="00407F64">
        <w:rPr>
          <w:color w:val="000000" w:themeColor="text1"/>
          <w:sz w:val="24"/>
          <w:szCs w:val="24"/>
        </w:rPr>
        <w:t>socket</w:t>
      </w:r>
      <w:r w:rsidRPr="00407F64">
        <w:rPr>
          <w:color w:val="000000" w:themeColor="text1"/>
          <w:sz w:val="24"/>
          <w:szCs w:val="24"/>
        </w:rPr>
        <w:t>连接</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rFonts w:hint="eastAsia"/>
          <w:color w:val="000000" w:themeColor="text1"/>
          <w:sz w:val="24"/>
          <w:szCs w:val="24"/>
        </w:rPr>
        <w:t>连接池减少请求延时</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rFonts w:hint="eastAsia"/>
          <w:color w:val="000000" w:themeColor="text1"/>
          <w:sz w:val="24"/>
          <w:szCs w:val="24"/>
        </w:rPr>
        <w:t>透明的</w:t>
      </w:r>
      <w:r w:rsidRPr="00407F64">
        <w:rPr>
          <w:color w:val="000000" w:themeColor="text1"/>
          <w:sz w:val="24"/>
          <w:szCs w:val="24"/>
        </w:rPr>
        <w:t>GZIP</w:t>
      </w:r>
      <w:r w:rsidRPr="00407F64">
        <w:rPr>
          <w:color w:val="000000" w:themeColor="text1"/>
          <w:sz w:val="24"/>
          <w:szCs w:val="24"/>
        </w:rPr>
        <w:t>压缩减少响应数据的大小</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rFonts w:hint="eastAsia"/>
          <w:color w:val="000000" w:themeColor="text1"/>
          <w:sz w:val="24"/>
          <w:szCs w:val="24"/>
        </w:rPr>
        <w:t>缓存响应内容，避免一些完全重复的请求</w:t>
      </w:r>
    </w:p>
    <w:p w:rsidR="00DB7F5D" w:rsidRPr="00407F64" w:rsidRDefault="00DB7F5D" w:rsidP="00DB7F5D">
      <w:pPr>
        <w:widowControl/>
        <w:spacing w:before="100" w:beforeAutospacing="1" w:after="100" w:afterAutospacing="1" w:line="360" w:lineRule="auto"/>
        <w:ind w:left="360"/>
        <w:jc w:val="left"/>
        <w:rPr>
          <w:color w:val="000000" w:themeColor="text1"/>
          <w:sz w:val="24"/>
          <w:szCs w:val="24"/>
        </w:rPr>
      </w:pPr>
      <w:r w:rsidRPr="00407F64">
        <w:rPr>
          <w:color w:val="000000" w:themeColor="text1"/>
          <w:sz w:val="24"/>
          <w:szCs w:val="24"/>
        </w:rPr>
        <w:t>当网络出现问题的时候它会自动恢复一般的连接问题，如果服务有多个</w:t>
      </w:r>
      <w:r w:rsidRPr="00407F64">
        <w:rPr>
          <w:color w:val="000000" w:themeColor="text1"/>
          <w:sz w:val="24"/>
          <w:szCs w:val="24"/>
        </w:rPr>
        <w:t>IP</w:t>
      </w:r>
      <w:r w:rsidRPr="00407F64">
        <w:rPr>
          <w:color w:val="000000" w:themeColor="text1"/>
          <w:sz w:val="24"/>
          <w:szCs w:val="24"/>
        </w:rPr>
        <w:t>地址，当第一个</w:t>
      </w:r>
      <w:r w:rsidRPr="00407F64">
        <w:rPr>
          <w:color w:val="000000" w:themeColor="text1"/>
          <w:sz w:val="24"/>
          <w:szCs w:val="24"/>
        </w:rPr>
        <w:t>IP</w:t>
      </w:r>
      <w:r w:rsidRPr="00407F64">
        <w:rPr>
          <w:color w:val="000000" w:themeColor="text1"/>
          <w:sz w:val="24"/>
          <w:szCs w:val="24"/>
        </w:rPr>
        <w:t>请求失败时，会交替尝试你配置的其他</w:t>
      </w:r>
      <w:r w:rsidRPr="00407F64">
        <w:rPr>
          <w:color w:val="000000" w:themeColor="text1"/>
          <w:sz w:val="24"/>
          <w:szCs w:val="24"/>
        </w:rPr>
        <w:t>IP</w:t>
      </w:r>
      <w:r w:rsidRPr="00407F64">
        <w:rPr>
          <w:color w:val="000000" w:themeColor="text1"/>
          <w:sz w:val="24"/>
          <w:szCs w:val="24"/>
        </w:rPr>
        <w:t>，</w:t>
      </w:r>
      <w:r w:rsidRPr="00407F64">
        <w:rPr>
          <w:color w:val="000000" w:themeColor="text1"/>
          <w:sz w:val="24"/>
          <w:szCs w:val="24"/>
        </w:rPr>
        <w:t>OkHttp</w:t>
      </w:r>
      <w:r w:rsidRPr="00407F64">
        <w:rPr>
          <w:color w:val="000000" w:themeColor="text1"/>
          <w:sz w:val="24"/>
          <w:szCs w:val="24"/>
        </w:rPr>
        <w:t>使用现代</w:t>
      </w:r>
      <w:r w:rsidRPr="00407F64">
        <w:rPr>
          <w:color w:val="000000" w:themeColor="text1"/>
          <w:sz w:val="24"/>
          <w:szCs w:val="24"/>
        </w:rPr>
        <w:t>TLS</w:t>
      </w:r>
      <w:r w:rsidRPr="00407F64">
        <w:rPr>
          <w:color w:val="000000" w:themeColor="text1"/>
          <w:sz w:val="24"/>
          <w:szCs w:val="24"/>
        </w:rPr>
        <w:t>技术</w:t>
      </w:r>
      <w:r w:rsidRPr="00407F64">
        <w:rPr>
          <w:color w:val="000000" w:themeColor="text1"/>
          <w:sz w:val="24"/>
          <w:szCs w:val="24"/>
        </w:rPr>
        <w:t>(SNI, ALPN)</w:t>
      </w:r>
      <w:r w:rsidRPr="00407F64">
        <w:rPr>
          <w:color w:val="000000" w:themeColor="text1"/>
          <w:sz w:val="24"/>
          <w:szCs w:val="24"/>
        </w:rPr>
        <w:t>初始化新的连接，当握手失败时会回退到</w:t>
      </w:r>
      <w:r w:rsidRPr="00407F64">
        <w:rPr>
          <w:color w:val="000000" w:themeColor="text1"/>
          <w:sz w:val="24"/>
          <w:szCs w:val="24"/>
        </w:rPr>
        <w:t>TLS 1.0</w:t>
      </w:r>
      <w:r w:rsidRPr="00407F64">
        <w:rPr>
          <w:color w:val="000000" w:themeColor="text1"/>
          <w:sz w:val="24"/>
          <w:szCs w:val="24"/>
        </w:rPr>
        <w:t>。</w:t>
      </w:r>
    </w:p>
    <w:p w:rsidR="00DB7F5D" w:rsidRPr="00407F64" w:rsidRDefault="00DB7F5D" w:rsidP="00DB7F5D">
      <w:pPr>
        <w:widowControl/>
        <w:spacing w:before="100" w:beforeAutospacing="1" w:after="100" w:afterAutospacing="1" w:line="360" w:lineRule="auto"/>
        <w:ind w:left="360"/>
        <w:jc w:val="left"/>
        <w:rPr>
          <w:color w:val="000000" w:themeColor="text1"/>
          <w:sz w:val="24"/>
          <w:szCs w:val="24"/>
        </w:rPr>
      </w:pPr>
      <w:r w:rsidRPr="00407F64">
        <w:rPr>
          <w:color w:val="000000" w:themeColor="text1"/>
          <w:sz w:val="24"/>
          <w:szCs w:val="24"/>
        </w:rPr>
        <w:t>2. Writer</w:t>
      </w:r>
      <w:r w:rsidRPr="00407F64">
        <w:rPr>
          <w:color w:val="000000" w:themeColor="text1"/>
          <w:sz w:val="24"/>
          <w:szCs w:val="24"/>
        </w:rPr>
        <w:t>：</w:t>
      </w:r>
      <w:r w:rsidRPr="00407F64">
        <w:rPr>
          <w:color w:val="000000" w:themeColor="text1"/>
          <w:sz w:val="24"/>
          <w:szCs w:val="24"/>
        </w:rPr>
        <w:t xml:space="preserve"> Writer</w:t>
      </w:r>
      <w:r w:rsidRPr="00407F64">
        <w:rPr>
          <w:color w:val="000000" w:themeColor="text1"/>
          <w:sz w:val="24"/>
          <w:szCs w:val="24"/>
        </w:rPr>
        <w:t>为数据写入模块，负责不断向</w:t>
      </w:r>
      <w:r w:rsidRPr="00407F64">
        <w:rPr>
          <w:color w:val="000000" w:themeColor="text1"/>
          <w:sz w:val="24"/>
          <w:szCs w:val="24"/>
        </w:rPr>
        <w:t>Framework</w:t>
      </w:r>
      <w:r w:rsidRPr="00407F64">
        <w:rPr>
          <w:color w:val="000000" w:themeColor="text1"/>
          <w:sz w:val="24"/>
          <w:szCs w:val="24"/>
        </w:rPr>
        <w:t>取数据，并将数据写入到目的端。</w:t>
      </w:r>
    </w:p>
    <w:p w:rsidR="00DB7F5D" w:rsidRPr="00407F64" w:rsidRDefault="00DB7F5D" w:rsidP="00DB7F5D">
      <w:pPr>
        <w:spacing w:line="360" w:lineRule="auto"/>
        <w:ind w:firstLineChars="200" w:firstLine="480"/>
        <w:rPr>
          <w:color w:val="000000" w:themeColor="text1"/>
          <w:sz w:val="24"/>
          <w:szCs w:val="24"/>
        </w:rPr>
      </w:pPr>
      <w:r w:rsidRPr="00407F64">
        <w:rPr>
          <w:color w:val="000000" w:themeColor="text1"/>
          <w:sz w:val="24"/>
          <w:szCs w:val="24"/>
        </w:rPr>
        <w:t>3. Framework</w:t>
      </w:r>
      <w:r w:rsidRPr="00407F64">
        <w:rPr>
          <w:color w:val="000000" w:themeColor="text1"/>
          <w:sz w:val="24"/>
          <w:szCs w:val="24"/>
        </w:rPr>
        <w:t>：</w:t>
      </w:r>
      <w:r w:rsidRPr="00407F64">
        <w:rPr>
          <w:color w:val="000000" w:themeColor="text1"/>
          <w:sz w:val="24"/>
          <w:szCs w:val="24"/>
        </w:rPr>
        <w:t>Framework</w:t>
      </w:r>
      <w:r w:rsidRPr="00407F64">
        <w:rPr>
          <w:color w:val="000000" w:themeColor="text1"/>
          <w:sz w:val="24"/>
          <w:szCs w:val="24"/>
        </w:rPr>
        <w:t>用于连接</w:t>
      </w:r>
      <w:r w:rsidRPr="00407F64">
        <w:rPr>
          <w:color w:val="000000" w:themeColor="text1"/>
          <w:sz w:val="24"/>
          <w:szCs w:val="24"/>
        </w:rPr>
        <w:t>reader</w:t>
      </w:r>
      <w:r w:rsidRPr="00407F64">
        <w:rPr>
          <w:color w:val="000000" w:themeColor="text1"/>
          <w:sz w:val="24"/>
          <w:szCs w:val="24"/>
        </w:rPr>
        <w:t>和</w:t>
      </w:r>
      <w:r w:rsidRPr="00407F64">
        <w:rPr>
          <w:color w:val="000000" w:themeColor="text1"/>
          <w:sz w:val="24"/>
          <w:szCs w:val="24"/>
        </w:rPr>
        <w:t>writer</w:t>
      </w:r>
      <w:r w:rsidRPr="00407F64">
        <w:rPr>
          <w:color w:val="000000" w:themeColor="text1"/>
          <w:sz w:val="24"/>
          <w:szCs w:val="24"/>
        </w:rPr>
        <w:t>，作为两者的数据传输通道，并处理缓冲，流控，并发，数据转换等核心技术问题</w:t>
      </w:r>
      <w:r w:rsidRPr="00407F64">
        <w:rPr>
          <w:rFonts w:hint="eastAsia"/>
          <w:color w:val="000000" w:themeColor="text1"/>
          <w:sz w:val="24"/>
          <w:szCs w:val="24"/>
        </w:rPr>
        <w:t>。</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核心模块介绍</w:t>
      </w:r>
    </w:p>
    <w:p w:rsidR="00DB7F5D" w:rsidRPr="00407F64" w:rsidRDefault="00DB7F5D" w:rsidP="00DB7F5D">
      <w:pPr>
        <w:pStyle w:val="af2"/>
        <w:numPr>
          <w:ilvl w:val="0"/>
          <w:numId w:val="40"/>
        </w:numPr>
        <w:spacing w:line="360" w:lineRule="auto"/>
        <w:ind w:firstLineChars="0"/>
        <w:rPr>
          <w:color w:val="000000" w:themeColor="text1"/>
          <w:sz w:val="24"/>
          <w:szCs w:val="24"/>
        </w:rPr>
      </w:pPr>
      <w:r w:rsidRPr="00407F64">
        <w:rPr>
          <w:rFonts w:hint="eastAsia"/>
          <w:color w:val="000000" w:themeColor="text1"/>
          <w:sz w:val="24"/>
          <w:szCs w:val="24"/>
        </w:rPr>
        <w:t>图商平台数据交换中间件</w:t>
      </w:r>
      <w:r w:rsidRPr="00407F64">
        <w:rPr>
          <w:color w:val="000000" w:themeColor="text1"/>
          <w:sz w:val="24"/>
          <w:szCs w:val="24"/>
        </w:rPr>
        <w:t>完成单个数据同步的作业，我们称之为</w:t>
      </w:r>
      <w:r w:rsidRPr="00407F64">
        <w:rPr>
          <w:color w:val="000000" w:themeColor="text1"/>
          <w:sz w:val="24"/>
          <w:szCs w:val="24"/>
        </w:rPr>
        <w:t>Job</w:t>
      </w:r>
      <w:r w:rsidRPr="00407F64">
        <w:rPr>
          <w:color w:val="000000" w:themeColor="text1"/>
          <w:sz w:val="24"/>
          <w:szCs w:val="24"/>
        </w:rPr>
        <w:t>，</w:t>
      </w:r>
      <w:r w:rsidRPr="00407F64">
        <w:rPr>
          <w:rFonts w:hint="eastAsia"/>
          <w:color w:val="000000" w:themeColor="text1"/>
          <w:sz w:val="24"/>
          <w:szCs w:val="24"/>
        </w:rPr>
        <w:t>图商平台数据交换中间件</w:t>
      </w:r>
      <w:r w:rsidRPr="00407F64">
        <w:rPr>
          <w:color w:val="000000" w:themeColor="text1"/>
          <w:sz w:val="24"/>
          <w:szCs w:val="24"/>
        </w:rPr>
        <w:t>接受到一个</w:t>
      </w:r>
      <w:r w:rsidRPr="00407F64">
        <w:rPr>
          <w:color w:val="000000" w:themeColor="text1"/>
          <w:sz w:val="24"/>
          <w:szCs w:val="24"/>
        </w:rPr>
        <w:t>Job</w:t>
      </w:r>
      <w:r w:rsidRPr="00407F64">
        <w:rPr>
          <w:color w:val="000000" w:themeColor="text1"/>
          <w:sz w:val="24"/>
          <w:szCs w:val="24"/>
        </w:rPr>
        <w:t>之后，将启动一个进程来完成整个作业同步过程。</w:t>
      </w:r>
      <w:r w:rsidRPr="00407F64">
        <w:rPr>
          <w:rFonts w:hint="eastAsia"/>
          <w:color w:val="000000" w:themeColor="text1"/>
          <w:sz w:val="24"/>
          <w:szCs w:val="24"/>
        </w:rPr>
        <w:t>图商平台数据交换中间件</w:t>
      </w:r>
      <w:r w:rsidRPr="00407F64">
        <w:rPr>
          <w:color w:val="000000" w:themeColor="text1"/>
          <w:sz w:val="24"/>
          <w:szCs w:val="24"/>
        </w:rPr>
        <w:t>Job</w:t>
      </w:r>
      <w:r w:rsidRPr="00407F64">
        <w:rPr>
          <w:color w:val="000000" w:themeColor="text1"/>
          <w:sz w:val="24"/>
          <w:szCs w:val="24"/>
        </w:rPr>
        <w:t>模块是单个作业的中枢管理节点，承担了数据清理、子任务切分</w:t>
      </w:r>
      <w:r w:rsidRPr="00407F64">
        <w:rPr>
          <w:color w:val="000000" w:themeColor="text1"/>
          <w:sz w:val="24"/>
          <w:szCs w:val="24"/>
        </w:rPr>
        <w:t>(</w:t>
      </w:r>
      <w:r w:rsidRPr="00407F64">
        <w:rPr>
          <w:color w:val="000000" w:themeColor="text1"/>
          <w:sz w:val="24"/>
          <w:szCs w:val="24"/>
        </w:rPr>
        <w:t>将单一作业计算转化为多个子</w:t>
      </w:r>
      <w:r w:rsidRPr="00407F64">
        <w:rPr>
          <w:color w:val="000000" w:themeColor="text1"/>
          <w:sz w:val="24"/>
          <w:szCs w:val="24"/>
        </w:rPr>
        <w:t>Task)</w:t>
      </w:r>
      <w:r w:rsidRPr="00407F64">
        <w:rPr>
          <w:color w:val="000000" w:themeColor="text1"/>
          <w:sz w:val="24"/>
          <w:szCs w:val="24"/>
        </w:rPr>
        <w:t>、</w:t>
      </w:r>
      <w:r w:rsidRPr="00407F64">
        <w:rPr>
          <w:color w:val="000000" w:themeColor="text1"/>
          <w:sz w:val="24"/>
          <w:szCs w:val="24"/>
        </w:rPr>
        <w:t>TaskGroup</w:t>
      </w:r>
      <w:r w:rsidRPr="00407F64">
        <w:rPr>
          <w:color w:val="000000" w:themeColor="text1"/>
          <w:sz w:val="24"/>
          <w:szCs w:val="24"/>
        </w:rPr>
        <w:t>管理等功能。</w:t>
      </w:r>
    </w:p>
    <w:p w:rsidR="00DB7F5D" w:rsidRPr="00407F64" w:rsidRDefault="00DB7F5D" w:rsidP="00DB7F5D">
      <w:pPr>
        <w:pStyle w:val="af2"/>
        <w:numPr>
          <w:ilvl w:val="0"/>
          <w:numId w:val="40"/>
        </w:numPr>
        <w:spacing w:line="360" w:lineRule="auto"/>
        <w:ind w:firstLineChars="0"/>
        <w:rPr>
          <w:color w:val="000000" w:themeColor="text1"/>
          <w:sz w:val="24"/>
          <w:szCs w:val="24"/>
        </w:rPr>
      </w:pPr>
      <w:r w:rsidRPr="00407F64">
        <w:rPr>
          <w:rFonts w:hint="eastAsia"/>
          <w:color w:val="000000" w:themeColor="text1"/>
          <w:sz w:val="24"/>
          <w:szCs w:val="24"/>
        </w:rPr>
        <w:t>图商平台数据交换中间件</w:t>
      </w:r>
      <w:r w:rsidRPr="00407F64">
        <w:rPr>
          <w:color w:val="000000" w:themeColor="text1"/>
          <w:sz w:val="24"/>
          <w:szCs w:val="24"/>
        </w:rPr>
        <w:t>Job</w:t>
      </w:r>
      <w:r w:rsidRPr="00407F64">
        <w:rPr>
          <w:color w:val="000000" w:themeColor="text1"/>
          <w:sz w:val="24"/>
          <w:szCs w:val="24"/>
        </w:rPr>
        <w:t>启动后，会根据不同的源端切分策略，将</w:t>
      </w:r>
      <w:r w:rsidRPr="00407F64">
        <w:rPr>
          <w:color w:val="000000" w:themeColor="text1"/>
          <w:sz w:val="24"/>
          <w:szCs w:val="24"/>
        </w:rPr>
        <w:t>Job</w:t>
      </w:r>
      <w:r w:rsidRPr="00407F64">
        <w:rPr>
          <w:color w:val="000000" w:themeColor="text1"/>
          <w:sz w:val="24"/>
          <w:szCs w:val="24"/>
        </w:rPr>
        <w:t>切分成多个小的</w:t>
      </w:r>
      <w:r w:rsidRPr="00407F64">
        <w:rPr>
          <w:color w:val="000000" w:themeColor="text1"/>
          <w:sz w:val="24"/>
          <w:szCs w:val="24"/>
        </w:rPr>
        <w:t>Task(</w:t>
      </w:r>
      <w:r w:rsidRPr="00407F64">
        <w:rPr>
          <w:color w:val="000000" w:themeColor="text1"/>
          <w:sz w:val="24"/>
          <w:szCs w:val="24"/>
        </w:rPr>
        <w:t>子任务</w:t>
      </w:r>
      <w:r w:rsidRPr="00407F64">
        <w:rPr>
          <w:color w:val="000000" w:themeColor="text1"/>
          <w:sz w:val="24"/>
          <w:szCs w:val="24"/>
        </w:rPr>
        <w:t>)</w:t>
      </w:r>
      <w:r w:rsidRPr="00407F64">
        <w:rPr>
          <w:color w:val="000000" w:themeColor="text1"/>
          <w:sz w:val="24"/>
          <w:szCs w:val="24"/>
        </w:rPr>
        <w:t>，以便于并发执行。</w:t>
      </w:r>
      <w:r w:rsidRPr="00407F64">
        <w:rPr>
          <w:color w:val="000000" w:themeColor="text1"/>
          <w:sz w:val="24"/>
          <w:szCs w:val="24"/>
        </w:rPr>
        <w:t>Task</w:t>
      </w:r>
      <w:r w:rsidRPr="00407F64">
        <w:rPr>
          <w:color w:val="000000" w:themeColor="text1"/>
          <w:sz w:val="24"/>
          <w:szCs w:val="24"/>
        </w:rPr>
        <w:t>便是</w:t>
      </w:r>
      <w:r w:rsidRPr="00407F64">
        <w:rPr>
          <w:rFonts w:hint="eastAsia"/>
          <w:color w:val="000000" w:themeColor="text1"/>
          <w:sz w:val="24"/>
          <w:szCs w:val="24"/>
        </w:rPr>
        <w:t>图商平台数据交换中间件</w:t>
      </w:r>
      <w:r w:rsidRPr="00407F64">
        <w:rPr>
          <w:color w:val="000000" w:themeColor="text1"/>
          <w:sz w:val="24"/>
          <w:szCs w:val="24"/>
        </w:rPr>
        <w:t>作业的最小单</w:t>
      </w:r>
      <w:r w:rsidRPr="00407F64">
        <w:rPr>
          <w:color w:val="000000" w:themeColor="text1"/>
          <w:sz w:val="24"/>
          <w:szCs w:val="24"/>
        </w:rPr>
        <w:lastRenderedPageBreak/>
        <w:t>元，每一个</w:t>
      </w:r>
      <w:r w:rsidRPr="00407F64">
        <w:rPr>
          <w:color w:val="000000" w:themeColor="text1"/>
          <w:sz w:val="24"/>
          <w:szCs w:val="24"/>
        </w:rPr>
        <w:t>Task</w:t>
      </w:r>
      <w:r w:rsidRPr="00407F64">
        <w:rPr>
          <w:color w:val="000000" w:themeColor="text1"/>
          <w:sz w:val="24"/>
          <w:szCs w:val="24"/>
        </w:rPr>
        <w:t>都会负责一部分数据的同步工作。</w:t>
      </w:r>
    </w:p>
    <w:p w:rsidR="00DB7F5D" w:rsidRPr="00407F64" w:rsidRDefault="00DB7F5D" w:rsidP="00DB7F5D">
      <w:pPr>
        <w:pStyle w:val="af2"/>
        <w:numPr>
          <w:ilvl w:val="0"/>
          <w:numId w:val="40"/>
        </w:numPr>
        <w:spacing w:line="360" w:lineRule="auto"/>
        <w:ind w:firstLineChars="0"/>
        <w:rPr>
          <w:color w:val="000000" w:themeColor="text1"/>
          <w:sz w:val="24"/>
          <w:szCs w:val="24"/>
        </w:rPr>
      </w:pPr>
      <w:r w:rsidRPr="00407F64">
        <w:rPr>
          <w:rFonts w:hint="eastAsia"/>
          <w:color w:val="000000" w:themeColor="text1"/>
          <w:sz w:val="24"/>
          <w:szCs w:val="24"/>
        </w:rPr>
        <w:t>切分多个</w:t>
      </w:r>
      <w:r w:rsidRPr="00407F64">
        <w:rPr>
          <w:color w:val="000000" w:themeColor="text1"/>
          <w:sz w:val="24"/>
          <w:szCs w:val="24"/>
        </w:rPr>
        <w:t>Task</w:t>
      </w:r>
      <w:r w:rsidRPr="00407F64">
        <w:rPr>
          <w:color w:val="000000" w:themeColor="text1"/>
          <w:sz w:val="24"/>
          <w:szCs w:val="24"/>
        </w:rPr>
        <w:t>之后，</w:t>
      </w:r>
      <w:r w:rsidRPr="00407F64">
        <w:rPr>
          <w:rFonts w:hint="eastAsia"/>
          <w:color w:val="000000" w:themeColor="text1"/>
          <w:sz w:val="24"/>
          <w:szCs w:val="24"/>
        </w:rPr>
        <w:t>图商平台数据交换中间件</w:t>
      </w:r>
      <w:r w:rsidRPr="00407F64">
        <w:rPr>
          <w:color w:val="000000" w:themeColor="text1"/>
          <w:sz w:val="24"/>
          <w:szCs w:val="24"/>
        </w:rPr>
        <w:t>Job</w:t>
      </w:r>
      <w:r w:rsidRPr="00407F64">
        <w:rPr>
          <w:color w:val="000000" w:themeColor="text1"/>
          <w:sz w:val="24"/>
          <w:szCs w:val="24"/>
        </w:rPr>
        <w:t>会调用</w:t>
      </w:r>
      <w:r w:rsidRPr="00407F64">
        <w:rPr>
          <w:color w:val="000000" w:themeColor="text1"/>
          <w:sz w:val="24"/>
          <w:szCs w:val="24"/>
        </w:rPr>
        <w:t>Scheduler</w:t>
      </w:r>
      <w:r w:rsidRPr="00407F64">
        <w:rPr>
          <w:color w:val="000000" w:themeColor="text1"/>
          <w:sz w:val="24"/>
          <w:szCs w:val="24"/>
        </w:rPr>
        <w:t>模块，根据配置的并发数据量，将拆分成的</w:t>
      </w:r>
      <w:r w:rsidRPr="00407F64">
        <w:rPr>
          <w:color w:val="000000" w:themeColor="text1"/>
          <w:sz w:val="24"/>
          <w:szCs w:val="24"/>
        </w:rPr>
        <w:t>Task</w:t>
      </w:r>
      <w:r w:rsidRPr="00407F64">
        <w:rPr>
          <w:color w:val="000000" w:themeColor="text1"/>
          <w:sz w:val="24"/>
          <w:szCs w:val="24"/>
        </w:rPr>
        <w:t>重新组合，组装成</w:t>
      </w:r>
      <w:r w:rsidRPr="00407F64">
        <w:rPr>
          <w:color w:val="000000" w:themeColor="text1"/>
          <w:sz w:val="24"/>
          <w:szCs w:val="24"/>
        </w:rPr>
        <w:t>TaskGroup(</w:t>
      </w:r>
      <w:r w:rsidRPr="00407F64">
        <w:rPr>
          <w:color w:val="000000" w:themeColor="text1"/>
          <w:sz w:val="24"/>
          <w:szCs w:val="24"/>
        </w:rPr>
        <w:t>任务组</w:t>
      </w:r>
      <w:r w:rsidRPr="00407F64">
        <w:rPr>
          <w:color w:val="000000" w:themeColor="text1"/>
          <w:sz w:val="24"/>
          <w:szCs w:val="24"/>
        </w:rPr>
        <w:t>)</w:t>
      </w:r>
      <w:r w:rsidRPr="00407F64">
        <w:rPr>
          <w:color w:val="000000" w:themeColor="text1"/>
          <w:sz w:val="24"/>
          <w:szCs w:val="24"/>
        </w:rPr>
        <w:t>。每一个</w:t>
      </w:r>
      <w:r w:rsidRPr="00407F64">
        <w:rPr>
          <w:color w:val="000000" w:themeColor="text1"/>
          <w:sz w:val="24"/>
          <w:szCs w:val="24"/>
        </w:rPr>
        <w:t>TaskGroup</w:t>
      </w:r>
      <w:r w:rsidRPr="00407F64">
        <w:rPr>
          <w:color w:val="000000" w:themeColor="text1"/>
          <w:sz w:val="24"/>
          <w:szCs w:val="24"/>
        </w:rPr>
        <w:t>负责以一定的并发运行完毕分配好的所有</w:t>
      </w:r>
      <w:r w:rsidRPr="00407F64">
        <w:rPr>
          <w:color w:val="000000" w:themeColor="text1"/>
          <w:sz w:val="24"/>
          <w:szCs w:val="24"/>
        </w:rPr>
        <w:t>Task</w:t>
      </w:r>
      <w:r w:rsidRPr="00407F64">
        <w:rPr>
          <w:color w:val="000000" w:themeColor="text1"/>
          <w:sz w:val="24"/>
          <w:szCs w:val="24"/>
        </w:rPr>
        <w:t>，默认单个任务组的并发数量为</w:t>
      </w:r>
      <w:r w:rsidRPr="00407F64">
        <w:rPr>
          <w:color w:val="000000" w:themeColor="text1"/>
          <w:sz w:val="24"/>
          <w:szCs w:val="24"/>
        </w:rPr>
        <w:t>5</w:t>
      </w:r>
      <w:r w:rsidRPr="00407F64">
        <w:rPr>
          <w:color w:val="000000" w:themeColor="text1"/>
          <w:sz w:val="24"/>
          <w:szCs w:val="24"/>
        </w:rPr>
        <w:t>。</w:t>
      </w:r>
    </w:p>
    <w:p w:rsidR="00DB7F5D" w:rsidRPr="00407F64" w:rsidRDefault="00DB7F5D" w:rsidP="00DB7F5D">
      <w:pPr>
        <w:pStyle w:val="af2"/>
        <w:numPr>
          <w:ilvl w:val="0"/>
          <w:numId w:val="40"/>
        </w:numPr>
        <w:spacing w:line="360" w:lineRule="auto"/>
        <w:ind w:firstLineChars="0"/>
        <w:rPr>
          <w:color w:val="000000" w:themeColor="text1"/>
          <w:sz w:val="24"/>
          <w:szCs w:val="24"/>
        </w:rPr>
      </w:pPr>
      <w:r w:rsidRPr="00407F64">
        <w:rPr>
          <w:rFonts w:hint="eastAsia"/>
          <w:color w:val="000000" w:themeColor="text1"/>
          <w:sz w:val="24"/>
          <w:szCs w:val="24"/>
        </w:rPr>
        <w:t>每一个</w:t>
      </w:r>
      <w:r w:rsidRPr="00407F64">
        <w:rPr>
          <w:color w:val="000000" w:themeColor="text1"/>
          <w:sz w:val="24"/>
          <w:szCs w:val="24"/>
        </w:rPr>
        <w:t>Task</w:t>
      </w:r>
      <w:r w:rsidRPr="00407F64">
        <w:rPr>
          <w:color w:val="000000" w:themeColor="text1"/>
          <w:sz w:val="24"/>
          <w:szCs w:val="24"/>
        </w:rPr>
        <w:t>都由</w:t>
      </w:r>
      <w:r w:rsidRPr="00407F64">
        <w:rPr>
          <w:color w:val="000000" w:themeColor="text1"/>
          <w:sz w:val="24"/>
          <w:szCs w:val="24"/>
        </w:rPr>
        <w:t>TaskGroup</w:t>
      </w:r>
      <w:r w:rsidRPr="00407F64">
        <w:rPr>
          <w:color w:val="000000" w:themeColor="text1"/>
          <w:sz w:val="24"/>
          <w:szCs w:val="24"/>
        </w:rPr>
        <w:t>负责启动，</w:t>
      </w:r>
      <w:r w:rsidRPr="00407F64">
        <w:rPr>
          <w:color w:val="000000" w:themeColor="text1"/>
          <w:sz w:val="24"/>
          <w:szCs w:val="24"/>
        </w:rPr>
        <w:t>Task</w:t>
      </w:r>
      <w:r w:rsidRPr="00407F64">
        <w:rPr>
          <w:color w:val="000000" w:themeColor="text1"/>
          <w:sz w:val="24"/>
          <w:szCs w:val="24"/>
        </w:rPr>
        <w:t>启动后，会固定启动</w:t>
      </w:r>
      <w:r w:rsidRPr="00407F64">
        <w:rPr>
          <w:color w:val="000000" w:themeColor="text1"/>
          <w:sz w:val="24"/>
          <w:szCs w:val="24"/>
        </w:rPr>
        <w:t>Reader—&gt;Channel—&gt;Writer</w:t>
      </w:r>
      <w:r w:rsidRPr="00407F64">
        <w:rPr>
          <w:color w:val="000000" w:themeColor="text1"/>
          <w:sz w:val="24"/>
          <w:szCs w:val="24"/>
        </w:rPr>
        <w:t>的线程来完成任务同步工作。</w:t>
      </w:r>
    </w:p>
    <w:p w:rsidR="00DB7F5D" w:rsidRPr="00407F64" w:rsidRDefault="00DB7F5D" w:rsidP="00DB7F5D">
      <w:pPr>
        <w:pStyle w:val="af2"/>
        <w:numPr>
          <w:ilvl w:val="0"/>
          <w:numId w:val="40"/>
        </w:numPr>
        <w:spacing w:line="360" w:lineRule="auto"/>
        <w:ind w:firstLineChars="0"/>
        <w:rPr>
          <w:color w:val="000000" w:themeColor="text1"/>
          <w:sz w:val="24"/>
          <w:szCs w:val="24"/>
        </w:rPr>
      </w:pPr>
      <w:r w:rsidRPr="00407F64">
        <w:rPr>
          <w:rFonts w:hint="eastAsia"/>
          <w:color w:val="000000" w:themeColor="text1"/>
          <w:sz w:val="24"/>
          <w:szCs w:val="24"/>
        </w:rPr>
        <w:t>图商平台数据交换中间件</w:t>
      </w:r>
      <w:r w:rsidRPr="00407F64">
        <w:rPr>
          <w:color w:val="000000" w:themeColor="text1"/>
          <w:sz w:val="24"/>
          <w:szCs w:val="24"/>
        </w:rPr>
        <w:t>作业运行起来之后，</w:t>
      </w:r>
      <w:r w:rsidRPr="00407F64">
        <w:rPr>
          <w:color w:val="000000" w:themeColor="text1"/>
          <w:sz w:val="24"/>
          <w:szCs w:val="24"/>
        </w:rPr>
        <w:t xml:space="preserve"> Job</w:t>
      </w:r>
      <w:r w:rsidRPr="00407F64">
        <w:rPr>
          <w:color w:val="000000" w:themeColor="text1"/>
          <w:sz w:val="24"/>
          <w:szCs w:val="24"/>
        </w:rPr>
        <w:t>监控并等待多个</w:t>
      </w:r>
      <w:r w:rsidRPr="00407F64">
        <w:rPr>
          <w:color w:val="000000" w:themeColor="text1"/>
          <w:sz w:val="24"/>
          <w:szCs w:val="24"/>
        </w:rPr>
        <w:t>TaskGroup</w:t>
      </w:r>
      <w:r w:rsidRPr="00407F64">
        <w:rPr>
          <w:color w:val="000000" w:themeColor="text1"/>
          <w:sz w:val="24"/>
          <w:szCs w:val="24"/>
        </w:rPr>
        <w:t>模块任务完成，等待所有</w:t>
      </w:r>
      <w:r w:rsidRPr="00407F64">
        <w:rPr>
          <w:color w:val="000000" w:themeColor="text1"/>
          <w:sz w:val="24"/>
          <w:szCs w:val="24"/>
        </w:rPr>
        <w:t>TaskGroup</w:t>
      </w:r>
      <w:r w:rsidRPr="00407F64">
        <w:rPr>
          <w:color w:val="000000" w:themeColor="text1"/>
          <w:sz w:val="24"/>
          <w:szCs w:val="24"/>
        </w:rPr>
        <w:t>任务完成后</w:t>
      </w:r>
      <w:r w:rsidRPr="00407F64">
        <w:rPr>
          <w:color w:val="000000" w:themeColor="text1"/>
          <w:sz w:val="24"/>
          <w:szCs w:val="24"/>
        </w:rPr>
        <w:t>Job</w:t>
      </w:r>
      <w:r w:rsidRPr="00407F64">
        <w:rPr>
          <w:color w:val="000000" w:themeColor="text1"/>
          <w:sz w:val="24"/>
          <w:szCs w:val="24"/>
        </w:rPr>
        <w:t>成功退出。否则，异常退出，进程退出值非</w:t>
      </w:r>
      <w:r w:rsidRPr="00407F64">
        <w:rPr>
          <w:color w:val="000000" w:themeColor="text1"/>
          <w:sz w:val="24"/>
          <w:szCs w:val="24"/>
        </w:rPr>
        <w:t>0</w:t>
      </w:r>
      <w:r w:rsidRPr="00407F64">
        <w:rPr>
          <w:color w:val="000000" w:themeColor="text1"/>
          <w:sz w:val="24"/>
          <w:szCs w:val="24"/>
        </w:rPr>
        <w:t>。</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系统执行流程</w:t>
      </w:r>
    </w:p>
    <w:p w:rsidR="00DB7F5D" w:rsidRPr="00407F64" w:rsidRDefault="00DB7F5D" w:rsidP="00DB7F5D">
      <w:pPr>
        <w:spacing w:line="360" w:lineRule="auto"/>
        <w:rPr>
          <w:color w:val="000000" w:themeColor="text1"/>
          <w:sz w:val="24"/>
          <w:szCs w:val="24"/>
        </w:rPr>
      </w:pPr>
      <w:r w:rsidRPr="00407F64">
        <w:rPr>
          <w:noProof/>
          <w:color w:val="000000" w:themeColor="text1"/>
          <w:sz w:val="24"/>
          <w:szCs w:val="24"/>
        </w:rPr>
        <w:drawing>
          <wp:inline distT="0" distB="0" distL="0" distR="0" wp14:anchorId="4F8F2367" wp14:editId="414DF7CA">
            <wp:extent cx="5270500" cy="2639695"/>
            <wp:effectExtent l="0" t="0" r="6350" b="8255"/>
            <wp:docPr id="15" name="图片 15" descr="C:\Users\Lenovo\Pictures\v2-972c6e649d7f0973ed5b6ee764a465cd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Pictures\v2-972c6e649d7f0973ed5b6ee764a465cd_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2639695"/>
                    </a:xfrm>
                    <a:prstGeom prst="rect">
                      <a:avLst/>
                    </a:prstGeom>
                    <a:noFill/>
                    <a:ln>
                      <a:noFill/>
                    </a:ln>
                  </pic:spPr>
                </pic:pic>
              </a:graphicData>
            </a:graphic>
          </wp:inline>
        </w:drawing>
      </w:r>
    </w:p>
    <w:p w:rsidR="00DB7F5D" w:rsidRPr="00407F64" w:rsidRDefault="00DB7F5D" w:rsidP="00DB7F5D">
      <w:pPr>
        <w:spacing w:line="360" w:lineRule="auto"/>
        <w:rPr>
          <w:rFonts w:ascii="宋体" w:hAnsi="宋体" w:cs="宋体"/>
          <w:color w:val="000000" w:themeColor="text1"/>
          <w:sz w:val="24"/>
          <w:szCs w:val="24"/>
        </w:rPr>
      </w:pPr>
      <w:r w:rsidRPr="00407F64">
        <w:rPr>
          <w:color w:val="000000" w:themeColor="text1"/>
          <w:sz w:val="24"/>
          <w:szCs w:val="24"/>
        </w:rPr>
        <w:t>1</w:t>
      </w:r>
      <w:r w:rsidRPr="00407F64">
        <w:rPr>
          <w:color w:val="000000" w:themeColor="text1"/>
          <w:sz w:val="24"/>
          <w:szCs w:val="24"/>
        </w:rPr>
        <w:t>、</w:t>
      </w:r>
      <w:r w:rsidRPr="00407F64">
        <w:rPr>
          <w:rFonts w:ascii="宋体" w:hAnsi="宋体" w:cs="宋体" w:hint="eastAsia"/>
          <w:color w:val="000000" w:themeColor="text1"/>
          <w:sz w:val="24"/>
          <w:szCs w:val="24"/>
        </w:rPr>
        <w:t>解析配置，包括job.json、core.json、plugin.json三个配置</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2、设置jobId到configuration当中</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3、启动Engine，通过Engine.start()进入启动程序</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4、设置RUNTIME_MODE到configuration当中</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5、通过JobContainer的start()方法启动</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6、依次执行job的preHandler()、init()、prepare()、split()、schedule()、- post()、postHandle()等方法。</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7、init()方法涉及到根据configuration来初始化reader和writer插件，这里涉及到jar包热加载以及调用插件init()操作方法，同时设置reader和writer的configuration信息</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8、prepare()方法涉及到初始化reader和writer插件的初始化，通过调用插件的prepare()方法实现，每个插件都有自己的jarLoader，通过集成URLClassloader实现而来</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9、split()方法通过adjustChannelNumber()方法调整channel个数，同时执行reader和writer最细粒度的切分，需要注意的是，writer的切分结果要参照reader的切分结果，达到切分后</w:t>
      </w:r>
      <w:r w:rsidRPr="00407F64">
        <w:rPr>
          <w:rFonts w:ascii="宋体" w:hAnsi="宋体" w:cs="宋体" w:hint="eastAsia"/>
          <w:color w:val="000000" w:themeColor="text1"/>
          <w:sz w:val="24"/>
          <w:szCs w:val="24"/>
        </w:rPr>
        <w:lastRenderedPageBreak/>
        <w:t>数目相等，才能满足1：1的通道模型</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10、channel的计数主要是根据byte和record的限速来实现的(如果自己没有设置了channel的个数)，在split()的函数中第一步就是计算channel的大小</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11、split()方法reader插件会根据channel的值进行拆分，但是有些reader插件可能不会参考channel的值，writer插件会完全根据reader的插件1:1进行返回</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12、split()方法内部的mergeReaderAndWriterTaskConfigs()负责合并reader、writer、以及transformer三者关系，生成task的配置，并且重写job.content的配置</w:t>
      </w:r>
    </w:p>
    <w:p w:rsidR="00DB7F5D" w:rsidRPr="00407F64" w:rsidRDefault="00DB7F5D" w:rsidP="00DB7F5D">
      <w:pPr>
        <w:spacing w:line="360" w:lineRule="auto"/>
        <w:rPr>
          <w:rFonts w:ascii="宋体" w:hAnsi="宋体" w:cs="宋体"/>
          <w:color w:val="000000" w:themeColor="text1"/>
          <w:sz w:val="24"/>
          <w:szCs w:val="24"/>
        </w:rPr>
      </w:pPr>
      <w:r w:rsidRPr="00407F64">
        <w:rPr>
          <w:rFonts w:ascii="宋体" w:hAnsi="宋体" w:cs="宋体" w:hint="eastAsia"/>
          <w:color w:val="000000" w:themeColor="text1"/>
          <w:sz w:val="24"/>
          <w:szCs w:val="24"/>
        </w:rPr>
        <w:t>13、schedule()方法根据split()拆分生成的task配置分配生成taskGroup对象，根据task的数量和单个taskGroup支持的task数量进行配置，两者相除就可以得出taskGroup的数量14、schdule()内部通过AbstractScheduler的schedule()执行，继续执行startAllTaskGroup()方法创建所有的TaskGroupContainer组织相关的task，TaskGroupContainerRunner负责运行TaskGroupContainer执行分配的task。</w:t>
      </w:r>
    </w:p>
    <w:p w:rsidR="00DB7F5D" w:rsidRPr="00407F64" w:rsidRDefault="00DB7F5D" w:rsidP="00DB7F5D">
      <w:pPr>
        <w:spacing w:line="360" w:lineRule="auto"/>
        <w:rPr>
          <w:color w:val="000000" w:themeColor="text1"/>
          <w:sz w:val="24"/>
          <w:szCs w:val="24"/>
        </w:rPr>
      </w:pPr>
      <w:r w:rsidRPr="00407F64">
        <w:rPr>
          <w:rFonts w:ascii="宋体" w:hAnsi="宋体" w:cs="宋体" w:hint="eastAsia"/>
          <w:color w:val="000000" w:themeColor="text1"/>
          <w:sz w:val="24"/>
          <w:szCs w:val="24"/>
        </w:rPr>
        <w:t>15、taskGroupContainerExecutorService启动固定的线程池用以执行TaskGroupContainerRunner对象，TaskGroupContainerRunner的run()方法调用taskGroupContainer.start()方法，针对每个channel创建一个TaskExecutor，通过taskExecutor.doStart()启动任务。</w:t>
      </w:r>
    </w:p>
    <w:p w:rsidR="00DB7F5D" w:rsidRPr="00407F64" w:rsidRDefault="00DB7F5D" w:rsidP="00DB7F5D">
      <w:pPr>
        <w:spacing w:line="360" w:lineRule="auto"/>
        <w:rPr>
          <w:color w:val="000000" w:themeColor="text1"/>
          <w:sz w:val="24"/>
          <w:szCs w:val="24"/>
        </w:rPr>
      </w:pP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http reader模块设计</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1</w:t>
      </w:r>
      <w:r w:rsidRPr="00407F64">
        <w:rPr>
          <w:rFonts w:hint="eastAsia"/>
          <w:color w:val="000000" w:themeColor="text1"/>
          <w:sz w:val="24"/>
          <w:szCs w:val="24"/>
        </w:rPr>
        <w:t>）操作请求：对接口的操作统一使用</w:t>
      </w:r>
      <w:r w:rsidRPr="00407F64">
        <w:rPr>
          <w:rFonts w:hint="eastAsia"/>
          <w:color w:val="000000" w:themeColor="text1"/>
          <w:sz w:val="24"/>
          <w:szCs w:val="24"/>
        </w:rPr>
        <w:t xml:space="preserve"> POST </w:t>
      </w:r>
      <w:r w:rsidRPr="00407F64">
        <w:rPr>
          <w:rFonts w:hint="eastAsia"/>
          <w:color w:val="000000" w:themeColor="text1"/>
          <w:sz w:val="24"/>
          <w:szCs w:val="24"/>
        </w:rPr>
        <w:t>操作实现。其中，发布信息由信息接收方（框架服务端模块）主动发起</w:t>
      </w:r>
      <w:r w:rsidRPr="00407F64">
        <w:rPr>
          <w:rFonts w:hint="eastAsia"/>
          <w:color w:val="000000" w:themeColor="text1"/>
          <w:sz w:val="24"/>
          <w:szCs w:val="24"/>
        </w:rPr>
        <w:t xml:space="preserve"> POST </w:t>
      </w:r>
      <w:r w:rsidRPr="00407F64">
        <w:rPr>
          <w:rFonts w:hint="eastAsia"/>
          <w:color w:val="000000" w:themeColor="text1"/>
          <w:sz w:val="24"/>
          <w:szCs w:val="24"/>
        </w:rPr>
        <w:t>请求并接收返回的发布信息，接入信息由信息发送方（框架客户端模块）使用</w:t>
      </w:r>
      <w:r w:rsidRPr="00407F64">
        <w:rPr>
          <w:rFonts w:hint="eastAsia"/>
          <w:color w:val="000000" w:themeColor="text1"/>
          <w:sz w:val="24"/>
          <w:szCs w:val="24"/>
        </w:rPr>
        <w:t xml:space="preserve"> POST </w:t>
      </w:r>
      <w:r w:rsidRPr="00407F64">
        <w:rPr>
          <w:rFonts w:hint="eastAsia"/>
          <w:color w:val="000000" w:themeColor="text1"/>
          <w:sz w:val="24"/>
          <w:szCs w:val="24"/>
        </w:rPr>
        <w:t>操作主动推送接入信息；</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2</w:t>
      </w:r>
      <w:r w:rsidRPr="00407F64">
        <w:rPr>
          <w:rFonts w:hint="eastAsia"/>
          <w:color w:val="000000" w:themeColor="text1"/>
          <w:sz w:val="24"/>
          <w:szCs w:val="24"/>
        </w:rPr>
        <w:t>）请求参数：通过请求参数来区分不同接口，请求参数放在</w:t>
      </w:r>
      <w:r w:rsidRPr="00407F64">
        <w:rPr>
          <w:rFonts w:hint="eastAsia"/>
          <w:color w:val="000000" w:themeColor="text1"/>
          <w:sz w:val="24"/>
          <w:szCs w:val="24"/>
        </w:rPr>
        <w:t xml:space="preserve"> Body </w:t>
      </w:r>
      <w:r w:rsidRPr="00407F64">
        <w:rPr>
          <w:rFonts w:hint="eastAsia"/>
          <w:color w:val="000000" w:themeColor="text1"/>
          <w:sz w:val="24"/>
          <w:szCs w:val="24"/>
        </w:rPr>
        <w:t>体中，采用</w:t>
      </w:r>
      <w:r w:rsidRPr="00407F64">
        <w:rPr>
          <w:rFonts w:hint="eastAsia"/>
          <w:color w:val="000000" w:themeColor="text1"/>
          <w:sz w:val="24"/>
          <w:szCs w:val="24"/>
        </w:rPr>
        <w:t xml:space="preserve"> JSON </w:t>
      </w:r>
      <w:r w:rsidRPr="00407F64">
        <w:rPr>
          <w:rFonts w:hint="eastAsia"/>
          <w:color w:val="000000" w:themeColor="text1"/>
          <w:sz w:val="24"/>
          <w:szCs w:val="24"/>
        </w:rPr>
        <w:t>格式，格式定义如下所示（样例），参数名称及取值应符合行业标准《道路交通车路协同信息服务通用技术要求（征求意见稿）》中表</w:t>
      </w:r>
      <w:r w:rsidRPr="00407F64">
        <w:rPr>
          <w:rFonts w:hint="eastAsia"/>
          <w:color w:val="000000" w:themeColor="text1"/>
          <w:sz w:val="24"/>
          <w:szCs w:val="24"/>
        </w:rPr>
        <w:t xml:space="preserve"> 3 </w:t>
      </w:r>
      <w:r w:rsidRPr="00407F64">
        <w:rPr>
          <w:rFonts w:hint="eastAsia"/>
          <w:color w:val="000000" w:themeColor="text1"/>
          <w:sz w:val="24"/>
          <w:szCs w:val="24"/>
        </w:rPr>
        <w:t>的规定；</w:t>
      </w:r>
    </w:p>
    <w:p w:rsidR="00DB7F5D" w:rsidRPr="00407F64" w:rsidRDefault="00DB7F5D" w:rsidP="00DB7F5D">
      <w:pPr>
        <w:widowControl/>
        <w:spacing w:line="360" w:lineRule="auto"/>
        <w:ind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"name":"OM_1001",</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"version":"1.0",</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"app_key":"……",</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"data":"……",</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"timestamp":"2020-01-01 10:02:02",</w:t>
      </w:r>
    </w:p>
    <w:p w:rsidR="00DB7F5D" w:rsidRPr="00407F64" w:rsidRDefault="00DB7F5D" w:rsidP="00DB7F5D">
      <w:pPr>
        <w:widowControl/>
        <w:spacing w:line="360" w:lineRule="auto"/>
        <w:ind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lastRenderedPageBreak/>
        <w:t>3</w:t>
      </w:r>
      <w:r w:rsidRPr="00407F64">
        <w:rPr>
          <w:rFonts w:hint="eastAsia"/>
          <w:color w:val="000000" w:themeColor="text1"/>
          <w:sz w:val="24"/>
          <w:szCs w:val="24"/>
        </w:rPr>
        <w:t>）操作请求的响应：所有接口返回数据均采用</w:t>
      </w:r>
      <w:r w:rsidRPr="00407F64">
        <w:rPr>
          <w:rFonts w:hint="eastAsia"/>
          <w:color w:val="000000" w:themeColor="text1"/>
          <w:sz w:val="24"/>
          <w:szCs w:val="24"/>
        </w:rPr>
        <w:t xml:space="preserve"> JSON </w:t>
      </w:r>
      <w:r w:rsidRPr="00407F64">
        <w:rPr>
          <w:rFonts w:hint="eastAsia"/>
          <w:color w:val="000000" w:themeColor="text1"/>
          <w:sz w:val="24"/>
          <w:szCs w:val="24"/>
        </w:rPr>
        <w:t>格式，格式定义如下所示（样例），其中请求返回数据中</w:t>
      </w:r>
      <w:r w:rsidRPr="00407F64">
        <w:rPr>
          <w:rFonts w:hint="eastAsia"/>
          <w:color w:val="000000" w:themeColor="text1"/>
          <w:sz w:val="24"/>
          <w:szCs w:val="24"/>
        </w:rPr>
        <w:t>data</w:t>
      </w:r>
      <w:r w:rsidRPr="00407F64">
        <w:rPr>
          <w:rFonts w:hint="eastAsia"/>
          <w:color w:val="000000" w:themeColor="text1"/>
          <w:sz w:val="24"/>
          <w:szCs w:val="24"/>
        </w:rPr>
        <w:t>标识了请求返回的数据，</w:t>
      </w:r>
      <w:r w:rsidRPr="00407F64">
        <w:rPr>
          <w:rFonts w:hint="eastAsia"/>
          <w:color w:val="000000" w:themeColor="text1"/>
          <w:sz w:val="24"/>
          <w:szCs w:val="24"/>
        </w:rPr>
        <w:t>code</w:t>
      </w:r>
      <w:r w:rsidRPr="00407F64">
        <w:rPr>
          <w:rFonts w:hint="eastAsia"/>
          <w:color w:val="000000" w:themeColor="text1"/>
          <w:sz w:val="24"/>
          <w:szCs w:val="24"/>
        </w:rPr>
        <w:t>与</w:t>
      </w:r>
      <w:r w:rsidRPr="00407F64">
        <w:rPr>
          <w:rFonts w:hint="eastAsia"/>
          <w:color w:val="000000" w:themeColor="text1"/>
          <w:sz w:val="24"/>
          <w:szCs w:val="24"/>
        </w:rPr>
        <w:t>message</w:t>
      </w:r>
      <w:r w:rsidRPr="00407F64">
        <w:rPr>
          <w:rFonts w:hint="eastAsia"/>
          <w:color w:val="000000" w:themeColor="text1"/>
          <w:sz w:val="24"/>
          <w:szCs w:val="24"/>
        </w:rPr>
        <w:t>分别标识了操作结果代码与对应信息，取值应符合行业标准《道路交通车路协同信息服务通用技术要求（征求意见稿）》中表</w:t>
      </w:r>
      <w:r w:rsidRPr="00407F64">
        <w:rPr>
          <w:rFonts w:hint="eastAsia"/>
          <w:color w:val="000000" w:themeColor="text1"/>
          <w:sz w:val="24"/>
          <w:szCs w:val="24"/>
        </w:rPr>
        <w:t>4</w:t>
      </w:r>
      <w:r w:rsidRPr="00407F64">
        <w:rPr>
          <w:rFonts w:hint="eastAsia"/>
          <w:color w:val="000000" w:themeColor="text1"/>
          <w:sz w:val="24"/>
          <w:szCs w:val="24"/>
        </w:rPr>
        <w:t>的规定；</w:t>
      </w:r>
    </w:p>
    <w:p w:rsidR="00DB7F5D" w:rsidRPr="00407F64" w:rsidRDefault="00DB7F5D" w:rsidP="00DB7F5D">
      <w:pPr>
        <w:widowControl/>
        <w:spacing w:line="360" w:lineRule="auto"/>
        <w:ind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code：00200,</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message：成功/success</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data：[</w:t>
      </w:r>
    </w:p>
    <w:p w:rsidR="00DB7F5D" w:rsidRPr="00407F64" w:rsidRDefault="00DB7F5D" w:rsidP="00DB7F5D">
      <w:pPr>
        <w:widowControl/>
        <w:spacing w:line="360" w:lineRule="auto"/>
        <w:ind w:left="840"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Key1:value1,</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Key2:value2</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Key3:</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[k1:v1,k2:v2]</w:t>
      </w:r>
    </w:p>
    <w:p w:rsidR="00DB7F5D" w:rsidRPr="00407F64" w:rsidRDefault="00DB7F5D" w:rsidP="00DB7F5D">
      <w:pPr>
        <w:widowControl/>
        <w:spacing w:line="360" w:lineRule="auto"/>
        <w:ind w:left="840"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840"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Key1:value1,</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Key2:value2,</w:t>
      </w:r>
    </w:p>
    <w:p w:rsidR="00DB7F5D" w:rsidRPr="00407F64" w:rsidRDefault="00DB7F5D" w:rsidP="00DB7F5D">
      <w:pPr>
        <w:widowControl/>
        <w:spacing w:line="360" w:lineRule="auto"/>
        <w:ind w:left="1260" w:firstLine="1559"/>
        <w:rPr>
          <w:color w:val="000000" w:themeColor="text1"/>
          <w:kern w:val="0"/>
          <w:sz w:val="24"/>
          <w:szCs w:val="24"/>
        </w:rPr>
      </w:pPr>
      <w:r w:rsidRPr="00407F64">
        <w:rPr>
          <w:rFonts w:ascii="宋体" w:hAnsi="宋体" w:hint="eastAsia"/>
          <w:color w:val="000000" w:themeColor="text1"/>
          <w:kern w:val="0"/>
          <w:sz w:val="24"/>
          <w:szCs w:val="24"/>
        </w:rPr>
        <w:t>Key3:value3</w:t>
      </w:r>
    </w:p>
    <w:p w:rsidR="00DB7F5D" w:rsidRPr="00407F64" w:rsidRDefault="00DB7F5D" w:rsidP="00DB7F5D">
      <w:pPr>
        <w:widowControl/>
        <w:spacing w:line="360" w:lineRule="auto"/>
        <w:ind w:left="840"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left="420" w:firstLine="1559"/>
        <w:rPr>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ind w:firstLine="1559"/>
        <w:rPr>
          <w:rFonts w:ascii="宋体" w:hAnsi="宋体"/>
          <w:color w:val="000000" w:themeColor="text1"/>
          <w:kern w:val="0"/>
          <w:sz w:val="24"/>
          <w:szCs w:val="24"/>
        </w:rPr>
      </w:pPr>
      <w:r w:rsidRPr="00407F64">
        <w:rPr>
          <w:rFonts w:ascii="宋体" w:hAnsi="宋体" w:hint="eastAsia"/>
          <w:color w:val="000000" w:themeColor="text1"/>
          <w:kern w:val="0"/>
          <w:sz w:val="24"/>
          <w:szCs w:val="24"/>
        </w:rPr>
        <w:t>}</w:t>
      </w:r>
    </w:p>
    <w:p w:rsidR="00DB7F5D" w:rsidRPr="00407F64" w:rsidRDefault="00DB7F5D" w:rsidP="00DB7F5D">
      <w:pPr>
        <w:widowControl/>
        <w:spacing w:line="360" w:lineRule="auto"/>
        <w:rPr>
          <w:color w:val="000000" w:themeColor="text1"/>
          <w:kern w:val="0"/>
          <w:sz w:val="24"/>
          <w:szCs w:val="24"/>
        </w:rPr>
      </w:pP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4</w:t>
      </w:r>
      <w:r w:rsidRPr="00407F64">
        <w:rPr>
          <w:rFonts w:hint="eastAsia"/>
          <w:color w:val="000000" w:themeColor="text1"/>
          <w:sz w:val="24"/>
          <w:szCs w:val="24"/>
        </w:rPr>
        <w:t>）</w:t>
      </w:r>
      <w:r w:rsidRPr="00407F64">
        <w:rPr>
          <w:color w:val="000000" w:themeColor="text1"/>
          <w:sz w:val="24"/>
          <w:szCs w:val="24"/>
        </w:rPr>
        <w:t>请求参数及响应的字符编码采用</w:t>
      </w:r>
      <w:r w:rsidRPr="00407F64">
        <w:rPr>
          <w:color w:val="000000" w:themeColor="text1"/>
          <w:sz w:val="24"/>
          <w:szCs w:val="24"/>
        </w:rPr>
        <w:t xml:space="preserve"> UTF-8 </w:t>
      </w:r>
      <w:r w:rsidRPr="00407F64">
        <w:rPr>
          <w:color w:val="000000" w:themeColor="text1"/>
          <w:sz w:val="24"/>
          <w:szCs w:val="24"/>
        </w:rPr>
        <w:t>编码格式，信息内容符合行业标准《道路交通车路协同信息服务通用技术要求（征求意见稿）》中第</w:t>
      </w:r>
      <w:r w:rsidRPr="00407F64">
        <w:rPr>
          <w:color w:val="000000" w:themeColor="text1"/>
          <w:sz w:val="24"/>
          <w:szCs w:val="24"/>
        </w:rPr>
        <w:t>7</w:t>
      </w:r>
      <w:r w:rsidRPr="00407F64">
        <w:rPr>
          <w:color w:val="000000" w:themeColor="text1"/>
          <w:sz w:val="24"/>
          <w:szCs w:val="24"/>
        </w:rPr>
        <w:t>章及附录</w:t>
      </w:r>
      <w:r w:rsidRPr="00407F64">
        <w:rPr>
          <w:color w:val="000000" w:themeColor="text1"/>
          <w:sz w:val="24"/>
          <w:szCs w:val="24"/>
        </w:rPr>
        <w:t>A</w:t>
      </w:r>
      <w:r w:rsidRPr="00407F64">
        <w:rPr>
          <w:color w:val="000000" w:themeColor="text1"/>
          <w:sz w:val="24"/>
          <w:szCs w:val="24"/>
        </w:rPr>
        <w:t>的要求。</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5</w:t>
      </w:r>
      <w:r w:rsidRPr="00407F64">
        <w:rPr>
          <w:rFonts w:hint="eastAsia"/>
          <w:color w:val="000000" w:themeColor="text1"/>
          <w:sz w:val="24"/>
          <w:szCs w:val="24"/>
        </w:rPr>
        <w:t>）</w:t>
      </w:r>
      <w:r w:rsidRPr="00407F64">
        <w:rPr>
          <w:color w:val="000000" w:themeColor="text1"/>
          <w:sz w:val="24"/>
          <w:szCs w:val="24"/>
        </w:rPr>
        <w:t>接口测试框架通过添加接口进行对接口的访问，添加接口页面输入接口的</w:t>
      </w:r>
      <w:r w:rsidRPr="00407F64">
        <w:rPr>
          <w:color w:val="000000" w:themeColor="text1"/>
          <w:sz w:val="24"/>
          <w:szCs w:val="24"/>
        </w:rPr>
        <w:t>URL</w:t>
      </w:r>
      <w:r w:rsidRPr="00407F64">
        <w:rPr>
          <w:color w:val="000000" w:themeColor="text1"/>
          <w:sz w:val="24"/>
          <w:szCs w:val="24"/>
        </w:rPr>
        <w:t>，对应的类型包括</w:t>
      </w:r>
      <w:r w:rsidRPr="00407F64">
        <w:rPr>
          <w:color w:val="000000" w:themeColor="text1"/>
          <w:sz w:val="24"/>
          <w:szCs w:val="24"/>
        </w:rPr>
        <w:t>Get</w:t>
      </w:r>
      <w:r w:rsidRPr="00407F64">
        <w:rPr>
          <w:color w:val="000000" w:themeColor="text1"/>
          <w:sz w:val="24"/>
          <w:szCs w:val="24"/>
        </w:rPr>
        <w:t>、</w:t>
      </w:r>
      <w:r w:rsidRPr="00407F64">
        <w:rPr>
          <w:color w:val="000000" w:themeColor="text1"/>
          <w:sz w:val="24"/>
          <w:szCs w:val="24"/>
        </w:rPr>
        <w:t>Post</w:t>
      </w:r>
      <w:r w:rsidRPr="00407F64">
        <w:rPr>
          <w:color w:val="000000" w:themeColor="text1"/>
          <w:sz w:val="24"/>
          <w:szCs w:val="24"/>
        </w:rPr>
        <w:t>、</w:t>
      </w:r>
      <w:r w:rsidRPr="00407F64">
        <w:rPr>
          <w:color w:val="000000" w:themeColor="text1"/>
          <w:sz w:val="24"/>
          <w:szCs w:val="24"/>
        </w:rPr>
        <w:t>Put</w:t>
      </w:r>
      <w:r w:rsidRPr="00407F64">
        <w:rPr>
          <w:color w:val="000000" w:themeColor="text1"/>
          <w:sz w:val="24"/>
          <w:szCs w:val="24"/>
        </w:rPr>
        <w:t>、</w:t>
      </w:r>
      <w:r w:rsidRPr="00407F64">
        <w:rPr>
          <w:color w:val="000000" w:themeColor="text1"/>
          <w:sz w:val="24"/>
          <w:szCs w:val="24"/>
        </w:rPr>
        <w:t>Delete</w:t>
      </w:r>
      <w:r w:rsidRPr="00407F64">
        <w:rPr>
          <w:color w:val="000000" w:themeColor="text1"/>
          <w:sz w:val="24"/>
          <w:szCs w:val="24"/>
        </w:rPr>
        <w:t>，设置相应的返回类型</w:t>
      </w:r>
      <w:r w:rsidRPr="00407F64">
        <w:rPr>
          <w:color w:val="000000" w:themeColor="text1"/>
          <w:sz w:val="24"/>
          <w:szCs w:val="24"/>
        </w:rPr>
        <w:t>JSON/XML/TXT</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6</w:t>
      </w:r>
      <w:r w:rsidRPr="00407F64">
        <w:rPr>
          <w:rFonts w:hint="eastAsia"/>
          <w:color w:val="000000" w:themeColor="text1"/>
          <w:sz w:val="24"/>
          <w:szCs w:val="24"/>
        </w:rPr>
        <w:t>）接口测试框架支持根据标准接口要求在数据库中预置将返回的响应数据并在页面预览预置数据。支持对接收到的接口请求数据进行基本的规则校验，不满足对应的规则给出相应的错误提示。</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7</w:t>
      </w:r>
      <w:r w:rsidRPr="00407F64">
        <w:rPr>
          <w:rFonts w:hint="eastAsia"/>
          <w:color w:val="000000" w:themeColor="text1"/>
          <w:sz w:val="24"/>
          <w:szCs w:val="24"/>
        </w:rPr>
        <w:t>）接口测试框架验证：使用接口测试框架访问符合道路交通车路协同信息服务通用技术要求的服务器，获取相应接口的返回值进行验证，如果不满足接口验证给出相应的错误提示</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lastRenderedPageBreak/>
        <w:t>http reader模块执行流程</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在</w:t>
      </w:r>
      <w:r w:rsidRPr="00407F64">
        <w:rPr>
          <w:rFonts w:hint="eastAsia"/>
          <w:color w:val="000000" w:themeColor="text1"/>
          <w:sz w:val="24"/>
          <w:szCs w:val="24"/>
        </w:rPr>
        <w:t>http</w:t>
      </w:r>
      <w:r w:rsidRPr="00407F64">
        <w:rPr>
          <w:color w:val="000000" w:themeColor="text1"/>
          <w:sz w:val="24"/>
          <w:szCs w:val="24"/>
        </w:rPr>
        <w:t xml:space="preserve"> </w:t>
      </w:r>
      <w:r w:rsidRPr="00407F64">
        <w:rPr>
          <w:rFonts w:hint="eastAsia"/>
          <w:color w:val="000000" w:themeColor="text1"/>
          <w:sz w:val="24"/>
          <w:szCs w:val="24"/>
        </w:rPr>
        <w:t>reader</w:t>
      </w:r>
      <w:r w:rsidRPr="00407F64">
        <w:rPr>
          <w:color w:val="000000" w:themeColor="text1"/>
          <w:sz w:val="24"/>
          <w:szCs w:val="24"/>
        </w:rPr>
        <w:t>中，每一个请求任务都封装为一个</w:t>
      </w:r>
      <w:r w:rsidRPr="00407F64">
        <w:rPr>
          <w:color w:val="000000" w:themeColor="text1"/>
          <w:sz w:val="24"/>
          <w:szCs w:val="24"/>
        </w:rPr>
        <w:t>Call</w:t>
      </w:r>
      <w:r w:rsidRPr="00407F64">
        <w:rPr>
          <w:color w:val="000000" w:themeColor="text1"/>
          <w:sz w:val="24"/>
          <w:szCs w:val="24"/>
        </w:rPr>
        <w:t>，其实现为</w:t>
      </w:r>
      <w:r w:rsidRPr="00407F64">
        <w:rPr>
          <w:color w:val="000000" w:themeColor="text1"/>
          <w:sz w:val="24"/>
          <w:szCs w:val="24"/>
        </w:rPr>
        <w:t>RealCall</w:t>
      </w:r>
      <w:r w:rsidRPr="00407F64">
        <w:rPr>
          <w:color w:val="000000" w:themeColor="text1"/>
          <w:sz w:val="24"/>
          <w:szCs w:val="24"/>
        </w:rPr>
        <w:t>。</w:t>
      </w:r>
      <w:r w:rsidRPr="00407F64">
        <w:rPr>
          <w:color w:val="000000" w:themeColor="text1"/>
          <w:sz w:val="24"/>
          <w:szCs w:val="24"/>
        </w:rPr>
        <w:t xml:space="preserv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而所有的策略几乎都可以通过</w:t>
      </w:r>
      <w:r w:rsidRPr="00407F64">
        <w:rPr>
          <w:rFonts w:hint="eastAsia"/>
          <w:color w:val="000000" w:themeColor="text1"/>
          <w:sz w:val="24"/>
          <w:szCs w:val="24"/>
        </w:rPr>
        <w:t>http</w:t>
      </w:r>
      <w:r w:rsidRPr="00407F64">
        <w:rPr>
          <w:color w:val="000000" w:themeColor="text1"/>
          <w:sz w:val="24"/>
          <w:szCs w:val="24"/>
        </w:rPr>
        <w:t xml:space="preserve"> </w:t>
      </w:r>
      <w:r w:rsidRPr="00407F64">
        <w:rPr>
          <w:rFonts w:hint="eastAsia"/>
          <w:color w:val="000000" w:themeColor="text1"/>
          <w:sz w:val="24"/>
          <w:szCs w:val="24"/>
        </w:rPr>
        <w:t>reader</w:t>
      </w:r>
      <w:r w:rsidRPr="00407F64">
        <w:rPr>
          <w:color w:val="000000" w:themeColor="text1"/>
          <w:sz w:val="24"/>
          <w:szCs w:val="24"/>
        </w:rPr>
        <w:t>传入</w:t>
      </w:r>
      <w:r w:rsidRPr="00407F64">
        <w:rPr>
          <w:color w:val="000000" w:themeColor="text1"/>
          <w:sz w:val="24"/>
          <w:szCs w:val="24"/>
        </w:rPr>
        <w:t xml:space="preserv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所有全局策略与数据，除了存储在允许上层访问的</w:t>
      </w:r>
      <w:r w:rsidRPr="00407F64">
        <w:rPr>
          <w:rFonts w:hint="eastAsia"/>
          <w:color w:val="000000" w:themeColor="text1"/>
          <w:sz w:val="24"/>
          <w:szCs w:val="24"/>
        </w:rPr>
        <w:t>http</w:t>
      </w:r>
      <w:r w:rsidRPr="00407F64">
        <w:rPr>
          <w:color w:val="000000" w:themeColor="text1"/>
          <w:sz w:val="24"/>
          <w:szCs w:val="24"/>
        </w:rPr>
        <w:t xml:space="preserve"> </w:t>
      </w:r>
      <w:r w:rsidRPr="00407F64">
        <w:rPr>
          <w:rFonts w:hint="eastAsia"/>
          <w:color w:val="000000" w:themeColor="text1"/>
          <w:sz w:val="24"/>
          <w:szCs w:val="24"/>
        </w:rPr>
        <w:t>reader</w:t>
      </w:r>
      <w:r w:rsidRPr="00407F64">
        <w:rPr>
          <w:color w:val="000000" w:themeColor="text1"/>
          <w:sz w:val="24"/>
          <w:szCs w:val="24"/>
        </w:rPr>
        <w:t>实例以外，还有一部分是存储在只允许包可见的</w:t>
      </w:r>
      <w:r w:rsidRPr="00407F64">
        <w:rPr>
          <w:color w:val="000000" w:themeColor="text1"/>
          <w:sz w:val="24"/>
          <w:szCs w:val="24"/>
        </w:rPr>
        <w:t>Internal.instance</w:t>
      </w:r>
      <w:r w:rsidRPr="00407F64">
        <w:rPr>
          <w:color w:val="000000" w:themeColor="text1"/>
          <w:sz w:val="24"/>
          <w:szCs w:val="24"/>
        </w:rPr>
        <w:t>中（如连接池、路由黑名单等</w:t>
      </w:r>
      <w:r w:rsidRPr="00407F64">
        <w:rPr>
          <w:color w:val="000000" w:themeColor="text1"/>
          <w:sz w:val="24"/>
          <w:szCs w:val="24"/>
        </w:rPr>
        <w:t xml:space="preserv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rFonts w:hint="eastAsia"/>
          <w:color w:val="000000" w:themeColor="text1"/>
          <w:sz w:val="24"/>
          <w:szCs w:val="24"/>
        </w:rPr>
        <w:t>http</w:t>
      </w:r>
      <w:r w:rsidRPr="00407F64">
        <w:rPr>
          <w:color w:val="000000" w:themeColor="text1"/>
          <w:sz w:val="24"/>
          <w:szCs w:val="24"/>
        </w:rPr>
        <w:t xml:space="preserve"> </w:t>
      </w:r>
      <w:r w:rsidRPr="00407F64">
        <w:rPr>
          <w:rFonts w:hint="eastAsia"/>
          <w:color w:val="000000" w:themeColor="text1"/>
          <w:sz w:val="24"/>
          <w:szCs w:val="24"/>
        </w:rPr>
        <w:t>reader</w:t>
      </w:r>
      <w:r w:rsidRPr="00407F64">
        <w:rPr>
          <w:color w:val="000000" w:themeColor="text1"/>
          <w:sz w:val="24"/>
          <w:szCs w:val="24"/>
        </w:rPr>
        <w:t>中用户可传入的</w:t>
      </w:r>
      <w:r w:rsidRPr="00407F64">
        <w:rPr>
          <w:color w:val="000000" w:themeColor="text1"/>
          <w:sz w:val="24"/>
          <w:szCs w:val="24"/>
        </w:rPr>
        <w:t>interceptor</w:t>
      </w:r>
      <w:r w:rsidRPr="00407F64">
        <w:rPr>
          <w:color w:val="000000" w:themeColor="text1"/>
          <w:sz w:val="24"/>
          <w:szCs w:val="24"/>
        </w:rPr>
        <w:t>分为两类，一类是全局</w:t>
      </w:r>
      <w:r w:rsidRPr="00407F64">
        <w:rPr>
          <w:color w:val="000000" w:themeColor="text1"/>
          <w:sz w:val="24"/>
          <w:szCs w:val="24"/>
        </w:rPr>
        <w:t>interceptor</w:t>
      </w:r>
      <w:r w:rsidRPr="00407F64">
        <w:rPr>
          <w:color w:val="000000" w:themeColor="text1"/>
          <w:sz w:val="24"/>
          <w:szCs w:val="24"/>
        </w:rPr>
        <w:t>，该类</w:t>
      </w:r>
      <w:r w:rsidRPr="00407F64">
        <w:rPr>
          <w:color w:val="000000" w:themeColor="text1"/>
          <w:sz w:val="24"/>
          <w:szCs w:val="24"/>
        </w:rPr>
        <w:t>interceptor</w:t>
      </w:r>
      <w:r w:rsidRPr="00407F64">
        <w:rPr>
          <w:color w:val="000000" w:themeColor="text1"/>
          <w:sz w:val="24"/>
          <w:szCs w:val="24"/>
        </w:rPr>
        <w:t>在请求开始之前最早被调用，另外一类为非网页请求的</w:t>
      </w:r>
      <w:r w:rsidRPr="00407F64">
        <w:rPr>
          <w:color w:val="000000" w:themeColor="text1"/>
          <w:sz w:val="24"/>
          <w:szCs w:val="24"/>
        </w:rPr>
        <w:t>networkInterceptor</w:t>
      </w:r>
      <w:r w:rsidRPr="00407F64">
        <w:rPr>
          <w:color w:val="000000" w:themeColor="text1"/>
          <w:sz w:val="24"/>
          <w:szCs w:val="24"/>
        </w:rPr>
        <w:t>，这类</w:t>
      </w:r>
      <w:r w:rsidRPr="00407F64">
        <w:rPr>
          <w:color w:val="000000" w:themeColor="text1"/>
          <w:sz w:val="24"/>
          <w:szCs w:val="24"/>
        </w:rPr>
        <w:t>interceptor</w:t>
      </w:r>
      <w:r w:rsidRPr="00407F64">
        <w:rPr>
          <w:color w:val="000000" w:themeColor="text1"/>
          <w:sz w:val="24"/>
          <w:szCs w:val="24"/>
        </w:rPr>
        <w:t>只有在非网页请求中会被调用，并且是在组装完成请求之后，真正发起请求之前被调用</w:t>
      </w:r>
      <w:r w:rsidRPr="00407F64">
        <w:rPr>
          <w:color w:val="000000" w:themeColor="text1"/>
          <w:sz w:val="24"/>
          <w:szCs w:val="24"/>
        </w:rPr>
        <w:t>(</w:t>
      </w:r>
      <w:r w:rsidRPr="00407F64">
        <w:rPr>
          <w:color w:val="000000" w:themeColor="text1"/>
          <w:sz w:val="24"/>
          <w:szCs w:val="24"/>
        </w:rPr>
        <w:t>这块具体可以参看</w:t>
      </w:r>
      <w:r w:rsidRPr="00407F64">
        <w:rPr>
          <w:color w:val="000000" w:themeColor="text1"/>
          <w:sz w:val="24"/>
          <w:szCs w:val="24"/>
        </w:rPr>
        <w:t>RealCall#getResponseWithInterceptorChain()</w:t>
      </w:r>
      <w:r w:rsidRPr="00407F64">
        <w:rPr>
          <w:color w:val="000000" w:themeColor="text1"/>
          <w:sz w:val="24"/>
          <w:szCs w:val="24"/>
        </w:rPr>
        <w:t>方法</w:t>
      </w:r>
      <w:r w:rsidRPr="00407F64">
        <w:rPr>
          <w:color w:val="000000" w:themeColor="text1"/>
          <w:sz w:val="24"/>
          <w:szCs w:val="24"/>
        </w:rPr>
        <w:t xml:space="preserv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整个请求过程通过</w:t>
      </w:r>
      <w:r w:rsidRPr="00407F64">
        <w:rPr>
          <w:color w:val="000000" w:themeColor="text1"/>
          <w:sz w:val="24"/>
          <w:szCs w:val="24"/>
        </w:rPr>
        <w:t>RealInterceptorChain#proceed</w:t>
      </w:r>
      <w:r w:rsidRPr="00407F64">
        <w:rPr>
          <w:color w:val="000000" w:themeColor="text1"/>
          <w:sz w:val="24"/>
          <w:szCs w:val="24"/>
        </w:rPr>
        <w:t>来连接，在每个</w:t>
      </w:r>
      <w:r w:rsidRPr="00407F64">
        <w:rPr>
          <w:color w:val="000000" w:themeColor="text1"/>
          <w:sz w:val="24"/>
          <w:szCs w:val="24"/>
        </w:rPr>
        <w:t>interceptor</w:t>
      </w:r>
      <w:r w:rsidRPr="00407F64">
        <w:rPr>
          <w:color w:val="000000" w:themeColor="text1"/>
          <w:sz w:val="24"/>
          <w:szCs w:val="24"/>
        </w:rPr>
        <w:t>中调用下一个</w:t>
      </w:r>
      <w:r w:rsidRPr="00407F64">
        <w:rPr>
          <w:color w:val="000000" w:themeColor="text1"/>
          <w:sz w:val="24"/>
          <w:szCs w:val="24"/>
        </w:rPr>
        <w:t>interceptor</w:t>
      </w:r>
      <w:r w:rsidRPr="00407F64">
        <w:rPr>
          <w:color w:val="000000" w:themeColor="text1"/>
          <w:sz w:val="24"/>
          <w:szCs w:val="24"/>
        </w:rPr>
        <w:t>来完成整个请求流程，并且在回到当前</w:t>
      </w:r>
      <w:r w:rsidRPr="00407F64">
        <w:rPr>
          <w:color w:val="000000" w:themeColor="text1"/>
          <w:sz w:val="24"/>
          <w:szCs w:val="24"/>
        </w:rPr>
        <w:t>interceptor</w:t>
      </w:r>
      <w:r w:rsidRPr="00407F64">
        <w:rPr>
          <w:color w:val="000000" w:themeColor="text1"/>
          <w:sz w:val="24"/>
          <w:szCs w:val="24"/>
        </w:rPr>
        <w:t>后完成响应处理</w:t>
      </w:r>
      <w:r w:rsidRPr="00407F64">
        <w:rPr>
          <w:color w:val="000000" w:themeColor="text1"/>
          <w:sz w:val="24"/>
          <w:szCs w:val="24"/>
        </w:rPr>
        <w:t xml:space="preserv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在异步请求中，我们通过</w:t>
      </w:r>
      <w:r w:rsidRPr="00407F64">
        <w:rPr>
          <w:color w:val="000000" w:themeColor="text1"/>
          <w:sz w:val="24"/>
          <w:szCs w:val="24"/>
        </w:rPr>
        <w:t>Callback</w:t>
      </w:r>
      <w:r w:rsidRPr="00407F64">
        <w:rPr>
          <w:color w:val="000000" w:themeColor="text1"/>
          <w:sz w:val="24"/>
          <w:szCs w:val="24"/>
        </w:rPr>
        <w:t>来获得简单清晰的请求回调</w:t>
      </w:r>
      <w:r w:rsidRPr="00407F64">
        <w:rPr>
          <w:color w:val="000000" w:themeColor="text1"/>
          <w:sz w:val="24"/>
          <w:szCs w:val="24"/>
        </w:rPr>
        <w:t>(onFailure</w:t>
      </w:r>
      <w:r w:rsidRPr="00407F64">
        <w:rPr>
          <w:color w:val="000000" w:themeColor="text1"/>
          <w:sz w:val="24"/>
          <w:szCs w:val="24"/>
        </w:rPr>
        <w:t>、</w:t>
      </w:r>
      <w:r w:rsidRPr="00407F64">
        <w:rPr>
          <w:color w:val="000000" w:themeColor="text1"/>
          <w:sz w:val="24"/>
          <w:szCs w:val="24"/>
        </w:rPr>
        <w:t xml:space="preserve">onResponse) </w:t>
      </w:r>
    </w:p>
    <w:p w:rsidR="00DB7F5D" w:rsidRPr="00407F64" w:rsidRDefault="00DB7F5D" w:rsidP="00DB7F5D">
      <w:pPr>
        <w:pStyle w:val="af2"/>
        <w:numPr>
          <w:ilvl w:val="0"/>
          <w:numId w:val="39"/>
        </w:numPr>
        <w:spacing w:line="360" w:lineRule="auto"/>
        <w:ind w:firstLineChars="0"/>
        <w:rPr>
          <w:color w:val="000000" w:themeColor="text1"/>
          <w:sz w:val="24"/>
          <w:szCs w:val="24"/>
        </w:rPr>
      </w:pPr>
      <w:r w:rsidRPr="00407F64">
        <w:rPr>
          <w:color w:val="000000" w:themeColor="text1"/>
          <w:sz w:val="24"/>
          <w:szCs w:val="24"/>
        </w:rPr>
        <w:t>在</w:t>
      </w:r>
      <w:r w:rsidRPr="00407F64">
        <w:rPr>
          <w:rFonts w:hint="eastAsia"/>
          <w:color w:val="000000" w:themeColor="text1"/>
          <w:sz w:val="24"/>
          <w:szCs w:val="24"/>
        </w:rPr>
        <w:t>http</w:t>
      </w:r>
      <w:r w:rsidRPr="00407F64">
        <w:rPr>
          <w:color w:val="000000" w:themeColor="text1"/>
          <w:sz w:val="24"/>
          <w:szCs w:val="24"/>
        </w:rPr>
        <w:t xml:space="preserve"> </w:t>
      </w:r>
      <w:r w:rsidRPr="00407F64">
        <w:rPr>
          <w:rFonts w:hint="eastAsia"/>
          <w:color w:val="000000" w:themeColor="text1"/>
          <w:sz w:val="24"/>
          <w:szCs w:val="24"/>
        </w:rPr>
        <w:t>reader</w:t>
      </w:r>
      <w:r w:rsidRPr="00407F64">
        <w:rPr>
          <w:color w:val="000000" w:themeColor="text1"/>
          <w:sz w:val="24"/>
          <w:szCs w:val="24"/>
        </w:rPr>
        <w:t>中，我们可以传入</w:t>
      </w:r>
      <w:r w:rsidRPr="00407F64">
        <w:rPr>
          <w:color w:val="000000" w:themeColor="text1"/>
          <w:sz w:val="24"/>
          <w:szCs w:val="24"/>
        </w:rPr>
        <w:t>EventListener</w:t>
      </w:r>
      <w:r w:rsidRPr="00407F64">
        <w:rPr>
          <w:color w:val="000000" w:themeColor="text1"/>
          <w:sz w:val="24"/>
          <w:szCs w:val="24"/>
        </w:rPr>
        <w:t>的工厂方法，为每一个请求</w:t>
      </w:r>
      <w:r w:rsidRPr="00407F64">
        <w:rPr>
          <w:rFonts w:ascii="宋体" w:hAnsi="Symbol" w:cs="宋体"/>
          <w:color w:val="000000" w:themeColor="text1"/>
          <w:kern w:val="0"/>
          <w:sz w:val="24"/>
          <w:szCs w:val="24"/>
        </w:rPr>
        <w:t>创建一个EventListener，来接收非常细的事件回调</w:t>
      </w:r>
      <w:r w:rsidRPr="00407F64">
        <w:rPr>
          <w:rFonts w:ascii="宋体" w:hAnsi="Symbol" w:cs="宋体" w:hint="eastAsia"/>
          <w:color w:val="000000" w:themeColor="text1"/>
          <w:kern w:val="0"/>
          <w:sz w:val="24"/>
          <w:szCs w:val="24"/>
        </w:rPr>
        <w:t>。</w:t>
      </w:r>
    </w:p>
    <w:p w:rsidR="00DB7F5D" w:rsidRPr="00407F64" w:rsidRDefault="00DB7F5D" w:rsidP="00DB7F5D">
      <w:pPr>
        <w:pStyle w:val="af2"/>
        <w:spacing w:line="360" w:lineRule="auto"/>
        <w:ind w:left="720" w:firstLineChars="0" w:firstLine="0"/>
        <w:rPr>
          <w:color w:val="000000" w:themeColor="text1"/>
          <w:sz w:val="24"/>
          <w:szCs w:val="24"/>
        </w:rPr>
      </w:pPr>
      <w:r w:rsidRPr="00407F64">
        <w:rPr>
          <w:noProof/>
          <w:color w:val="000000" w:themeColor="text1"/>
          <w:sz w:val="24"/>
          <w:szCs w:val="24"/>
        </w:rPr>
        <w:drawing>
          <wp:inline distT="0" distB="0" distL="0" distR="0" wp14:anchorId="6727E443" wp14:editId="006CBD0E">
            <wp:extent cx="5270500" cy="346773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3467735"/>
                    </a:xfrm>
                    <a:prstGeom prst="rect">
                      <a:avLst/>
                    </a:prstGeom>
                    <a:noFill/>
                    <a:ln>
                      <a:noFill/>
                    </a:ln>
                  </pic:spPr>
                </pic:pic>
              </a:graphicData>
            </a:graphic>
          </wp:inline>
        </w:drawing>
      </w:r>
    </w:p>
    <w:p w:rsidR="00DB7F5D" w:rsidRPr="00407F64" w:rsidRDefault="00DB7F5D" w:rsidP="00DB7F5D">
      <w:pPr>
        <w:numPr>
          <w:ilvl w:val="1"/>
          <w:numId w:val="25"/>
        </w:numPr>
        <w:spacing w:beforeLines="100" w:before="312" w:afterLines="100" w:after="312" w:line="360" w:lineRule="auto"/>
        <w:ind w:left="567"/>
        <w:outlineLvl w:val="2"/>
        <w:rPr>
          <w:rFonts w:ascii="宋体" w:hAnsi="宋体"/>
          <w:b/>
          <w:color w:val="000000" w:themeColor="text1"/>
          <w:sz w:val="24"/>
          <w:szCs w:val="24"/>
        </w:rPr>
      </w:pPr>
      <w:r w:rsidRPr="00407F64">
        <w:rPr>
          <w:rFonts w:ascii="黑体" w:eastAsia="黑体" w:hAnsi="黑体" w:cs="黑体" w:hint="eastAsia"/>
          <w:bCs/>
          <w:color w:val="000000" w:themeColor="text1"/>
          <w:sz w:val="24"/>
          <w:szCs w:val="24"/>
        </w:rPr>
        <w:t>GIS地图数字化采编加工</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地图加工要求</w:t>
      </w:r>
    </w:p>
    <w:p w:rsidR="00DB7F5D" w:rsidRPr="00407F64" w:rsidRDefault="00DB7F5D" w:rsidP="00DB7F5D">
      <w:pPr>
        <w:pStyle w:val="af2"/>
        <w:spacing w:line="360" w:lineRule="auto"/>
        <w:ind w:firstLine="480"/>
        <w:rPr>
          <w:rFonts w:ascii="宋体" w:hAnsi="宋体"/>
          <w:bCs/>
          <w:color w:val="000000" w:themeColor="text1"/>
          <w:sz w:val="24"/>
          <w:szCs w:val="24"/>
        </w:rPr>
      </w:pPr>
      <w:r w:rsidRPr="00407F64">
        <w:rPr>
          <w:rFonts w:ascii="宋体" w:hAnsi="宋体" w:hint="eastAsia"/>
          <w:bCs/>
          <w:color w:val="000000" w:themeColor="text1"/>
          <w:sz w:val="24"/>
          <w:szCs w:val="24"/>
        </w:rPr>
        <w:t>基于江苏省矢量电子地图（该地图由</w:t>
      </w:r>
      <w:r w:rsidR="00F76058">
        <w:rPr>
          <w:rFonts w:ascii="宋体" w:hAnsi="宋体" w:hint="eastAsia"/>
          <w:bCs/>
          <w:color w:val="000000" w:themeColor="text1"/>
          <w:sz w:val="24"/>
          <w:szCs w:val="24"/>
        </w:rPr>
        <w:t>报价人</w:t>
      </w:r>
      <w:r w:rsidRPr="00407F64">
        <w:rPr>
          <w:rFonts w:ascii="宋体" w:hAnsi="宋体" w:hint="eastAsia"/>
          <w:bCs/>
          <w:color w:val="000000" w:themeColor="text1"/>
          <w:sz w:val="24"/>
          <w:szCs w:val="24"/>
        </w:rPr>
        <w:t>提供）按照OSGeo-TMS标准进行瓦片切割处理，</w:t>
      </w:r>
      <w:r w:rsidRPr="00407F64">
        <w:rPr>
          <w:rFonts w:ascii="宋体" w:hAnsi="宋体" w:hint="eastAsia"/>
          <w:bCs/>
          <w:color w:val="000000" w:themeColor="text1"/>
          <w:sz w:val="24"/>
          <w:szCs w:val="24"/>
        </w:rPr>
        <w:lastRenderedPageBreak/>
        <w:t>具体处理地图范围及要求如下：</w:t>
      </w:r>
    </w:p>
    <w:p w:rsidR="00DB7F5D" w:rsidRPr="00407F64" w:rsidRDefault="00DB7F5D" w:rsidP="00DB7F5D">
      <w:pPr>
        <w:pStyle w:val="af2"/>
        <w:numPr>
          <w:ilvl w:val="0"/>
          <w:numId w:val="41"/>
        </w:numPr>
        <w:spacing w:line="360" w:lineRule="auto"/>
        <w:ind w:firstLineChars="0"/>
        <w:rPr>
          <w:rFonts w:ascii="宋体" w:hAnsi="宋体"/>
          <w:bCs/>
          <w:color w:val="000000" w:themeColor="text1"/>
          <w:sz w:val="24"/>
          <w:szCs w:val="24"/>
        </w:rPr>
      </w:pPr>
      <w:r w:rsidRPr="00407F64">
        <w:rPr>
          <w:rFonts w:ascii="宋体" w:hAnsi="宋体" w:hint="eastAsia"/>
          <w:bCs/>
          <w:color w:val="000000" w:themeColor="text1"/>
          <w:sz w:val="24"/>
          <w:szCs w:val="24"/>
        </w:rPr>
        <w:t>处理地图范围江苏省全域，见下图；</w:t>
      </w:r>
    </w:p>
    <w:p w:rsidR="00DB7F5D" w:rsidRPr="00407F64" w:rsidRDefault="00DB7F5D" w:rsidP="00DB7F5D">
      <w:pPr>
        <w:pStyle w:val="af2"/>
        <w:numPr>
          <w:ilvl w:val="255"/>
          <w:numId w:val="0"/>
        </w:numPr>
        <w:spacing w:line="360" w:lineRule="auto"/>
        <w:rPr>
          <w:rFonts w:ascii="宋体" w:hAnsi="宋体"/>
          <w:bCs/>
          <w:color w:val="000000" w:themeColor="text1"/>
          <w:sz w:val="24"/>
          <w:szCs w:val="24"/>
        </w:rPr>
      </w:pPr>
      <w:r w:rsidRPr="00407F64">
        <w:rPr>
          <w:noProof/>
          <w:color w:val="000000" w:themeColor="text1"/>
          <w:sz w:val="24"/>
          <w:szCs w:val="24"/>
        </w:rPr>
        <w:drawing>
          <wp:inline distT="0" distB="0" distL="114300" distR="114300" wp14:anchorId="6A2CD686" wp14:editId="552EC4CB">
            <wp:extent cx="5357495" cy="4479925"/>
            <wp:effectExtent l="0" t="0" r="14605" b="1587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5357495" cy="4479925"/>
                    </a:xfrm>
                    <a:prstGeom prst="rect">
                      <a:avLst/>
                    </a:prstGeom>
                    <a:noFill/>
                    <a:ln>
                      <a:noFill/>
                    </a:ln>
                  </pic:spPr>
                </pic:pic>
              </a:graphicData>
            </a:graphic>
          </wp:inline>
        </w:drawing>
      </w:r>
    </w:p>
    <w:p w:rsidR="00DB7F5D" w:rsidRPr="00407F64" w:rsidRDefault="00DB7F5D" w:rsidP="00DB7F5D">
      <w:pPr>
        <w:pStyle w:val="af2"/>
        <w:numPr>
          <w:ilvl w:val="0"/>
          <w:numId w:val="41"/>
        </w:numPr>
        <w:spacing w:line="360" w:lineRule="auto"/>
        <w:ind w:firstLineChars="0"/>
        <w:rPr>
          <w:rFonts w:ascii="宋体" w:hAnsi="宋体"/>
          <w:bCs/>
          <w:color w:val="000000" w:themeColor="text1"/>
          <w:sz w:val="24"/>
          <w:szCs w:val="24"/>
        </w:rPr>
      </w:pPr>
      <w:r w:rsidRPr="00407F64">
        <w:rPr>
          <w:rFonts w:ascii="宋体" w:hAnsi="宋体" w:hint="eastAsia"/>
          <w:bCs/>
          <w:color w:val="000000" w:themeColor="text1"/>
          <w:sz w:val="24"/>
          <w:szCs w:val="24"/>
        </w:rPr>
        <w:t>基于墨卡托投影处理，左下角作为坐标原点，坐标系参见下图</w:t>
      </w:r>
    </w:p>
    <w:p w:rsidR="00DB7F5D" w:rsidRPr="00407F64" w:rsidRDefault="00DB7F5D" w:rsidP="00DB7F5D">
      <w:pPr>
        <w:pStyle w:val="af2"/>
        <w:spacing w:line="360" w:lineRule="auto"/>
        <w:ind w:firstLineChars="0" w:firstLine="0"/>
        <w:jc w:val="center"/>
        <w:rPr>
          <w:rFonts w:ascii="宋体" w:hAnsi="宋体"/>
          <w:bCs/>
          <w:color w:val="000000" w:themeColor="text1"/>
          <w:sz w:val="24"/>
          <w:szCs w:val="24"/>
        </w:rPr>
      </w:pPr>
      <w:r w:rsidRPr="00407F64">
        <w:rPr>
          <w:noProof/>
          <w:color w:val="000000" w:themeColor="text1"/>
          <w:sz w:val="24"/>
          <w:szCs w:val="24"/>
        </w:rPr>
        <w:drawing>
          <wp:inline distT="0" distB="0" distL="114300" distR="114300" wp14:anchorId="7E409215" wp14:editId="0E3136E1">
            <wp:extent cx="3286125" cy="3419475"/>
            <wp:effectExtent l="0" t="0" r="9525"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3286125" cy="3419475"/>
                    </a:xfrm>
                    <a:prstGeom prst="rect">
                      <a:avLst/>
                    </a:prstGeom>
                    <a:noFill/>
                    <a:ln>
                      <a:noFill/>
                    </a:ln>
                  </pic:spPr>
                </pic:pic>
              </a:graphicData>
            </a:graphic>
          </wp:inline>
        </w:drawing>
      </w:r>
    </w:p>
    <w:p w:rsidR="00DB7F5D" w:rsidRPr="00407F64" w:rsidRDefault="00DB7F5D" w:rsidP="00DB7F5D">
      <w:pPr>
        <w:pStyle w:val="af2"/>
        <w:numPr>
          <w:ilvl w:val="0"/>
          <w:numId w:val="41"/>
        </w:numPr>
        <w:spacing w:line="360" w:lineRule="auto"/>
        <w:ind w:firstLineChars="0"/>
        <w:rPr>
          <w:rFonts w:ascii="宋体" w:hAnsi="宋体"/>
          <w:bCs/>
          <w:color w:val="000000" w:themeColor="text1"/>
          <w:sz w:val="24"/>
          <w:szCs w:val="24"/>
        </w:rPr>
      </w:pPr>
      <w:r w:rsidRPr="00407F64">
        <w:rPr>
          <w:rFonts w:ascii="宋体" w:hAnsi="宋体" w:hint="eastAsia"/>
          <w:bCs/>
          <w:color w:val="000000" w:themeColor="text1"/>
          <w:sz w:val="24"/>
          <w:szCs w:val="24"/>
        </w:rPr>
        <w:t>基于TMS（Tile Map Service）标准进行瓦片组织，所有图片都是 256 × 256 像素的</w:t>
      </w:r>
      <w:r w:rsidRPr="00407F64">
        <w:rPr>
          <w:rFonts w:ascii="宋体" w:hAnsi="宋体" w:hint="eastAsia"/>
          <w:bCs/>
          <w:color w:val="000000" w:themeColor="text1"/>
          <w:sz w:val="24"/>
          <w:szCs w:val="24"/>
        </w:rPr>
        <w:lastRenderedPageBreak/>
        <w:t>png文件；文件格式为（{z}为3-10）：Z{z}/{y}/{x}.png；</w:t>
      </w:r>
    </w:p>
    <w:p w:rsidR="00DB7F5D" w:rsidRPr="00407F64" w:rsidRDefault="00DB7F5D" w:rsidP="00DB7F5D">
      <w:pPr>
        <w:pStyle w:val="af2"/>
        <w:numPr>
          <w:ilvl w:val="0"/>
          <w:numId w:val="41"/>
        </w:numPr>
        <w:spacing w:line="360" w:lineRule="auto"/>
        <w:ind w:firstLineChars="0"/>
        <w:rPr>
          <w:color w:val="000000" w:themeColor="text1"/>
          <w:sz w:val="24"/>
          <w:szCs w:val="24"/>
        </w:rPr>
      </w:pPr>
      <w:r w:rsidRPr="00407F64">
        <w:rPr>
          <w:rFonts w:ascii="宋体" w:hAnsi="宋体" w:cs="宋体" w:hint="eastAsia"/>
          <w:color w:val="000000" w:themeColor="text1"/>
          <w:sz w:val="24"/>
          <w:szCs w:val="24"/>
        </w:rPr>
        <w:t>建立编号和坐标之间索引关系，通过编号可以得到经纬度区间，通过经纬度可以找到瓦片的编号，具体的计算公式如下：</w:t>
      </w:r>
    </w:p>
    <w:p w:rsidR="00DB7F5D" w:rsidRPr="00407F64" w:rsidRDefault="00DB7F5D" w:rsidP="00DB7F5D">
      <w:pPr>
        <w:pStyle w:val="af2"/>
        <w:spacing w:line="360" w:lineRule="auto"/>
        <w:ind w:left="420" w:firstLineChars="266" w:firstLine="638"/>
        <w:rPr>
          <w:color w:val="000000" w:themeColor="text1"/>
          <w:sz w:val="24"/>
          <w:szCs w:val="24"/>
        </w:rPr>
      </w:pPr>
      <w:r w:rsidRPr="00407F64">
        <w:rPr>
          <w:rFonts w:hint="eastAsia"/>
          <w:color w:val="000000" w:themeColor="text1"/>
          <w:sz w:val="24"/>
          <w:szCs w:val="24"/>
        </w:rPr>
        <w:t>n = 2 ^ zoom</w:t>
      </w:r>
    </w:p>
    <w:p w:rsidR="00DB7F5D" w:rsidRPr="00407F64" w:rsidRDefault="00DB7F5D" w:rsidP="00DB7F5D">
      <w:pPr>
        <w:pStyle w:val="af2"/>
        <w:spacing w:line="360" w:lineRule="auto"/>
        <w:ind w:left="420" w:firstLineChars="266" w:firstLine="638"/>
        <w:rPr>
          <w:color w:val="000000" w:themeColor="text1"/>
          <w:sz w:val="24"/>
          <w:szCs w:val="24"/>
        </w:rPr>
      </w:pPr>
      <w:r w:rsidRPr="00407F64">
        <w:rPr>
          <w:rFonts w:hint="eastAsia"/>
          <w:color w:val="000000" w:themeColor="text1"/>
          <w:sz w:val="24"/>
          <w:szCs w:val="24"/>
        </w:rPr>
        <w:t>xtile = ((lon_deg + 180) / 360) * n</w:t>
      </w:r>
    </w:p>
    <w:p w:rsidR="00DB7F5D" w:rsidRPr="00407F64" w:rsidRDefault="00DB7F5D" w:rsidP="00DB7F5D">
      <w:pPr>
        <w:pStyle w:val="af2"/>
        <w:spacing w:line="360" w:lineRule="auto"/>
        <w:ind w:left="420" w:firstLineChars="266" w:firstLine="638"/>
        <w:rPr>
          <w:color w:val="000000" w:themeColor="text1"/>
          <w:sz w:val="24"/>
          <w:szCs w:val="24"/>
        </w:rPr>
      </w:pPr>
      <w:r w:rsidRPr="00407F64">
        <w:rPr>
          <w:rFonts w:hint="eastAsia"/>
          <w:color w:val="000000" w:themeColor="text1"/>
          <w:sz w:val="24"/>
          <w:szCs w:val="24"/>
        </w:rPr>
        <w:t xml:space="preserve">ytile = (1 - (log(tan(lat_rad) + sec(lat_rad)) / </w:t>
      </w:r>
      <w:r w:rsidRPr="00407F64">
        <w:rPr>
          <w:rFonts w:hint="eastAsia"/>
          <w:color w:val="000000" w:themeColor="text1"/>
          <w:sz w:val="24"/>
          <w:szCs w:val="24"/>
        </w:rPr>
        <w:t>π</w:t>
      </w:r>
      <w:r w:rsidRPr="00407F64">
        <w:rPr>
          <w:rFonts w:hint="eastAsia"/>
          <w:color w:val="000000" w:themeColor="text1"/>
          <w:sz w:val="24"/>
          <w:szCs w:val="24"/>
        </w:rPr>
        <w:t>)) / 2 * n</w:t>
      </w:r>
    </w:p>
    <w:p w:rsidR="00DB7F5D" w:rsidRPr="00407F64" w:rsidRDefault="00DB7F5D" w:rsidP="00DB7F5D">
      <w:pPr>
        <w:pStyle w:val="af2"/>
        <w:numPr>
          <w:ilvl w:val="0"/>
          <w:numId w:val="41"/>
        </w:numPr>
        <w:spacing w:line="360" w:lineRule="auto"/>
        <w:ind w:firstLineChars="0"/>
        <w:rPr>
          <w:rFonts w:ascii="宋体" w:hAnsi="宋体"/>
          <w:bCs/>
          <w:color w:val="000000" w:themeColor="text1"/>
          <w:sz w:val="24"/>
          <w:szCs w:val="24"/>
        </w:rPr>
      </w:pPr>
      <w:r w:rsidRPr="00407F64">
        <w:rPr>
          <w:rFonts w:ascii="宋体" w:hAnsi="宋体" w:hint="eastAsia"/>
          <w:bCs/>
          <w:color w:val="000000" w:themeColor="text1"/>
          <w:sz w:val="24"/>
          <w:szCs w:val="24"/>
        </w:rPr>
        <w:t>输出级别1-</w:t>
      </w:r>
      <w:r w:rsidRPr="00407F64">
        <w:rPr>
          <w:rFonts w:ascii="宋体" w:hAnsi="宋体"/>
          <w:bCs/>
          <w:color w:val="000000" w:themeColor="text1"/>
          <w:sz w:val="24"/>
          <w:szCs w:val="24"/>
        </w:rPr>
        <w:t>18</w:t>
      </w:r>
      <w:r w:rsidRPr="00407F64">
        <w:rPr>
          <w:rFonts w:ascii="宋体" w:hAnsi="宋体" w:hint="eastAsia"/>
          <w:bCs/>
          <w:color w:val="000000" w:themeColor="text1"/>
          <w:sz w:val="24"/>
          <w:szCs w:val="24"/>
        </w:rPr>
        <w:t>级地图瓦片数据，以级别编号（1-18）为目录，每个目录中存储对应级别的地图瓦片数据：</w:t>
      </w:r>
    </w:p>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5060"/>
        <w:gridCol w:w="1675"/>
      </w:tblGrid>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b/>
                <w:bCs/>
                <w:color w:val="000000" w:themeColor="text1"/>
                <w:sz w:val="24"/>
                <w:szCs w:val="24"/>
              </w:rPr>
            </w:pPr>
            <w:r w:rsidRPr="00407F64">
              <w:rPr>
                <w:rFonts w:hint="eastAsia"/>
                <w:b/>
                <w:bCs/>
                <w:color w:val="000000" w:themeColor="text1"/>
                <w:sz w:val="24"/>
                <w:szCs w:val="24"/>
              </w:rPr>
              <w:t>级别</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rPr>
                <w:rFonts w:eastAsia="等线"/>
                <w:color w:val="000000" w:themeColor="text1"/>
                <w:sz w:val="24"/>
                <w:szCs w:val="24"/>
              </w:rPr>
            </w:pPr>
            <w:r w:rsidRPr="00407F64">
              <w:rPr>
                <w:rFonts w:eastAsia="等线" w:hint="eastAsia"/>
                <w:color w:val="000000" w:themeColor="text1"/>
                <w:sz w:val="24"/>
                <w:szCs w:val="24"/>
              </w:rPr>
              <w:t>显示内容</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b/>
                <w:bCs/>
                <w:color w:val="000000" w:themeColor="text1"/>
                <w:sz w:val="24"/>
                <w:szCs w:val="24"/>
              </w:rPr>
            </w:pPr>
            <w:r w:rsidRPr="00407F64">
              <w:rPr>
                <w:rFonts w:hint="eastAsia"/>
                <w:b/>
                <w:bCs/>
                <w:color w:val="000000" w:themeColor="text1"/>
                <w:sz w:val="24"/>
                <w:szCs w:val="24"/>
              </w:rPr>
              <w:t>比例尺</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大洲、大洋</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1:591657527</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2</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大洲、大洋</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1:295828763</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3</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大洲、大洋</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1:147914381</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4</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大洋、国家名</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1:73957190</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5</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国家、首都、海域</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1:36978595</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6</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国家、首都、省、地区、一级水系图形</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1:18489297</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7</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国家、首都、省、地区、地级市、一级水系、一级路网</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1:9244648</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8</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省、地区、地级市、一级水系、一级路网、二级路网</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1:4622324</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9</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省、地区、地级市、区县、一级水系、一级路网、二级路网、铁路干线</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1:2311162</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10</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地级市、区县、一级水系、一级路网、二级路网、铁路干线、三级路网、高速公路编号、国道编号、省道编号</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1:1155581</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地级市、区县、乡镇、一级水系、二级水系、</w:t>
            </w:r>
            <w:r w:rsidRPr="00407F64">
              <w:rPr>
                <w:rFonts w:eastAsia="等线" w:hint="eastAsia"/>
                <w:color w:val="000000" w:themeColor="text1"/>
                <w:sz w:val="24"/>
                <w:szCs w:val="24"/>
              </w:rPr>
              <w:lastRenderedPageBreak/>
              <w:t>一级路网、二级路网、铁路干线、三级路网、高速公路编号及名称、国道编号、省道编号、国际机场、旅游景区、国家公园</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1:577790</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12</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地级市、区县、乡镇、一级水系、二级水系、一级路网、二级路网、铁路干线、三级路网、四级路网、高速公路编号及名称、省道编号及名称、国际机场、旅游景区、国家公园、客运火车站、大山</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1:288895</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13</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地级市、区县、乡镇、村、一级水系、二级水系、一级路网、二级路网、铁路干线、三级路网、四级路网、高速公路编号及名称、省道编号及名称、国际机场、旅游景区、国家公园、客运火车站、大山、大型公园</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1:144447</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14</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一级水系、二级水系、一级路网、二级路网、铁路干线、三级路网、四级路网、高速公路编号及名称、省道编号及名称、国际机场、旅游景区、国家公园、客运火车站、大山、大型公园、高等院校、游乐场、植物园、立交桥、三甲医院、高尔夫球场、城市轨道交通</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1:72223</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15</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地级市、区县、乡镇、村、街道、一级水系、二级水系、一级路网、二级路网、铁路干线、三级路网、四级路网、五级路网、高速公路编</w:t>
            </w:r>
            <w:r w:rsidRPr="00407F64">
              <w:rPr>
                <w:rFonts w:eastAsia="等线" w:hint="eastAsia"/>
                <w:color w:val="000000" w:themeColor="text1"/>
                <w:sz w:val="24"/>
                <w:szCs w:val="24"/>
              </w:rPr>
              <w:lastRenderedPageBreak/>
              <w:t>号及名称、省道编号及名称、国际机场、旅游景区、国家公园、客运火车站、大山、大型公园、高等院校、游乐场、植物园、立交桥、三甲医院、高尔夫球场、城市轨道交通、动物园、高尔夫球场、中学、居民区、商业中心</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1:36111</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16</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街道、一级水系、二级水系、一级路网、二级路网、铁路干线、三级路网、四级路网、五级路网、六级路网、高速公路编号及名称、省道编号及名称、国际机场、旅游景区、国家公园、客运火车站、大山、大型公园、高等院校、游乐场、植物园、立交桥、三甲医院、高尔夫球场、城市轨道交通、动物园、高尔夫球场、中学、居民区、商业中心、部委、小学、省直辖市级政府及事业单位、地级市政府及事业单位、区县级政府及事业单位、酒店、大厦</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1:18055</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17</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街道、一级水系、二级水系、一级路网、二级路网、铁路干线、三级路网、四级路网、五级路网、六级路网、七级路网、高速公路编号及名称、省道编号及名称、城市道路名称、国际机场、旅游景区、国家公园、客运火车站、大山、大型公园、高等院校、游乐场、植物园、立交桥、三甲医院、</w:t>
            </w:r>
            <w:r w:rsidRPr="00407F64">
              <w:rPr>
                <w:rFonts w:eastAsia="等线" w:hint="eastAsia"/>
                <w:color w:val="000000" w:themeColor="text1"/>
                <w:sz w:val="24"/>
                <w:szCs w:val="24"/>
              </w:rPr>
              <w:lastRenderedPageBreak/>
              <w:t>高尔夫球场、城市轨道交通、动物园、高尔夫球场、中学、居民区、商业中心、部委、小学、省直辖市级政府及事业单位、地级市政府及事业单位、区县级政府及事业单位、酒店、大厦、大型超市、大型餐饮、社区广场、文化设施</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1:9027</w:t>
            </w:r>
          </w:p>
        </w:tc>
      </w:tr>
      <w:tr w:rsidR="00407F64" w:rsidRPr="00407F64" w:rsidTr="00C605C8">
        <w:trPr>
          <w:trHeight w:val="567"/>
        </w:trPr>
        <w:tc>
          <w:tcPr>
            <w:tcW w:w="1558"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lastRenderedPageBreak/>
              <w:t>18</w:t>
            </w:r>
          </w:p>
        </w:tc>
        <w:tc>
          <w:tcPr>
            <w:tcW w:w="506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pStyle w:val="afd"/>
              <w:spacing w:line="360" w:lineRule="auto"/>
              <w:jc w:val="left"/>
              <w:rPr>
                <w:rFonts w:eastAsia="等线"/>
                <w:color w:val="000000" w:themeColor="text1"/>
                <w:sz w:val="24"/>
                <w:szCs w:val="24"/>
              </w:rPr>
            </w:pPr>
            <w:r w:rsidRPr="00407F64">
              <w:rPr>
                <w:rFonts w:eastAsia="等线" w:hint="eastAsia"/>
                <w:color w:val="000000" w:themeColor="text1"/>
                <w:sz w:val="24"/>
                <w:szCs w:val="24"/>
              </w:rPr>
              <w:t>地级市、区县、乡镇、村、街道、一级水系、二级水系、一级路网、二级路网、铁路干线、三级路网、四级路网、五级路网、六级路网、七级路网、高速公路编号及名称、省道编号及名称、城市道路名称、国际机场、旅游景区、国家公园、客运火车站、大山、大型公园、高等院校、游乐场、植物园、立交桥、三甲医院、高尔夫球场、城市轨道交通、动物园、高尔夫球场、中学、居民区、商业中心、部委、小学、幼儿园、省直辖市级政府及事业单位、地级市政府及事业单位、区县级政府及事业单位、酒店、大厦、大中型超市、大中型餐饮、社区广场、文化设施、高铁站平面图、大型地铁站平面图、大中型小区平面图</w:t>
            </w:r>
          </w:p>
        </w:tc>
        <w:tc>
          <w:tcPr>
            <w:tcW w:w="167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color w:val="000000" w:themeColor="text1"/>
                <w:sz w:val="24"/>
                <w:szCs w:val="24"/>
              </w:rPr>
            </w:pPr>
            <w:r w:rsidRPr="00407F64">
              <w:rPr>
                <w:rFonts w:hint="eastAsia"/>
                <w:color w:val="000000" w:themeColor="text1"/>
                <w:sz w:val="24"/>
                <w:szCs w:val="24"/>
              </w:rPr>
              <w:t>1:4513</w:t>
            </w:r>
          </w:p>
        </w:tc>
      </w:tr>
    </w:tbl>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服务要求</w:t>
      </w:r>
    </w:p>
    <w:p w:rsidR="00DB7F5D" w:rsidRPr="00407F64" w:rsidRDefault="00DB7F5D" w:rsidP="00DB7F5D">
      <w:pPr>
        <w:pStyle w:val="af2"/>
        <w:spacing w:line="360" w:lineRule="auto"/>
        <w:ind w:firstLine="480"/>
        <w:rPr>
          <w:rFonts w:ascii="宋体" w:hAnsi="宋体"/>
          <w:bCs/>
          <w:color w:val="000000" w:themeColor="text1"/>
          <w:sz w:val="24"/>
          <w:szCs w:val="24"/>
        </w:rPr>
      </w:pPr>
      <w:r w:rsidRPr="00407F64">
        <w:rPr>
          <w:rFonts w:ascii="宋体" w:hAnsi="宋体" w:hint="eastAsia"/>
          <w:bCs/>
          <w:color w:val="000000" w:themeColor="text1"/>
          <w:sz w:val="24"/>
          <w:szCs w:val="24"/>
        </w:rPr>
        <w:t>提供每年1次，共5年的瓦片地图更新服务。</w:t>
      </w:r>
    </w:p>
    <w:p w:rsidR="00DB7F5D" w:rsidRPr="00407F64" w:rsidRDefault="00DB7F5D" w:rsidP="00DB7F5D">
      <w:pPr>
        <w:numPr>
          <w:ilvl w:val="2"/>
          <w:numId w:val="25"/>
        </w:numPr>
        <w:spacing w:line="360" w:lineRule="auto"/>
        <w:outlineLvl w:val="3"/>
        <w:rPr>
          <w:rFonts w:ascii="宋体" w:hAnsi="宋体"/>
          <w:b/>
          <w:color w:val="000000" w:themeColor="text1"/>
          <w:sz w:val="24"/>
          <w:szCs w:val="24"/>
        </w:rPr>
      </w:pPr>
      <w:r w:rsidRPr="00407F64">
        <w:rPr>
          <w:rFonts w:ascii="宋体" w:hAnsi="宋体" w:hint="eastAsia"/>
          <w:b/>
          <w:color w:val="000000" w:themeColor="text1"/>
          <w:sz w:val="24"/>
          <w:szCs w:val="24"/>
        </w:rPr>
        <w:t>其他技术要求</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color w:val="000000" w:themeColor="text1"/>
          <w:sz w:val="24"/>
          <w:szCs w:val="24"/>
        </w:rPr>
        <w:t>1</w:t>
      </w:r>
      <w:r w:rsidRPr="00407F64">
        <w:rPr>
          <w:rFonts w:ascii="宋体" w:hAnsi="宋体" w:hint="eastAsia"/>
          <w:color w:val="000000" w:themeColor="text1"/>
          <w:sz w:val="24"/>
          <w:szCs w:val="24"/>
        </w:rPr>
        <w:t>）瓦片级别：</w:t>
      </w:r>
      <w:r w:rsidRPr="00407F64">
        <w:rPr>
          <w:rFonts w:ascii="宋体" w:hAnsi="宋体"/>
          <w:color w:val="000000" w:themeColor="text1"/>
          <w:sz w:val="24"/>
          <w:szCs w:val="24"/>
        </w:rPr>
        <w:t>1</w:t>
      </w:r>
      <w:r w:rsidRPr="00407F64">
        <w:rPr>
          <w:rFonts w:ascii="宋体" w:hAnsi="宋体" w:hint="eastAsia"/>
          <w:color w:val="000000" w:themeColor="text1"/>
          <w:sz w:val="24"/>
          <w:szCs w:val="24"/>
        </w:rPr>
        <w:t>-</w:t>
      </w:r>
      <w:r w:rsidRPr="00407F64">
        <w:rPr>
          <w:rFonts w:ascii="宋体" w:hAnsi="宋体"/>
          <w:color w:val="000000" w:themeColor="text1"/>
          <w:sz w:val="24"/>
          <w:szCs w:val="24"/>
        </w:rPr>
        <w:t>18</w:t>
      </w:r>
      <w:r w:rsidRPr="00407F64">
        <w:rPr>
          <w:rFonts w:ascii="宋体" w:hAnsi="宋体" w:hint="eastAsia"/>
          <w:color w:val="000000" w:themeColor="text1"/>
          <w:sz w:val="24"/>
          <w:szCs w:val="24"/>
        </w:rPr>
        <w:t>级</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2）地图范围：江苏省全省，并向外扩展至外接矩形区域</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lastRenderedPageBreak/>
        <w:t>3）坐标系：GCJ-</w:t>
      </w:r>
      <w:r w:rsidRPr="00407F64">
        <w:rPr>
          <w:rFonts w:ascii="宋体" w:hAnsi="宋体"/>
          <w:color w:val="000000" w:themeColor="text1"/>
          <w:sz w:val="24"/>
          <w:szCs w:val="24"/>
        </w:rPr>
        <w:t>02</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4）配图风格：</w:t>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6</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111303F9" wp14:editId="218C1DB5">
            <wp:extent cx="2380615" cy="2976245"/>
            <wp:effectExtent l="0" t="0" r="63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0615" cy="2976245"/>
                    </a:xfrm>
                    <a:prstGeom prst="rect">
                      <a:avLst/>
                    </a:prstGeom>
                    <a:noFill/>
                    <a:ln>
                      <a:noFill/>
                    </a:ln>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7</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175C6FB7" wp14:editId="5036737B">
            <wp:extent cx="3717925" cy="3726815"/>
            <wp:effectExtent l="0" t="0" r="1587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717925" cy="372681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8</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lastRenderedPageBreak/>
        <w:drawing>
          <wp:inline distT="0" distB="0" distL="0" distR="0" wp14:anchorId="53F911C5" wp14:editId="152B957A">
            <wp:extent cx="4434205" cy="4416425"/>
            <wp:effectExtent l="0" t="0" r="444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34205" cy="441642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9</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441213CE" wp14:editId="048E9F4E">
            <wp:extent cx="4891405" cy="4020185"/>
            <wp:effectExtent l="0" t="0" r="444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91405" cy="4020185"/>
                    </a:xfrm>
                    <a:prstGeom prst="rect">
                      <a:avLst/>
                    </a:prstGeom>
                    <a:noFill/>
                    <a:ln>
                      <a:noFill/>
                    </a:ln>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10</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lastRenderedPageBreak/>
        <w:drawing>
          <wp:inline distT="0" distB="0" distL="0" distR="0" wp14:anchorId="6E82222A" wp14:editId="11659341">
            <wp:extent cx="4959985" cy="4347845"/>
            <wp:effectExtent l="0" t="0" r="1206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59985" cy="4347845"/>
                    </a:xfrm>
                    <a:prstGeom prst="rect">
                      <a:avLst/>
                    </a:prstGeom>
                    <a:noFill/>
                    <a:ln>
                      <a:noFill/>
                    </a:ln>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11</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00CEF0F8" wp14:editId="1DFF1118">
            <wp:extent cx="4519930" cy="4028440"/>
            <wp:effectExtent l="0" t="0" r="1397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19930" cy="4028440"/>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L</w:t>
      </w:r>
      <w:r w:rsidRPr="00407F64">
        <w:rPr>
          <w:rFonts w:ascii="宋体" w:hAnsi="宋体"/>
          <w:color w:val="000000" w:themeColor="text1"/>
          <w:sz w:val="24"/>
          <w:szCs w:val="24"/>
        </w:rPr>
        <w:t>12</w:t>
      </w:r>
      <w:r w:rsidRPr="00407F64">
        <w:rPr>
          <w:rFonts w:ascii="宋体" w:hAnsi="宋体"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lastRenderedPageBreak/>
        <w:drawing>
          <wp:inline distT="0" distB="0" distL="0" distR="0" wp14:anchorId="5D3F85A2" wp14:editId="68F67ADE">
            <wp:extent cx="4459605" cy="4097655"/>
            <wp:effectExtent l="0" t="0" r="1714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59605" cy="409765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13</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52D48518" wp14:editId="3E02B985">
            <wp:extent cx="4563110" cy="3924935"/>
            <wp:effectExtent l="0" t="0" r="889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63110" cy="392493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14</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lastRenderedPageBreak/>
        <w:drawing>
          <wp:inline distT="0" distB="0" distL="0" distR="0" wp14:anchorId="0993E7F4" wp14:editId="0A363DCE">
            <wp:extent cx="4545965" cy="4011295"/>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45965" cy="401129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L15</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5DEDCA39" wp14:editId="0673C401">
            <wp:extent cx="4615180" cy="4002405"/>
            <wp:effectExtent l="0" t="0" r="1397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615180" cy="4002405"/>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L16</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lastRenderedPageBreak/>
        <w:drawing>
          <wp:inline distT="0" distB="0" distL="0" distR="0" wp14:anchorId="2232FEEE" wp14:editId="196ABC84">
            <wp:extent cx="4666615" cy="4028440"/>
            <wp:effectExtent l="0" t="0" r="63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666615" cy="4028440"/>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17</w:t>
      </w:r>
      <w:r w:rsidRPr="00407F64">
        <w:rPr>
          <w:rFonts w:hint="eastAsia"/>
          <w:color w:val="000000" w:themeColor="text1"/>
          <w:sz w:val="24"/>
          <w:szCs w:val="24"/>
        </w:rPr>
        <w:t>：</w:t>
      </w:r>
    </w:p>
    <w:p w:rsidR="00DB7F5D" w:rsidRPr="00407F64" w:rsidRDefault="00DB7F5D" w:rsidP="00DB7F5D">
      <w:pPr>
        <w:spacing w:line="360" w:lineRule="auto"/>
        <w:ind w:firstLineChars="200" w:firstLine="480"/>
        <w:rPr>
          <w:color w:val="000000" w:themeColor="text1"/>
          <w:sz w:val="24"/>
          <w:szCs w:val="24"/>
        </w:rPr>
      </w:pPr>
      <w:r w:rsidRPr="00407F64">
        <w:rPr>
          <w:noProof/>
          <w:color w:val="000000" w:themeColor="text1"/>
          <w:sz w:val="24"/>
          <w:szCs w:val="24"/>
        </w:rPr>
        <w:drawing>
          <wp:inline distT="0" distB="0" distL="0" distR="0" wp14:anchorId="2ECED571" wp14:editId="4FDF2073">
            <wp:extent cx="4589145" cy="4037330"/>
            <wp:effectExtent l="0" t="0" r="190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89145" cy="4037330"/>
                    </a:xfrm>
                    <a:prstGeom prst="rect">
                      <a:avLst/>
                    </a:prstGeom>
                    <a:noFill/>
                    <a:ln>
                      <a:noFill/>
                    </a:ln>
                    <a:effectLst/>
                  </pic:spPr>
                </pic:pic>
              </a:graphicData>
            </a:graphic>
          </wp:inline>
        </w:drawing>
      </w:r>
    </w:p>
    <w:p w:rsidR="00DB7F5D" w:rsidRPr="00407F64" w:rsidRDefault="00DB7F5D" w:rsidP="00DB7F5D">
      <w:pPr>
        <w:spacing w:line="360" w:lineRule="auto"/>
        <w:ind w:firstLineChars="200" w:firstLine="480"/>
        <w:rPr>
          <w:color w:val="000000" w:themeColor="text1"/>
          <w:sz w:val="24"/>
          <w:szCs w:val="24"/>
        </w:rPr>
      </w:pPr>
      <w:r w:rsidRPr="00407F64">
        <w:rPr>
          <w:rFonts w:hint="eastAsia"/>
          <w:color w:val="000000" w:themeColor="text1"/>
          <w:sz w:val="24"/>
          <w:szCs w:val="24"/>
        </w:rPr>
        <w:t>L</w:t>
      </w:r>
      <w:r w:rsidRPr="00407F64">
        <w:rPr>
          <w:color w:val="000000" w:themeColor="text1"/>
          <w:sz w:val="24"/>
          <w:szCs w:val="24"/>
        </w:rPr>
        <w:t>18</w:t>
      </w:r>
      <w:r w:rsidRPr="00407F64">
        <w:rPr>
          <w:rFonts w:hint="eastAsia"/>
          <w:color w:val="000000" w:themeColor="text1"/>
          <w:sz w:val="24"/>
          <w:szCs w:val="24"/>
        </w:rPr>
        <w:t>：</w:t>
      </w:r>
    </w:p>
    <w:p w:rsidR="00DB7F5D" w:rsidRPr="00407F64" w:rsidRDefault="00DB7F5D" w:rsidP="00DB7F5D">
      <w:pPr>
        <w:pStyle w:val="af2"/>
        <w:spacing w:line="360" w:lineRule="auto"/>
        <w:ind w:firstLineChars="0" w:firstLine="0"/>
        <w:jc w:val="center"/>
        <w:rPr>
          <w:rFonts w:ascii="宋体" w:hAnsi="宋体"/>
          <w:color w:val="000000" w:themeColor="text1"/>
          <w:sz w:val="24"/>
          <w:szCs w:val="24"/>
        </w:rPr>
      </w:pPr>
      <w:r w:rsidRPr="00407F64">
        <w:rPr>
          <w:noProof/>
          <w:color w:val="000000" w:themeColor="text1"/>
          <w:sz w:val="24"/>
          <w:szCs w:val="24"/>
        </w:rPr>
        <w:lastRenderedPageBreak/>
        <w:drawing>
          <wp:inline distT="0" distB="0" distL="0" distR="0" wp14:anchorId="3DECB1CC" wp14:editId="3C6DA6AB">
            <wp:extent cx="4649470" cy="4088765"/>
            <wp:effectExtent l="0" t="0" r="1778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49470" cy="4088765"/>
                    </a:xfrm>
                    <a:prstGeom prst="rect">
                      <a:avLst/>
                    </a:prstGeom>
                    <a:noFill/>
                    <a:ln>
                      <a:noFill/>
                    </a:ln>
                    <a:effectLst/>
                  </pic:spPr>
                </pic:pic>
              </a:graphicData>
            </a:graphic>
          </wp:inline>
        </w:drawing>
      </w:r>
    </w:p>
    <w:p w:rsidR="00DB7F5D" w:rsidRPr="00407F64" w:rsidRDefault="00DB7F5D" w:rsidP="00DB7F5D">
      <w:pPr>
        <w:pStyle w:val="1"/>
        <w:keepNext w:val="0"/>
        <w:spacing w:line="360" w:lineRule="auto"/>
        <w:jc w:val="both"/>
        <w:rPr>
          <w:rFonts w:ascii="宋体" w:eastAsia="宋体" w:hAnsi="宋体"/>
          <w:color w:val="000000" w:themeColor="text1"/>
          <w:sz w:val="24"/>
          <w:szCs w:val="24"/>
        </w:rPr>
      </w:pPr>
      <w:r w:rsidRPr="00407F64">
        <w:rPr>
          <w:rFonts w:ascii="宋体" w:eastAsia="宋体" w:hAnsi="宋体" w:hint="eastAsia"/>
          <w:color w:val="000000" w:themeColor="text1"/>
          <w:sz w:val="24"/>
          <w:szCs w:val="24"/>
        </w:rPr>
        <w:t xml:space="preserve">2. 项目开发实施要求 </w:t>
      </w:r>
    </w:p>
    <w:p w:rsidR="00DB7F5D" w:rsidRPr="00407F64" w:rsidRDefault="00DB7F5D" w:rsidP="00DB7F5D">
      <w:pPr>
        <w:spacing w:line="360" w:lineRule="auto"/>
        <w:outlineLvl w:val="2"/>
        <w:rPr>
          <w:rFonts w:ascii="宋体" w:hAnsi="宋体"/>
          <w:b/>
          <w:color w:val="000000" w:themeColor="text1"/>
          <w:sz w:val="24"/>
          <w:szCs w:val="24"/>
        </w:rPr>
      </w:pPr>
      <w:r w:rsidRPr="00407F64">
        <w:rPr>
          <w:rFonts w:ascii="宋体" w:hAnsi="宋体" w:hint="eastAsia"/>
          <w:b/>
          <w:color w:val="000000" w:themeColor="text1"/>
          <w:sz w:val="24"/>
          <w:szCs w:val="24"/>
        </w:rPr>
        <w:t>2.1人员要求</w:t>
      </w:r>
    </w:p>
    <w:p w:rsidR="00DB7F5D" w:rsidRPr="00407F64" w:rsidRDefault="00F76058" w:rsidP="00DB7F5D">
      <w:pPr>
        <w:spacing w:line="360" w:lineRule="auto"/>
        <w:ind w:firstLineChars="200" w:firstLine="480"/>
        <w:rPr>
          <w:rFonts w:ascii="宋体" w:hAnsi="宋体"/>
          <w:b/>
          <w:color w:val="000000" w:themeColor="text1"/>
          <w:sz w:val="24"/>
          <w:szCs w:val="24"/>
        </w:rPr>
      </w:pPr>
      <w:r>
        <w:rPr>
          <w:rFonts w:ascii="宋体" w:hAnsi="宋体"/>
          <w:color w:val="000000" w:themeColor="text1"/>
          <w:sz w:val="24"/>
          <w:szCs w:val="24"/>
        </w:rPr>
        <w:t>报价人</w:t>
      </w:r>
      <w:r w:rsidR="00DB7F5D" w:rsidRPr="00407F64">
        <w:rPr>
          <w:rFonts w:ascii="宋体" w:hAnsi="宋体" w:hint="eastAsia"/>
          <w:color w:val="000000" w:themeColor="text1"/>
          <w:sz w:val="24"/>
          <w:szCs w:val="24"/>
        </w:rPr>
        <w:t>为</w:t>
      </w:r>
      <w:r w:rsidR="00DB7F5D" w:rsidRPr="00407F64">
        <w:rPr>
          <w:rFonts w:ascii="宋体" w:hAnsi="宋体"/>
          <w:color w:val="000000" w:themeColor="text1"/>
          <w:sz w:val="24"/>
          <w:szCs w:val="24"/>
        </w:rPr>
        <w:t>本项目配备的项目</w:t>
      </w:r>
      <w:r w:rsidR="00DB7F5D" w:rsidRPr="00407F64">
        <w:rPr>
          <w:rFonts w:ascii="宋体" w:hAnsi="宋体" w:hint="eastAsia"/>
          <w:color w:val="000000" w:themeColor="text1"/>
          <w:sz w:val="24"/>
          <w:szCs w:val="24"/>
        </w:rPr>
        <w:t>人员不得少于3人。</w:t>
      </w:r>
    </w:p>
    <w:p w:rsidR="00DB7F5D" w:rsidRPr="00407F64" w:rsidRDefault="00DB7F5D" w:rsidP="00DB7F5D">
      <w:pPr>
        <w:spacing w:line="360" w:lineRule="auto"/>
        <w:outlineLvl w:val="2"/>
        <w:rPr>
          <w:rFonts w:ascii="宋体" w:hAnsi="宋体"/>
          <w:b/>
          <w:color w:val="000000" w:themeColor="text1"/>
          <w:sz w:val="24"/>
          <w:szCs w:val="24"/>
        </w:rPr>
      </w:pPr>
      <w:r w:rsidRPr="00407F64">
        <w:rPr>
          <w:rFonts w:ascii="宋体" w:hAnsi="宋体" w:hint="eastAsia"/>
          <w:b/>
          <w:color w:val="000000" w:themeColor="text1"/>
          <w:sz w:val="24"/>
          <w:szCs w:val="24"/>
        </w:rPr>
        <w:t>2.</w:t>
      </w:r>
      <w:r w:rsidRPr="00407F64">
        <w:rPr>
          <w:rFonts w:ascii="宋体" w:hAnsi="宋体"/>
          <w:b/>
          <w:color w:val="000000" w:themeColor="text1"/>
          <w:sz w:val="24"/>
          <w:szCs w:val="24"/>
        </w:rPr>
        <w:t>2</w:t>
      </w:r>
      <w:r w:rsidRPr="00407F64">
        <w:rPr>
          <w:rFonts w:ascii="宋体" w:hAnsi="宋体" w:hint="eastAsia"/>
          <w:b/>
          <w:color w:val="000000" w:themeColor="text1"/>
          <w:sz w:val="24"/>
          <w:szCs w:val="24"/>
        </w:rPr>
        <w:t xml:space="preserve"> 过程要求</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项目开发必须按照调研、分析、设计、开发、测试、验收、实施等步骤实施，各阶段的输出如下表2-1所示：</w:t>
      </w:r>
    </w:p>
    <w:p w:rsidR="00DB7F5D" w:rsidRPr="00407F64" w:rsidRDefault="00DB7F5D" w:rsidP="00DB7F5D">
      <w:pPr>
        <w:ind w:firstLine="600"/>
        <w:jc w:val="center"/>
        <w:rPr>
          <w:rFonts w:ascii="宋体" w:hAnsi="宋体" w:cs="AdobeSongStd-Light-Acro"/>
          <w:color w:val="000000" w:themeColor="text1"/>
          <w:kern w:val="0"/>
          <w:sz w:val="24"/>
          <w:szCs w:val="24"/>
        </w:rPr>
      </w:pPr>
      <w:r w:rsidRPr="00407F64">
        <w:rPr>
          <w:rFonts w:ascii="宋体" w:hAnsi="宋体" w:cs="AdobeSongStd-Light-Acro" w:hint="eastAsia"/>
          <w:color w:val="000000" w:themeColor="text1"/>
          <w:kern w:val="0"/>
          <w:sz w:val="24"/>
          <w:szCs w:val="24"/>
        </w:rPr>
        <w:t>表2-1 软件开发过程要求</w:t>
      </w:r>
    </w:p>
    <w:tbl>
      <w:tblPr>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2519"/>
        <w:gridCol w:w="4856"/>
      </w:tblGrid>
      <w:tr w:rsidR="00407F64" w:rsidRPr="00407F64" w:rsidTr="00C605C8">
        <w:trPr>
          <w:trHeight w:val="523"/>
          <w:jc w:val="center"/>
        </w:trPr>
        <w:tc>
          <w:tcPr>
            <w:tcW w:w="746" w:type="dxa"/>
            <w:vAlign w:val="center"/>
          </w:tcPr>
          <w:p w:rsidR="00DB7F5D" w:rsidRPr="00407F64" w:rsidRDefault="00DB7F5D" w:rsidP="00C605C8">
            <w:pPr>
              <w:autoSpaceDE w:val="0"/>
              <w:autoSpaceDN w:val="0"/>
              <w:adjustRightInd w:val="0"/>
              <w:jc w:val="center"/>
              <w:rPr>
                <w:rFonts w:ascii="宋体" w:hAnsi="宋体" w:cs="宋体"/>
                <w:b/>
                <w:color w:val="000000" w:themeColor="text1"/>
                <w:kern w:val="0"/>
                <w:sz w:val="24"/>
                <w:szCs w:val="24"/>
              </w:rPr>
            </w:pPr>
            <w:r w:rsidRPr="00407F64">
              <w:rPr>
                <w:rFonts w:ascii="宋体" w:hAnsi="宋体" w:cs="宋体" w:hint="eastAsia"/>
                <w:b/>
                <w:color w:val="000000" w:themeColor="text1"/>
                <w:kern w:val="0"/>
                <w:sz w:val="24"/>
                <w:szCs w:val="24"/>
              </w:rPr>
              <w:t>序号</w:t>
            </w:r>
          </w:p>
        </w:tc>
        <w:tc>
          <w:tcPr>
            <w:tcW w:w="2519" w:type="dxa"/>
            <w:vAlign w:val="center"/>
          </w:tcPr>
          <w:p w:rsidR="00DB7F5D" w:rsidRPr="00407F64" w:rsidRDefault="00DB7F5D" w:rsidP="00C605C8">
            <w:pPr>
              <w:autoSpaceDE w:val="0"/>
              <w:autoSpaceDN w:val="0"/>
              <w:adjustRightInd w:val="0"/>
              <w:jc w:val="center"/>
              <w:rPr>
                <w:rFonts w:ascii="宋体" w:hAnsi="宋体" w:cs="宋体"/>
                <w:b/>
                <w:color w:val="000000" w:themeColor="text1"/>
                <w:kern w:val="0"/>
                <w:sz w:val="24"/>
                <w:szCs w:val="24"/>
              </w:rPr>
            </w:pPr>
            <w:r w:rsidRPr="00407F64">
              <w:rPr>
                <w:rFonts w:ascii="宋体" w:hAnsi="宋体" w:cs="黑体" w:hint="eastAsia"/>
                <w:b/>
                <w:color w:val="000000" w:themeColor="text1"/>
                <w:kern w:val="0"/>
                <w:sz w:val="24"/>
                <w:szCs w:val="24"/>
              </w:rPr>
              <w:t>开发阶段名称</w:t>
            </w:r>
          </w:p>
        </w:tc>
        <w:tc>
          <w:tcPr>
            <w:tcW w:w="4856" w:type="dxa"/>
            <w:vAlign w:val="center"/>
          </w:tcPr>
          <w:p w:rsidR="00DB7F5D" w:rsidRPr="00407F64" w:rsidRDefault="00DB7F5D" w:rsidP="00C605C8">
            <w:pPr>
              <w:autoSpaceDE w:val="0"/>
              <w:autoSpaceDN w:val="0"/>
              <w:adjustRightInd w:val="0"/>
              <w:jc w:val="center"/>
              <w:rPr>
                <w:rFonts w:ascii="宋体" w:hAnsi="宋体" w:cs="宋体"/>
                <w:b/>
                <w:color w:val="000000" w:themeColor="text1"/>
                <w:kern w:val="0"/>
                <w:sz w:val="24"/>
                <w:szCs w:val="24"/>
              </w:rPr>
            </w:pPr>
            <w:r w:rsidRPr="00407F64">
              <w:rPr>
                <w:rFonts w:ascii="宋体" w:hAnsi="宋体" w:cs="黑体" w:hint="eastAsia"/>
                <w:b/>
                <w:color w:val="000000" w:themeColor="text1"/>
                <w:kern w:val="0"/>
                <w:sz w:val="24"/>
                <w:szCs w:val="24"/>
              </w:rPr>
              <w:t>阶段提交产品名称</w:t>
            </w:r>
          </w:p>
        </w:tc>
      </w:tr>
      <w:tr w:rsidR="00407F64" w:rsidRPr="00407F64" w:rsidTr="00C605C8">
        <w:trPr>
          <w:trHeight w:val="417"/>
          <w:jc w:val="center"/>
        </w:trPr>
        <w:tc>
          <w:tcPr>
            <w:tcW w:w="746" w:type="dxa"/>
            <w:vAlign w:val="center"/>
          </w:tcPr>
          <w:p w:rsidR="00DB7F5D" w:rsidRPr="00407F64" w:rsidRDefault="00DB7F5D" w:rsidP="00C605C8">
            <w:pPr>
              <w:autoSpaceDE w:val="0"/>
              <w:autoSpaceDN w:val="0"/>
              <w:adjustRightInd w:val="0"/>
              <w:jc w:val="center"/>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1</w:t>
            </w:r>
          </w:p>
        </w:tc>
        <w:tc>
          <w:tcPr>
            <w:tcW w:w="2519"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需求调研与分析</w:t>
            </w:r>
          </w:p>
        </w:tc>
        <w:tc>
          <w:tcPr>
            <w:tcW w:w="4856"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需求分析说明书</w:t>
            </w:r>
          </w:p>
        </w:tc>
      </w:tr>
      <w:tr w:rsidR="00407F64" w:rsidRPr="00407F64" w:rsidTr="00C605C8">
        <w:trPr>
          <w:trHeight w:val="693"/>
          <w:jc w:val="center"/>
        </w:trPr>
        <w:tc>
          <w:tcPr>
            <w:tcW w:w="746" w:type="dxa"/>
            <w:vAlign w:val="center"/>
          </w:tcPr>
          <w:p w:rsidR="00DB7F5D" w:rsidRPr="00407F64" w:rsidRDefault="00DB7F5D" w:rsidP="00C605C8">
            <w:pPr>
              <w:autoSpaceDE w:val="0"/>
              <w:autoSpaceDN w:val="0"/>
              <w:adjustRightInd w:val="0"/>
              <w:jc w:val="center"/>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2</w:t>
            </w:r>
          </w:p>
        </w:tc>
        <w:tc>
          <w:tcPr>
            <w:tcW w:w="2519"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系统设计</w:t>
            </w:r>
          </w:p>
        </w:tc>
        <w:tc>
          <w:tcPr>
            <w:tcW w:w="4856"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设计书明书（概要设计说明书、详细设计说明书、数据字典）</w:t>
            </w:r>
          </w:p>
        </w:tc>
      </w:tr>
      <w:tr w:rsidR="00407F64" w:rsidRPr="00407F64" w:rsidTr="00C605C8">
        <w:trPr>
          <w:trHeight w:val="574"/>
          <w:jc w:val="center"/>
        </w:trPr>
        <w:tc>
          <w:tcPr>
            <w:tcW w:w="746" w:type="dxa"/>
            <w:vAlign w:val="center"/>
          </w:tcPr>
          <w:p w:rsidR="00DB7F5D" w:rsidRPr="00407F64" w:rsidRDefault="00DB7F5D" w:rsidP="00C605C8">
            <w:pPr>
              <w:autoSpaceDE w:val="0"/>
              <w:autoSpaceDN w:val="0"/>
              <w:adjustRightInd w:val="0"/>
              <w:jc w:val="center"/>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3</w:t>
            </w:r>
          </w:p>
        </w:tc>
        <w:tc>
          <w:tcPr>
            <w:tcW w:w="2519"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软件开发与测试软件</w:t>
            </w:r>
          </w:p>
        </w:tc>
        <w:tc>
          <w:tcPr>
            <w:tcW w:w="4856"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color w:val="000000" w:themeColor="text1"/>
                <w:kern w:val="0"/>
                <w:sz w:val="24"/>
                <w:szCs w:val="24"/>
              </w:rPr>
              <w:t>Build</w:t>
            </w:r>
            <w:r w:rsidRPr="00407F64">
              <w:rPr>
                <w:rFonts w:ascii="宋体" w:hAnsi="宋体" w:cs="宋体" w:hint="eastAsia"/>
                <w:color w:val="000000" w:themeColor="text1"/>
                <w:kern w:val="0"/>
                <w:sz w:val="24"/>
                <w:szCs w:val="24"/>
              </w:rPr>
              <w:t xml:space="preserve"> 版本、测试计划与测试报告</w:t>
            </w:r>
          </w:p>
        </w:tc>
      </w:tr>
      <w:tr w:rsidR="00407F64" w:rsidRPr="00407F64" w:rsidTr="00C605C8">
        <w:trPr>
          <w:trHeight w:val="407"/>
          <w:jc w:val="center"/>
        </w:trPr>
        <w:tc>
          <w:tcPr>
            <w:tcW w:w="746" w:type="dxa"/>
            <w:vAlign w:val="center"/>
          </w:tcPr>
          <w:p w:rsidR="00DB7F5D" w:rsidRPr="00407F64" w:rsidRDefault="00DB7F5D" w:rsidP="00C605C8">
            <w:pPr>
              <w:autoSpaceDE w:val="0"/>
              <w:autoSpaceDN w:val="0"/>
              <w:adjustRightInd w:val="0"/>
              <w:jc w:val="center"/>
              <w:rPr>
                <w:rFonts w:ascii="宋体" w:hAnsi="宋体" w:cs="宋体"/>
                <w:color w:val="000000" w:themeColor="text1"/>
                <w:kern w:val="0"/>
                <w:sz w:val="24"/>
                <w:szCs w:val="24"/>
              </w:rPr>
            </w:pPr>
            <w:r w:rsidRPr="00407F64">
              <w:rPr>
                <w:rFonts w:ascii="宋体" w:hAnsi="宋体" w:cs="宋体"/>
                <w:color w:val="000000" w:themeColor="text1"/>
                <w:kern w:val="0"/>
                <w:sz w:val="24"/>
                <w:szCs w:val="24"/>
              </w:rPr>
              <w:t>4</w:t>
            </w:r>
          </w:p>
        </w:tc>
        <w:tc>
          <w:tcPr>
            <w:tcW w:w="2519"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用户培训</w:t>
            </w:r>
          </w:p>
        </w:tc>
        <w:tc>
          <w:tcPr>
            <w:tcW w:w="4856"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color w:val="000000" w:themeColor="text1"/>
                <w:kern w:val="0"/>
                <w:sz w:val="24"/>
                <w:szCs w:val="24"/>
              </w:rPr>
              <w:t>中间件</w:t>
            </w:r>
            <w:r w:rsidRPr="00407F64">
              <w:rPr>
                <w:rFonts w:ascii="宋体" w:hAnsi="宋体" w:cs="宋体" w:hint="eastAsia"/>
                <w:color w:val="000000" w:themeColor="text1"/>
                <w:kern w:val="0"/>
                <w:sz w:val="24"/>
                <w:szCs w:val="24"/>
              </w:rPr>
              <w:t>使用说明书</w:t>
            </w:r>
          </w:p>
        </w:tc>
      </w:tr>
      <w:tr w:rsidR="00DB7F5D" w:rsidRPr="00407F64" w:rsidTr="00C605C8">
        <w:trPr>
          <w:trHeight w:val="413"/>
          <w:jc w:val="center"/>
        </w:trPr>
        <w:tc>
          <w:tcPr>
            <w:tcW w:w="746" w:type="dxa"/>
            <w:vAlign w:val="center"/>
          </w:tcPr>
          <w:p w:rsidR="00DB7F5D" w:rsidRPr="00407F64" w:rsidRDefault="00DB7F5D" w:rsidP="00C605C8">
            <w:pPr>
              <w:autoSpaceDE w:val="0"/>
              <w:autoSpaceDN w:val="0"/>
              <w:adjustRightInd w:val="0"/>
              <w:jc w:val="center"/>
              <w:rPr>
                <w:rFonts w:ascii="宋体" w:hAnsi="宋体" w:cs="宋体"/>
                <w:color w:val="000000" w:themeColor="text1"/>
                <w:kern w:val="0"/>
                <w:sz w:val="24"/>
                <w:szCs w:val="24"/>
              </w:rPr>
            </w:pPr>
            <w:r w:rsidRPr="00407F64">
              <w:rPr>
                <w:rFonts w:ascii="宋体" w:hAnsi="宋体" w:cs="宋体"/>
                <w:color w:val="000000" w:themeColor="text1"/>
                <w:kern w:val="0"/>
                <w:sz w:val="24"/>
                <w:szCs w:val="24"/>
              </w:rPr>
              <w:t>5</w:t>
            </w:r>
          </w:p>
        </w:tc>
        <w:tc>
          <w:tcPr>
            <w:tcW w:w="2519"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验收</w:t>
            </w:r>
          </w:p>
        </w:tc>
        <w:tc>
          <w:tcPr>
            <w:tcW w:w="4856" w:type="dxa"/>
            <w:vAlign w:val="center"/>
          </w:tcPr>
          <w:p w:rsidR="00DB7F5D" w:rsidRPr="00407F64" w:rsidRDefault="00DB7F5D" w:rsidP="00C605C8">
            <w:pPr>
              <w:autoSpaceDE w:val="0"/>
              <w:autoSpaceDN w:val="0"/>
              <w:adjustRightInd w:val="0"/>
              <w:rPr>
                <w:rFonts w:ascii="宋体" w:hAnsi="宋体" w:cs="宋体"/>
                <w:color w:val="000000" w:themeColor="text1"/>
                <w:kern w:val="0"/>
                <w:sz w:val="24"/>
                <w:szCs w:val="24"/>
              </w:rPr>
            </w:pPr>
            <w:r w:rsidRPr="00407F64">
              <w:rPr>
                <w:rFonts w:ascii="宋体" w:hAnsi="宋体" w:cs="宋体" w:hint="eastAsia"/>
                <w:color w:val="000000" w:themeColor="text1"/>
                <w:kern w:val="0"/>
                <w:sz w:val="24"/>
                <w:szCs w:val="24"/>
              </w:rPr>
              <w:t>项目验收报告</w:t>
            </w:r>
          </w:p>
        </w:tc>
      </w:tr>
    </w:tbl>
    <w:p w:rsidR="00DB7F5D" w:rsidRPr="00407F64" w:rsidRDefault="00DB7F5D" w:rsidP="00DB7F5D">
      <w:pPr>
        <w:ind w:firstLineChars="200" w:firstLine="482"/>
        <w:rPr>
          <w:rFonts w:hAnsi="宋体"/>
          <w:b/>
          <w:color w:val="000000" w:themeColor="text1"/>
          <w:sz w:val="24"/>
          <w:szCs w:val="24"/>
        </w:rPr>
      </w:pPr>
    </w:p>
    <w:p w:rsidR="00DB7F5D" w:rsidRPr="00407F64" w:rsidRDefault="00DB7F5D" w:rsidP="00DB7F5D">
      <w:pPr>
        <w:spacing w:line="360" w:lineRule="auto"/>
        <w:outlineLvl w:val="2"/>
        <w:rPr>
          <w:rFonts w:ascii="宋体" w:hAnsi="宋体"/>
          <w:b/>
          <w:color w:val="000000" w:themeColor="text1"/>
          <w:sz w:val="24"/>
          <w:szCs w:val="24"/>
        </w:rPr>
      </w:pPr>
      <w:r w:rsidRPr="00407F64">
        <w:rPr>
          <w:rFonts w:ascii="宋体" w:hAnsi="宋体" w:hint="eastAsia"/>
          <w:b/>
          <w:color w:val="000000" w:themeColor="text1"/>
          <w:sz w:val="24"/>
          <w:szCs w:val="24"/>
        </w:rPr>
        <w:t>2.</w:t>
      </w:r>
      <w:r w:rsidRPr="00407F64">
        <w:rPr>
          <w:rFonts w:ascii="宋体" w:hAnsi="宋体"/>
          <w:b/>
          <w:color w:val="000000" w:themeColor="text1"/>
          <w:sz w:val="24"/>
          <w:szCs w:val="24"/>
        </w:rPr>
        <w:t>3</w:t>
      </w:r>
      <w:r w:rsidRPr="00407F64">
        <w:rPr>
          <w:rFonts w:ascii="宋体" w:hAnsi="宋体" w:hint="eastAsia"/>
          <w:b/>
          <w:color w:val="000000" w:themeColor="text1"/>
          <w:sz w:val="24"/>
          <w:szCs w:val="24"/>
        </w:rPr>
        <w:t>过程控制要求</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1）系统制作过程中要求与采购方进行实时的沟通，针对系统的栏目及主要功能可以进行实时的调整以达到最佳的效果；</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lastRenderedPageBreak/>
        <w:t>2）各制作阶段的阶段性成果必须经采购方确认后方可进行下一阶段的制作开发；</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3）制作过程中，要求及时根据采购方的需求改动进行系统设计和开发的调整与修改；</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4）系统的每个</w:t>
      </w:r>
      <w:r w:rsidRPr="00407F64">
        <w:rPr>
          <w:rFonts w:ascii="宋体" w:hAnsi="宋体"/>
          <w:color w:val="000000" w:themeColor="text1"/>
          <w:sz w:val="24"/>
          <w:szCs w:val="24"/>
        </w:rPr>
        <w:t>模块主要流程</w:t>
      </w:r>
      <w:r w:rsidRPr="00407F64">
        <w:rPr>
          <w:rFonts w:ascii="宋体" w:hAnsi="宋体" w:hint="eastAsia"/>
          <w:color w:val="000000" w:themeColor="text1"/>
          <w:sz w:val="24"/>
          <w:szCs w:val="24"/>
        </w:rPr>
        <w:t>设计要求经采购方确认通过后，方可进行下一步制作；</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5）系统</w:t>
      </w:r>
      <w:r w:rsidRPr="00407F64">
        <w:rPr>
          <w:rFonts w:ascii="宋体" w:hAnsi="宋体"/>
          <w:color w:val="000000" w:themeColor="text1"/>
          <w:sz w:val="24"/>
          <w:szCs w:val="24"/>
        </w:rPr>
        <w:t>各项</w:t>
      </w:r>
      <w:r w:rsidRPr="00407F64">
        <w:rPr>
          <w:rFonts w:ascii="宋体" w:hAnsi="宋体" w:hint="eastAsia"/>
          <w:color w:val="000000" w:themeColor="text1"/>
          <w:sz w:val="24"/>
          <w:szCs w:val="24"/>
        </w:rPr>
        <w:t>功能详细设计与开发，必须经采购方确认满足相应的要求后方可进行一下步制作。</w:t>
      </w:r>
    </w:p>
    <w:p w:rsidR="00DB7F5D" w:rsidRPr="00407F64" w:rsidRDefault="00DB7F5D" w:rsidP="00DB7F5D">
      <w:pPr>
        <w:pStyle w:val="1"/>
        <w:keepNext w:val="0"/>
        <w:spacing w:line="360" w:lineRule="auto"/>
        <w:jc w:val="both"/>
        <w:rPr>
          <w:rFonts w:ascii="宋体" w:eastAsia="宋体" w:hAnsi="宋体"/>
          <w:color w:val="000000" w:themeColor="text1"/>
          <w:sz w:val="24"/>
          <w:szCs w:val="24"/>
        </w:rPr>
      </w:pPr>
      <w:r w:rsidRPr="00407F64">
        <w:rPr>
          <w:rFonts w:ascii="宋体" w:eastAsia="宋体" w:hAnsi="宋体" w:hint="eastAsia"/>
          <w:color w:val="000000" w:themeColor="text1"/>
          <w:sz w:val="24"/>
          <w:szCs w:val="24"/>
        </w:rPr>
        <w:t>3．交付要求</w:t>
      </w:r>
    </w:p>
    <w:p w:rsidR="00DB7F5D" w:rsidRPr="00407F64" w:rsidRDefault="00DB7F5D" w:rsidP="00DB7F5D">
      <w:pPr>
        <w:spacing w:line="360" w:lineRule="auto"/>
        <w:outlineLvl w:val="2"/>
        <w:rPr>
          <w:rFonts w:ascii="宋体" w:hAnsi="宋体"/>
          <w:b/>
          <w:color w:val="000000" w:themeColor="text1"/>
          <w:sz w:val="24"/>
          <w:szCs w:val="24"/>
        </w:rPr>
      </w:pPr>
      <w:r w:rsidRPr="00407F64">
        <w:rPr>
          <w:rFonts w:ascii="宋体" w:hAnsi="宋体" w:hint="eastAsia"/>
          <w:b/>
          <w:color w:val="000000" w:themeColor="text1"/>
          <w:sz w:val="24"/>
          <w:szCs w:val="24"/>
        </w:rPr>
        <w:t>3.1  交付内容</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color w:val="000000" w:themeColor="text1"/>
          <w:sz w:val="24"/>
          <w:szCs w:val="24"/>
        </w:rPr>
        <w:t>完成本</w:t>
      </w:r>
      <w:r w:rsidRPr="00407F64">
        <w:rPr>
          <w:rFonts w:ascii="宋体" w:hAnsi="宋体" w:hint="eastAsia"/>
          <w:color w:val="000000" w:themeColor="text1"/>
          <w:sz w:val="24"/>
          <w:szCs w:val="24"/>
        </w:rPr>
        <w:t>开发方案</w:t>
      </w:r>
      <w:r w:rsidRPr="00407F64">
        <w:rPr>
          <w:rFonts w:ascii="宋体" w:hAnsi="宋体"/>
          <w:color w:val="000000" w:themeColor="text1"/>
          <w:sz w:val="24"/>
          <w:szCs w:val="24"/>
        </w:rPr>
        <w:t>所描述</w:t>
      </w:r>
      <w:r w:rsidRPr="00407F64">
        <w:rPr>
          <w:rFonts w:ascii="宋体" w:hAnsi="宋体" w:hint="eastAsia"/>
          <w:color w:val="000000" w:themeColor="text1"/>
          <w:sz w:val="24"/>
          <w:szCs w:val="24"/>
        </w:rPr>
        <w:t>功能模块</w:t>
      </w:r>
      <w:r w:rsidRPr="00407F64">
        <w:rPr>
          <w:rFonts w:ascii="宋体" w:hAnsi="宋体"/>
          <w:color w:val="000000" w:themeColor="text1"/>
          <w:sz w:val="24"/>
          <w:szCs w:val="24"/>
        </w:rPr>
        <w:t>的</w:t>
      </w:r>
      <w:r w:rsidRPr="00407F64">
        <w:rPr>
          <w:rFonts w:ascii="宋体" w:hAnsi="宋体" w:hint="eastAsia"/>
          <w:color w:val="000000" w:themeColor="text1"/>
          <w:sz w:val="24"/>
          <w:szCs w:val="24"/>
        </w:rPr>
        <w:t>要求，进行</w:t>
      </w:r>
      <w:r w:rsidRPr="00407F64">
        <w:rPr>
          <w:rFonts w:ascii="宋体" w:hAnsi="宋体"/>
          <w:color w:val="000000" w:themeColor="text1"/>
          <w:sz w:val="24"/>
          <w:szCs w:val="24"/>
        </w:rPr>
        <w:t>设计、</w:t>
      </w:r>
      <w:r w:rsidRPr="00407F64">
        <w:rPr>
          <w:rFonts w:ascii="宋体" w:hAnsi="宋体" w:hint="eastAsia"/>
          <w:color w:val="000000" w:themeColor="text1"/>
          <w:sz w:val="24"/>
          <w:szCs w:val="24"/>
        </w:rPr>
        <w:t>开发、测</w:t>
      </w:r>
      <w:r w:rsidRPr="00407F64">
        <w:rPr>
          <w:rFonts w:ascii="宋体" w:hAnsi="宋体"/>
          <w:color w:val="000000" w:themeColor="text1"/>
          <w:sz w:val="24"/>
          <w:szCs w:val="24"/>
        </w:rPr>
        <w:t>试工作，交付一套完整的</w:t>
      </w:r>
      <w:r w:rsidRPr="00407F64">
        <w:rPr>
          <w:rFonts w:ascii="宋体" w:hAnsi="宋体" w:hint="eastAsia"/>
          <w:color w:val="000000" w:themeColor="text1"/>
          <w:sz w:val="24"/>
          <w:szCs w:val="24"/>
        </w:rPr>
        <w:t>系统</w:t>
      </w:r>
      <w:r w:rsidRPr="00407F64">
        <w:rPr>
          <w:rFonts w:ascii="宋体" w:hAnsi="宋体"/>
          <w:color w:val="000000" w:themeColor="text1"/>
          <w:sz w:val="24"/>
          <w:szCs w:val="24"/>
        </w:rPr>
        <w:t>。</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color w:val="000000" w:themeColor="text1"/>
          <w:sz w:val="24"/>
          <w:szCs w:val="24"/>
        </w:rPr>
        <w:t>交付时，需要提</w:t>
      </w:r>
      <w:r w:rsidRPr="00407F64">
        <w:rPr>
          <w:rFonts w:ascii="宋体" w:hAnsi="宋体" w:hint="eastAsia"/>
          <w:color w:val="000000" w:themeColor="text1"/>
          <w:sz w:val="24"/>
          <w:szCs w:val="24"/>
        </w:rPr>
        <w:t>供系统的源代码</w:t>
      </w:r>
      <w:r w:rsidRPr="00407F64">
        <w:rPr>
          <w:rFonts w:ascii="宋体" w:hAnsi="宋体"/>
          <w:color w:val="000000" w:themeColor="text1"/>
          <w:sz w:val="24"/>
          <w:szCs w:val="24"/>
        </w:rPr>
        <w:t>、软件设计文档、</w:t>
      </w:r>
      <w:r w:rsidRPr="00407F64">
        <w:rPr>
          <w:rFonts w:ascii="宋体" w:hAnsi="宋体" w:hint="eastAsia"/>
          <w:color w:val="000000" w:themeColor="text1"/>
          <w:sz w:val="24"/>
          <w:szCs w:val="24"/>
        </w:rPr>
        <w:t>操作手册、</w:t>
      </w:r>
      <w:r w:rsidRPr="00407F64">
        <w:rPr>
          <w:rFonts w:ascii="宋体" w:hAnsi="宋体"/>
          <w:color w:val="000000" w:themeColor="text1"/>
          <w:sz w:val="24"/>
          <w:szCs w:val="24"/>
        </w:rPr>
        <w:t>测试报告</w:t>
      </w:r>
      <w:r w:rsidRPr="00407F64">
        <w:rPr>
          <w:rFonts w:ascii="宋体" w:hAnsi="宋体" w:hint="eastAsia"/>
          <w:color w:val="000000" w:themeColor="text1"/>
          <w:sz w:val="24"/>
          <w:szCs w:val="24"/>
        </w:rPr>
        <w:t>，并实现正常运行</w:t>
      </w:r>
      <w:r w:rsidRPr="00407F64">
        <w:rPr>
          <w:rFonts w:ascii="宋体" w:hAnsi="宋体"/>
          <w:color w:val="000000" w:themeColor="text1"/>
          <w:sz w:val="24"/>
          <w:szCs w:val="24"/>
        </w:rPr>
        <w:t>。</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此外，提供为期2年的免费技术支持和相应的升</w:t>
      </w:r>
      <w:r w:rsidR="003E29FC" w:rsidRPr="00407F64">
        <w:rPr>
          <w:rFonts w:ascii="宋体" w:hAnsi="宋体" w:hint="eastAsia"/>
          <w:color w:val="000000" w:themeColor="text1"/>
          <w:sz w:val="24"/>
          <w:szCs w:val="24"/>
        </w:rPr>
        <w:t>级</w:t>
      </w:r>
      <w:r w:rsidRPr="00407F64">
        <w:rPr>
          <w:rFonts w:ascii="宋体" w:hAnsi="宋体" w:hint="eastAsia"/>
          <w:color w:val="000000" w:themeColor="text1"/>
          <w:sz w:val="24"/>
          <w:szCs w:val="24"/>
        </w:rPr>
        <w:t>维护。</w:t>
      </w:r>
    </w:p>
    <w:p w:rsidR="00DB7F5D" w:rsidRPr="00407F64" w:rsidRDefault="00DB7F5D" w:rsidP="00DB7F5D">
      <w:pPr>
        <w:spacing w:line="360" w:lineRule="auto"/>
        <w:ind w:firstLineChars="200" w:firstLine="480"/>
        <w:rPr>
          <w:rFonts w:ascii="宋体" w:hAnsi="宋体"/>
          <w:color w:val="000000" w:themeColor="text1"/>
          <w:sz w:val="24"/>
          <w:szCs w:val="24"/>
        </w:rPr>
      </w:pPr>
      <w:r w:rsidRPr="00407F64">
        <w:rPr>
          <w:rFonts w:ascii="宋体" w:hAnsi="宋体" w:hint="eastAsia"/>
          <w:color w:val="000000" w:themeColor="text1"/>
          <w:sz w:val="24"/>
          <w:szCs w:val="24"/>
        </w:rPr>
        <w:t>地图数据提供5年，每年1次的免费数据更新服务。</w:t>
      </w:r>
    </w:p>
    <w:p w:rsidR="00DB7F5D" w:rsidRPr="00407F64" w:rsidRDefault="00DB7F5D" w:rsidP="00DB7F5D">
      <w:pPr>
        <w:pStyle w:val="2"/>
        <w:rPr>
          <w:rFonts w:ascii="Times New Roman"/>
          <w:color w:val="000000" w:themeColor="text1"/>
          <w:sz w:val="24"/>
          <w:szCs w:val="24"/>
          <w:u w:color="000000"/>
        </w:rPr>
      </w:pPr>
      <w:bookmarkStart w:id="30" w:name="_Toc266083339"/>
      <w:r w:rsidRPr="00407F64">
        <w:rPr>
          <w:rFonts w:ascii="Times New Roman" w:hint="eastAsia"/>
          <w:color w:val="000000" w:themeColor="text1"/>
          <w:sz w:val="24"/>
          <w:szCs w:val="24"/>
          <w:u w:color="000000"/>
        </w:rPr>
        <w:t>二、其他要求</w:t>
      </w:r>
      <w:bookmarkEnd w:id="30"/>
    </w:p>
    <w:p w:rsidR="00DB7F5D" w:rsidRPr="00407F64" w:rsidRDefault="00DB7F5D" w:rsidP="00DB7F5D">
      <w:pPr>
        <w:numPr>
          <w:ilvl w:val="0"/>
          <w:numId w:val="42"/>
        </w:numPr>
        <w:tabs>
          <w:tab w:val="clear" w:pos="780"/>
          <w:tab w:val="left" w:pos="420"/>
          <w:tab w:val="left" w:pos="1050"/>
        </w:tabs>
        <w:spacing w:line="360" w:lineRule="auto"/>
        <w:ind w:left="480" w:hangingChars="200" w:hanging="480"/>
        <w:rPr>
          <w:rFonts w:ascii="宋体" w:hAnsi="宋体"/>
          <w:bCs/>
          <w:color w:val="000000" w:themeColor="text1"/>
          <w:sz w:val="24"/>
          <w:szCs w:val="24"/>
        </w:rPr>
      </w:pPr>
      <w:r w:rsidRPr="00407F64">
        <w:rPr>
          <w:rFonts w:ascii="宋体" w:hAnsi="宋体" w:hint="eastAsia"/>
          <w:bCs/>
          <w:color w:val="000000" w:themeColor="text1"/>
          <w:sz w:val="24"/>
          <w:szCs w:val="24"/>
        </w:rPr>
        <w:t>本项目</w:t>
      </w:r>
      <w:r w:rsidRPr="00407F64">
        <w:rPr>
          <w:rFonts w:ascii="宋体" w:hAnsi="宋体"/>
          <w:bCs/>
          <w:color w:val="000000" w:themeColor="text1"/>
          <w:sz w:val="24"/>
          <w:szCs w:val="24"/>
        </w:rPr>
        <w:t>交付时，需要提交一套完整</w:t>
      </w:r>
      <w:r w:rsidRPr="00407F64">
        <w:rPr>
          <w:rFonts w:ascii="宋体" w:hAnsi="宋体" w:hint="eastAsia"/>
          <w:bCs/>
          <w:color w:val="000000" w:themeColor="text1"/>
          <w:sz w:val="24"/>
          <w:szCs w:val="24"/>
        </w:rPr>
        <w:t>的车联网数据交换中间件及GIS地图加工</w:t>
      </w:r>
      <w:r w:rsidRPr="00407F64">
        <w:rPr>
          <w:rFonts w:ascii="宋体" w:hAnsi="宋体" w:cs="Arial" w:hint="eastAsia"/>
          <w:color w:val="000000" w:themeColor="text1"/>
          <w:kern w:val="0"/>
          <w:sz w:val="24"/>
          <w:szCs w:val="24"/>
        </w:rPr>
        <w:t>采购项目的</w:t>
      </w:r>
      <w:r w:rsidRPr="00407F64">
        <w:rPr>
          <w:rFonts w:ascii="宋体" w:hAnsi="宋体" w:hint="eastAsia"/>
          <w:bCs/>
          <w:color w:val="000000" w:themeColor="text1"/>
          <w:sz w:val="24"/>
          <w:szCs w:val="24"/>
        </w:rPr>
        <w:t>软件</w:t>
      </w:r>
      <w:r w:rsidRPr="00407F64">
        <w:rPr>
          <w:rFonts w:ascii="宋体" w:hAnsi="宋体"/>
          <w:bCs/>
          <w:color w:val="000000" w:themeColor="text1"/>
          <w:sz w:val="24"/>
          <w:szCs w:val="24"/>
        </w:rPr>
        <w:t>拷贝（含</w:t>
      </w:r>
      <w:r w:rsidRPr="00407F64">
        <w:rPr>
          <w:rFonts w:ascii="宋体" w:hAnsi="宋体" w:hint="eastAsia"/>
          <w:bCs/>
          <w:color w:val="000000" w:themeColor="text1"/>
          <w:sz w:val="24"/>
          <w:szCs w:val="24"/>
        </w:rPr>
        <w:t>软件源程序代码</w:t>
      </w:r>
      <w:r w:rsidRPr="00407F64">
        <w:rPr>
          <w:rFonts w:ascii="宋体" w:hAnsi="宋体"/>
          <w:bCs/>
          <w:color w:val="000000" w:themeColor="text1"/>
          <w:sz w:val="24"/>
          <w:szCs w:val="24"/>
        </w:rPr>
        <w:t>、执行程序、运行必需的环境以及必需的其它文件）、</w:t>
      </w:r>
      <w:r w:rsidRPr="00407F64">
        <w:rPr>
          <w:rFonts w:ascii="宋体" w:hAnsi="宋体" w:hint="eastAsia"/>
          <w:bCs/>
          <w:color w:val="000000" w:themeColor="text1"/>
          <w:sz w:val="24"/>
          <w:szCs w:val="24"/>
        </w:rPr>
        <w:t>需求分析说明书、项目开发计划书、系统设计说明书、数据库设计说明书、系统安全设计说明书、</w:t>
      </w:r>
      <w:r w:rsidRPr="00407F64">
        <w:rPr>
          <w:rFonts w:ascii="宋体" w:hAnsi="宋体"/>
          <w:bCs/>
          <w:color w:val="000000" w:themeColor="text1"/>
          <w:sz w:val="24"/>
          <w:szCs w:val="24"/>
        </w:rPr>
        <w:t>测试报告</w:t>
      </w:r>
      <w:r w:rsidRPr="00407F64">
        <w:rPr>
          <w:rFonts w:ascii="宋体" w:hAnsi="宋体" w:hint="eastAsia"/>
          <w:bCs/>
          <w:color w:val="000000" w:themeColor="text1"/>
          <w:sz w:val="24"/>
          <w:szCs w:val="24"/>
        </w:rPr>
        <w:t>、用户使用说明书、系统维护说明书、培训资料等资料；同时完成系统与相关硬件环境的安装、调试，并在指定的网络环境中实现系统的正常运行</w:t>
      </w:r>
      <w:r w:rsidRPr="00407F64">
        <w:rPr>
          <w:rFonts w:ascii="宋体" w:hAnsi="宋体"/>
          <w:bCs/>
          <w:color w:val="000000" w:themeColor="text1"/>
          <w:sz w:val="24"/>
          <w:szCs w:val="24"/>
        </w:rPr>
        <w:t>。</w:t>
      </w:r>
    </w:p>
    <w:p w:rsidR="00DB7F5D" w:rsidRPr="00407F64" w:rsidRDefault="00DB7F5D" w:rsidP="00DB7F5D">
      <w:pPr>
        <w:numPr>
          <w:ilvl w:val="0"/>
          <w:numId w:val="42"/>
        </w:numPr>
        <w:tabs>
          <w:tab w:val="clear" w:pos="780"/>
          <w:tab w:val="left" w:pos="420"/>
          <w:tab w:val="left" w:pos="1050"/>
        </w:tabs>
        <w:spacing w:line="360" w:lineRule="auto"/>
        <w:ind w:left="482" w:hangingChars="200" w:hanging="482"/>
        <w:rPr>
          <w:rFonts w:ascii="宋体" w:hAnsi="宋体"/>
          <w:b/>
          <w:bCs/>
          <w:color w:val="000000" w:themeColor="text1"/>
          <w:sz w:val="24"/>
          <w:szCs w:val="24"/>
        </w:rPr>
      </w:pPr>
      <w:r w:rsidRPr="00407F64">
        <w:rPr>
          <w:rFonts w:ascii="宋体" w:hAnsi="宋体" w:hint="eastAsia"/>
          <w:b/>
          <w:color w:val="000000" w:themeColor="text1"/>
          <w:sz w:val="24"/>
          <w:szCs w:val="24"/>
        </w:rPr>
        <w:t>知识产权：</w:t>
      </w:r>
      <w:r w:rsidRPr="00407F64">
        <w:rPr>
          <w:rFonts w:ascii="宋体" w:hAnsi="宋体"/>
          <w:b/>
          <w:bCs/>
          <w:color w:val="000000" w:themeColor="text1"/>
          <w:sz w:val="24"/>
          <w:szCs w:val="24"/>
        </w:rPr>
        <w:t>本项目</w:t>
      </w:r>
      <w:r w:rsidRPr="00407F64">
        <w:rPr>
          <w:rFonts w:ascii="宋体" w:hAnsi="宋体" w:hint="eastAsia"/>
          <w:b/>
          <w:bCs/>
          <w:color w:val="000000" w:themeColor="text1"/>
          <w:sz w:val="24"/>
          <w:szCs w:val="24"/>
        </w:rPr>
        <w:t>中涉及的</w:t>
      </w:r>
      <w:r w:rsidRPr="00407F64">
        <w:rPr>
          <w:rFonts w:ascii="宋体" w:hAnsi="宋体"/>
          <w:b/>
          <w:bCs/>
          <w:color w:val="000000" w:themeColor="text1"/>
          <w:sz w:val="24"/>
          <w:szCs w:val="24"/>
        </w:rPr>
        <w:t>知识产权</w:t>
      </w:r>
      <w:r w:rsidRPr="00407F64">
        <w:rPr>
          <w:rFonts w:ascii="宋体" w:hAnsi="宋体" w:hint="eastAsia"/>
          <w:b/>
          <w:bCs/>
          <w:color w:val="000000" w:themeColor="text1"/>
          <w:sz w:val="24"/>
          <w:szCs w:val="24"/>
        </w:rPr>
        <w:t>成果全部</w:t>
      </w:r>
      <w:r w:rsidRPr="00407F64">
        <w:rPr>
          <w:rFonts w:ascii="宋体" w:hAnsi="宋体"/>
          <w:b/>
          <w:bCs/>
          <w:color w:val="000000" w:themeColor="text1"/>
          <w:sz w:val="24"/>
          <w:szCs w:val="24"/>
        </w:rPr>
        <w:t>由</w:t>
      </w:r>
      <w:r w:rsidRPr="00407F64">
        <w:rPr>
          <w:rFonts w:ascii="宋体" w:hAnsi="宋体" w:hint="eastAsia"/>
          <w:b/>
          <w:bCs/>
          <w:color w:val="000000" w:themeColor="text1"/>
          <w:sz w:val="24"/>
          <w:szCs w:val="24"/>
        </w:rPr>
        <w:t>采购方享有</w:t>
      </w:r>
      <w:r w:rsidRPr="00407F64">
        <w:rPr>
          <w:rFonts w:ascii="宋体" w:hAnsi="宋体"/>
          <w:b/>
          <w:bCs/>
          <w:color w:val="000000" w:themeColor="text1"/>
          <w:sz w:val="24"/>
          <w:szCs w:val="24"/>
        </w:rPr>
        <w:t>。</w:t>
      </w:r>
    </w:p>
    <w:p w:rsidR="00DB7F5D" w:rsidRPr="00407F64" w:rsidRDefault="00DB7F5D" w:rsidP="00DB7F5D">
      <w:pPr>
        <w:numPr>
          <w:ilvl w:val="0"/>
          <w:numId w:val="42"/>
        </w:numPr>
        <w:tabs>
          <w:tab w:val="clear" w:pos="780"/>
          <w:tab w:val="left" w:pos="420"/>
          <w:tab w:val="left" w:pos="735"/>
          <w:tab w:val="left" w:pos="1050"/>
          <w:tab w:val="left" w:pos="1080"/>
        </w:tabs>
        <w:spacing w:line="360" w:lineRule="auto"/>
        <w:ind w:left="480" w:hangingChars="200" w:hanging="480"/>
        <w:rPr>
          <w:rFonts w:ascii="宋体" w:hAnsi="宋体"/>
          <w:bCs/>
          <w:color w:val="000000" w:themeColor="text1"/>
          <w:sz w:val="24"/>
          <w:szCs w:val="24"/>
        </w:rPr>
      </w:pPr>
      <w:r w:rsidRPr="00407F64">
        <w:rPr>
          <w:rFonts w:ascii="宋体" w:hAnsi="宋体" w:hint="eastAsia"/>
          <w:bCs/>
          <w:color w:val="000000" w:themeColor="text1"/>
          <w:sz w:val="24"/>
          <w:szCs w:val="24"/>
        </w:rPr>
        <w:t>本项目实施地点为公安部交通管理科学研究所。</w:t>
      </w:r>
      <w:r w:rsidR="003E29FC" w:rsidRPr="00407F64">
        <w:rPr>
          <w:rFonts w:ascii="宋体" w:hAnsi="宋体" w:hint="eastAsia"/>
          <w:bCs/>
          <w:color w:val="000000" w:themeColor="text1"/>
          <w:sz w:val="24"/>
          <w:szCs w:val="24"/>
        </w:rPr>
        <w:t>成交供应商</w:t>
      </w:r>
      <w:r w:rsidRPr="00407F64">
        <w:rPr>
          <w:rFonts w:ascii="宋体" w:hAnsi="宋体" w:hint="eastAsia"/>
          <w:bCs/>
          <w:color w:val="000000" w:themeColor="text1"/>
          <w:sz w:val="24"/>
          <w:szCs w:val="24"/>
        </w:rPr>
        <w:t xml:space="preserve">必须配合采购人完成安装调试。 </w:t>
      </w:r>
    </w:p>
    <w:p w:rsidR="00DB7F5D" w:rsidRPr="00407F64" w:rsidRDefault="00DB7F5D" w:rsidP="00DB7F5D">
      <w:pPr>
        <w:numPr>
          <w:ilvl w:val="0"/>
          <w:numId w:val="42"/>
        </w:numPr>
        <w:tabs>
          <w:tab w:val="clear" w:pos="780"/>
          <w:tab w:val="left" w:pos="420"/>
          <w:tab w:val="left" w:pos="1050"/>
          <w:tab w:val="left" w:pos="1080"/>
        </w:tabs>
        <w:spacing w:line="360" w:lineRule="auto"/>
        <w:ind w:left="480" w:hangingChars="200" w:hanging="480"/>
        <w:rPr>
          <w:rFonts w:ascii="宋体" w:hAnsi="宋体"/>
          <w:bCs/>
          <w:color w:val="000000" w:themeColor="text1"/>
          <w:sz w:val="24"/>
          <w:szCs w:val="24"/>
        </w:rPr>
      </w:pPr>
      <w:r w:rsidRPr="00407F64">
        <w:rPr>
          <w:rFonts w:ascii="宋体" w:hAnsi="宋体" w:hint="eastAsia"/>
          <w:bCs/>
          <w:color w:val="000000" w:themeColor="text1"/>
          <w:sz w:val="24"/>
          <w:szCs w:val="24"/>
        </w:rPr>
        <w:t>培训要求：提供现场培训1次，包括安装维护、使用培训和技术答疑等。</w:t>
      </w:r>
    </w:p>
    <w:p w:rsidR="00DB7F5D" w:rsidRPr="00407F64" w:rsidRDefault="00DB7F5D" w:rsidP="00DB7F5D">
      <w:pPr>
        <w:spacing w:line="360" w:lineRule="auto"/>
        <w:ind w:firstLineChars="200" w:firstLine="48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t>（二）</w:t>
      </w:r>
      <w:r w:rsidRPr="00407F64">
        <w:rPr>
          <w:rFonts w:ascii="黑体" w:eastAsia="黑体" w:hAnsi="宋体"/>
          <w:bCs/>
          <w:color w:val="000000" w:themeColor="text1"/>
          <w:sz w:val="24"/>
          <w:szCs w:val="24"/>
        </w:rPr>
        <w:t xml:space="preserve"> </w:t>
      </w:r>
      <w:r w:rsidRPr="00407F64">
        <w:rPr>
          <w:rFonts w:ascii="黑体" w:eastAsia="黑体" w:hAnsi="宋体" w:hint="eastAsia"/>
          <w:bCs/>
          <w:color w:val="000000" w:themeColor="text1"/>
          <w:sz w:val="24"/>
          <w:szCs w:val="24"/>
        </w:rPr>
        <w:t>有关说明：</w:t>
      </w:r>
      <w:r w:rsidRPr="00407F64">
        <w:rPr>
          <w:rFonts w:ascii="黑体" w:eastAsia="黑体" w:hAnsi="宋体"/>
          <w:bCs/>
          <w:color w:val="000000" w:themeColor="text1"/>
          <w:sz w:val="24"/>
          <w:szCs w:val="24"/>
        </w:rPr>
        <w:t xml:space="preserve"> </w:t>
      </w:r>
    </w:p>
    <w:p w:rsidR="00DB7F5D" w:rsidRPr="00F76058" w:rsidRDefault="00F76058" w:rsidP="00F76058">
      <w:pPr>
        <w:numPr>
          <w:ilvl w:val="1"/>
          <w:numId w:val="8"/>
        </w:numPr>
        <w:tabs>
          <w:tab w:val="clear" w:pos="780"/>
          <w:tab w:val="left" w:pos="525"/>
          <w:tab w:val="left" w:pos="945"/>
        </w:tabs>
        <w:spacing w:line="360" w:lineRule="auto"/>
        <w:ind w:left="0" w:firstLine="525"/>
        <w:rPr>
          <w:rFonts w:ascii="宋体"/>
          <w:bCs/>
          <w:color w:val="000000" w:themeColor="text1"/>
          <w:sz w:val="24"/>
          <w:szCs w:val="24"/>
        </w:rPr>
      </w:pPr>
      <w:r w:rsidRPr="00836C7C">
        <w:rPr>
          <w:rFonts w:ascii="宋体" w:hAnsi="宋体" w:hint="eastAsia"/>
          <w:bCs/>
          <w:color w:val="000000" w:themeColor="text1"/>
          <w:sz w:val="24"/>
          <w:szCs w:val="24"/>
        </w:rPr>
        <w:t>投标报价包括满足本项目服务要求的从项目中标起到项目正式交付以及服务期内所发生的一切费用。</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通过中国海关报关验放进入中国境内且产自关境外的产品不在本项目的报价范围。</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本项目中有信息安全产品的，必须选择经国家认证的信息安全产品，并提供由中国信息安全认证中心（中国网络安全审查技术与认证中心）颁发的有效认证证书复印件。</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bCs/>
          <w:color w:val="000000" w:themeColor="text1"/>
          <w:sz w:val="24"/>
          <w:szCs w:val="24"/>
        </w:rPr>
      </w:pPr>
      <w:r w:rsidRPr="00407F64">
        <w:rPr>
          <w:rFonts w:ascii="宋体" w:hAnsi="宋体" w:cs="宋体" w:hint="eastAsia"/>
          <w:color w:val="000000" w:themeColor="text1"/>
          <w:kern w:val="0"/>
          <w:sz w:val="24"/>
          <w:szCs w:val="24"/>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报价人必须在满足采购文件要求的基础上进行报价，对采购需求的响应情况应在《明</w:t>
      </w:r>
      <w:r w:rsidRPr="00407F64">
        <w:rPr>
          <w:rFonts w:ascii="宋体" w:hAnsi="宋体" w:hint="eastAsia"/>
          <w:bCs/>
          <w:color w:val="000000" w:themeColor="text1"/>
          <w:sz w:val="24"/>
          <w:szCs w:val="24"/>
        </w:rPr>
        <w:lastRenderedPageBreak/>
        <w:t>细报价及采购需求响应表》中详细说明。</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hAnsi="宋体"/>
          <w:bCs/>
          <w:color w:val="000000" w:themeColor="text1"/>
          <w:sz w:val="24"/>
          <w:szCs w:val="24"/>
        </w:rPr>
      </w:pPr>
      <w:r w:rsidRPr="00407F64">
        <w:rPr>
          <w:rFonts w:ascii="宋体" w:hAnsi="宋体" w:hint="eastAsia"/>
          <w:bCs/>
          <w:color w:val="000000" w:themeColor="text1"/>
          <w:sz w:val="24"/>
          <w:szCs w:val="24"/>
        </w:rPr>
        <w:t>完工期：合同签订生效后15个日历天内完成所有功能的开发工作。</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hAnsi="宋体"/>
          <w:bCs/>
          <w:color w:val="000000" w:themeColor="text1"/>
          <w:sz w:val="24"/>
          <w:szCs w:val="24"/>
        </w:rPr>
      </w:pPr>
      <w:r w:rsidRPr="00407F64">
        <w:rPr>
          <w:rFonts w:ascii="宋体" w:hAnsi="宋体" w:hint="eastAsia"/>
          <w:bCs/>
          <w:color w:val="000000" w:themeColor="text1"/>
          <w:sz w:val="24"/>
          <w:szCs w:val="24"/>
        </w:rPr>
        <w:t>服务期：本项目服务期为2年（从验收合格之日起）。服务期内，免费提供软件模块功能完善等方面技术服务；免费软件升级；免费提供咨询、远程指导、维修服务等技术支持；对于故障的处理，响应时间不大于1小时，需现场处理的48小时内到现场。</w:t>
      </w:r>
    </w:p>
    <w:p w:rsidR="00DB7F5D" w:rsidRPr="00407F64" w:rsidRDefault="00DB7F5D" w:rsidP="00DB7F5D">
      <w:pPr>
        <w:numPr>
          <w:ilvl w:val="1"/>
          <w:numId w:val="8"/>
        </w:numPr>
        <w:tabs>
          <w:tab w:val="clear" w:pos="780"/>
          <w:tab w:val="num" w:pos="525"/>
          <w:tab w:val="left" w:pos="945"/>
        </w:tabs>
        <w:spacing w:line="360" w:lineRule="auto"/>
        <w:ind w:left="0" w:firstLine="525"/>
        <w:rPr>
          <w:rFonts w:ascii="宋体" w:hAnsi="宋体"/>
          <w:bCs/>
          <w:color w:val="000000" w:themeColor="text1"/>
          <w:sz w:val="24"/>
          <w:szCs w:val="24"/>
        </w:rPr>
      </w:pPr>
      <w:r w:rsidRPr="00407F64">
        <w:rPr>
          <w:rFonts w:ascii="宋体" w:hAnsi="宋体" w:hint="eastAsia"/>
          <w:bCs/>
          <w:color w:val="000000" w:themeColor="text1"/>
          <w:sz w:val="24"/>
          <w:szCs w:val="24"/>
        </w:rPr>
        <w:t>付款方式：</w:t>
      </w:r>
      <w:r w:rsidR="00F76058">
        <w:rPr>
          <w:rFonts w:ascii="宋体" w:hAnsi="宋体" w:hint="eastAsia"/>
          <w:bCs/>
          <w:color w:val="000000" w:themeColor="text1"/>
          <w:sz w:val="24"/>
          <w:szCs w:val="24"/>
        </w:rPr>
        <w:t>成交</w:t>
      </w:r>
      <w:r w:rsidRPr="00407F64">
        <w:rPr>
          <w:rFonts w:ascii="宋体" w:hAnsi="宋体" w:hint="eastAsia"/>
          <w:bCs/>
          <w:color w:val="000000" w:themeColor="text1"/>
          <w:sz w:val="24"/>
          <w:szCs w:val="24"/>
        </w:rPr>
        <w:t>供应商在合同正式签署后5个工作日内，向采购方提供相当于合同总价5%的履约保证金；履约保证金到账，且收到相应金额的增值税普通发票后，支付合同金额的30%；验收合格，且收到相应金额的增值税普通发票后10个工作日内</w:t>
      </w:r>
      <w:proofErr w:type="gramStart"/>
      <w:r w:rsidRPr="00407F64">
        <w:rPr>
          <w:rFonts w:ascii="宋体" w:hAnsi="宋体" w:hint="eastAsia"/>
          <w:bCs/>
          <w:color w:val="000000" w:themeColor="text1"/>
          <w:sz w:val="24"/>
          <w:szCs w:val="24"/>
        </w:rPr>
        <w:t>付合同</w:t>
      </w:r>
      <w:proofErr w:type="gramEnd"/>
      <w:r w:rsidRPr="00407F64">
        <w:rPr>
          <w:rFonts w:ascii="宋体" w:hAnsi="宋体" w:hint="eastAsia"/>
          <w:bCs/>
          <w:color w:val="000000" w:themeColor="text1"/>
          <w:sz w:val="24"/>
          <w:szCs w:val="24"/>
        </w:rPr>
        <w:t>金额的70%，履约保证金自动转为质量保证金，服务期满且无任何质量问题，无息退还</w:t>
      </w:r>
      <w:r w:rsidR="00F76058">
        <w:rPr>
          <w:rFonts w:ascii="宋体" w:hAnsi="宋体" w:hint="eastAsia"/>
          <w:bCs/>
          <w:color w:val="000000" w:themeColor="text1"/>
          <w:sz w:val="24"/>
          <w:szCs w:val="24"/>
        </w:rPr>
        <w:t>履约</w:t>
      </w:r>
      <w:r w:rsidRPr="00407F64">
        <w:rPr>
          <w:rFonts w:ascii="宋体" w:hAnsi="宋体" w:hint="eastAsia"/>
          <w:bCs/>
          <w:color w:val="000000" w:themeColor="text1"/>
          <w:sz w:val="24"/>
          <w:szCs w:val="24"/>
        </w:rPr>
        <w:t>保证金。</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质量及验收：采购人根据国家有关规定、采购文件、成交方的响应文件以及合同约定的内容和验收标准进行验收。验收情况作为支付货款的依据。如有质疑，以相关质量技术检验检测机构的检验结果为准，如产生检验费用，则该费用由过失方承担。</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rPr>
        <w:t>根据国家扶持中小企业的有关政策，在我中心组织的采购项目中标的供应商，如需要政府采购合同融资，请按锡财购【</w:t>
      </w:r>
      <w:r w:rsidRPr="00407F64">
        <w:rPr>
          <w:rFonts w:ascii="宋体" w:hAnsi="宋体"/>
          <w:bCs/>
          <w:color w:val="000000" w:themeColor="text1"/>
          <w:sz w:val="24"/>
        </w:rPr>
        <w:t>2020</w:t>
      </w:r>
      <w:r w:rsidRPr="00407F64">
        <w:rPr>
          <w:rFonts w:ascii="宋体" w:hAnsi="宋体" w:hint="eastAsia"/>
          <w:bCs/>
          <w:color w:val="000000" w:themeColor="text1"/>
          <w:sz w:val="24"/>
        </w:rPr>
        <w:t>】</w:t>
      </w:r>
      <w:r w:rsidRPr="00407F64">
        <w:rPr>
          <w:rFonts w:ascii="宋体" w:hAnsi="宋体"/>
          <w:bCs/>
          <w:color w:val="000000" w:themeColor="text1"/>
          <w:sz w:val="24"/>
        </w:rPr>
        <w:t>17</w:t>
      </w:r>
      <w:r w:rsidRPr="00407F64">
        <w:rPr>
          <w:rFonts w:ascii="宋体" w:hAnsi="宋体" w:hint="eastAsia"/>
          <w:bCs/>
          <w:color w:val="000000" w:themeColor="text1"/>
          <w:sz w:val="24"/>
        </w:rPr>
        <w:t>号文件执行。</w:t>
      </w:r>
    </w:p>
    <w:p w:rsidR="00DB7F5D" w:rsidRPr="00407F64" w:rsidRDefault="00DB7F5D" w:rsidP="00DB7F5D">
      <w:pPr>
        <w:tabs>
          <w:tab w:val="num" w:pos="630"/>
          <w:tab w:val="num" w:pos="735"/>
          <w:tab w:val="left" w:pos="945"/>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rsidR="00DB7F5D" w:rsidRPr="00407F64" w:rsidRDefault="00DB7F5D" w:rsidP="00DB7F5D">
      <w:pPr>
        <w:tabs>
          <w:tab w:val="num" w:pos="630"/>
          <w:tab w:val="num" w:pos="735"/>
          <w:tab w:val="left" w:pos="945"/>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中标、成交供应商可根据自身情况，自行决定是否选择采用合同融资形式，在无锡政府采购网</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政采贷专栏提供的银行名录内自主选择合作银行。</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履约担保，是指由专业担保机构为中标、成交供应商支付履约保证金的义务向采购人提供的保函担保。专业担保机构根据中标、成交供应商的中标（成交）通知书为凭据，进行资信审查后出具保函</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rsidR="00DB7F5D" w:rsidRPr="00407F64" w:rsidRDefault="00DB7F5D" w:rsidP="00DB7F5D">
      <w:pPr>
        <w:tabs>
          <w:tab w:val="num" w:pos="630"/>
          <w:tab w:val="num" w:pos="735"/>
          <w:tab w:val="left" w:pos="945"/>
        </w:tabs>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w:t>
      </w:r>
      <w:r w:rsidRPr="00407F64">
        <w:rPr>
          <w:rFonts w:ascii="宋体" w:hAnsi="宋体" w:hint="eastAsia"/>
          <w:bCs/>
          <w:color w:val="000000" w:themeColor="text1"/>
          <w:sz w:val="24"/>
          <w:szCs w:val="24"/>
        </w:rPr>
        <w:lastRenderedPageBreak/>
        <w:t>南京分行、浙商银行无锡分行可以在无锡市范围内开展政府采购履约担保业务。</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rPr>
        <w:t>成交供应商为残疾人福利性单位的，其《残疾人福利性单位声明函》将随成交公告同时发布，接受社会监督。报价人提供的《残疾人福利性单位声明函》与事实不符的，依照《政府采购法》第七十七条第一款的规定追究法律责任。</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rPr>
        <w:t>依据《政府采购促进中小企业发展管理办法》规定享受扶持政策获得政府采购合同的，小微企业不得将合同分包给大中型企业，中型企业不得将合同分包给大型企业。</w:t>
      </w:r>
    </w:p>
    <w:p w:rsidR="00DB7F5D" w:rsidRPr="00407F64" w:rsidRDefault="00DB7F5D" w:rsidP="00DB7F5D">
      <w:pPr>
        <w:numPr>
          <w:ilvl w:val="1"/>
          <w:numId w:val="8"/>
        </w:numPr>
        <w:tabs>
          <w:tab w:val="clear" w:pos="780"/>
          <w:tab w:val="num" w:pos="525"/>
          <w:tab w:val="num" w:pos="630"/>
          <w:tab w:val="num" w:pos="735"/>
          <w:tab w:val="left" w:pos="945"/>
        </w:tabs>
        <w:spacing w:line="360" w:lineRule="auto"/>
        <w:ind w:left="0" w:firstLine="525"/>
        <w:rPr>
          <w:rFonts w:ascii="宋体"/>
          <w:bCs/>
          <w:color w:val="000000" w:themeColor="text1"/>
          <w:sz w:val="24"/>
          <w:szCs w:val="24"/>
          <w:u w:val="single"/>
        </w:rPr>
      </w:pPr>
      <w:r w:rsidRPr="00407F64">
        <w:rPr>
          <w:rFonts w:ascii="宋体" w:hAnsi="宋体" w:hint="eastAsia"/>
          <w:bCs/>
          <w:color w:val="000000" w:themeColor="text1"/>
          <w:sz w:val="24"/>
        </w:rPr>
        <w:t>解密后，报价人须自行准备设备（包括但不限于笔记本电脑、无线网络）登录“政府采购交易管理一体化系统”，按采购文件规定时间解密后，在评审过程中保持在线，等待磋商小组的询问、按要求报价，并等待评审结果，中途不得离开。如未按要求应答，由此所产生的损失及风险由报价人自行承担。</w:t>
      </w: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p>
    <w:p w:rsidR="00DB7F5D" w:rsidRPr="00407F64" w:rsidRDefault="00DB7F5D" w:rsidP="00DB7F5D">
      <w:pPr>
        <w:spacing w:line="360" w:lineRule="auto"/>
        <w:rPr>
          <w:rFonts w:ascii="黑体" w:eastAsia="黑体"/>
          <w:bCs/>
          <w:color w:val="000000" w:themeColor="text1"/>
          <w:sz w:val="28"/>
          <w:szCs w:val="28"/>
        </w:rPr>
      </w:pPr>
    </w:p>
    <w:p w:rsidR="00DB7F5D" w:rsidRPr="00407F64" w:rsidRDefault="00DB7F5D" w:rsidP="00DB7F5D">
      <w:pPr>
        <w:spacing w:line="360" w:lineRule="auto"/>
        <w:ind w:firstLineChars="1200" w:firstLine="3360"/>
        <w:rPr>
          <w:rFonts w:ascii="黑体" w:eastAsia="黑体"/>
          <w:bCs/>
          <w:color w:val="000000" w:themeColor="text1"/>
          <w:sz w:val="28"/>
          <w:szCs w:val="28"/>
        </w:rPr>
      </w:pPr>
      <w:r w:rsidRPr="00407F64">
        <w:rPr>
          <w:rFonts w:ascii="黑体" w:eastAsia="黑体" w:hint="eastAsia"/>
          <w:bCs/>
          <w:color w:val="000000" w:themeColor="text1"/>
          <w:sz w:val="28"/>
          <w:szCs w:val="28"/>
        </w:rPr>
        <w:lastRenderedPageBreak/>
        <w:t>四．</w:t>
      </w:r>
      <w:r w:rsidRPr="00407F64">
        <w:rPr>
          <w:rFonts w:ascii="黑体" w:eastAsia="黑体" w:hAnsi="宋体" w:hint="eastAsia"/>
          <w:b/>
          <w:color w:val="000000" w:themeColor="text1"/>
          <w:sz w:val="28"/>
          <w:szCs w:val="28"/>
        </w:rPr>
        <w:t>合同书（</w:t>
      </w:r>
      <w:r w:rsidRPr="00407F64">
        <w:rPr>
          <w:rFonts w:ascii="黑体" w:eastAsia="黑体" w:hAnsi="宋体" w:hint="eastAsia"/>
          <w:color w:val="000000" w:themeColor="text1"/>
          <w:sz w:val="28"/>
          <w:szCs w:val="28"/>
        </w:rPr>
        <w:t>格式文本</w:t>
      </w:r>
      <w:r w:rsidRPr="00407F64">
        <w:rPr>
          <w:rFonts w:ascii="黑体" w:eastAsia="黑体" w:hAnsi="宋体" w:hint="eastAsia"/>
          <w:b/>
          <w:color w:val="000000" w:themeColor="text1"/>
          <w:sz w:val="28"/>
          <w:szCs w:val="28"/>
        </w:rPr>
        <w:t>）</w:t>
      </w:r>
    </w:p>
    <w:p w:rsidR="00DB7F5D" w:rsidRPr="00407F64" w:rsidRDefault="00DB7F5D" w:rsidP="00DB7F5D">
      <w:pPr>
        <w:snapToGrid w:val="0"/>
        <w:spacing w:line="288" w:lineRule="auto"/>
        <w:jc w:val="center"/>
        <w:rPr>
          <w:rFonts w:ascii="黑体" w:eastAsia="黑体" w:hAnsi="宋体"/>
          <w:b/>
          <w:color w:val="000000" w:themeColor="text1"/>
          <w:sz w:val="28"/>
          <w:szCs w:val="28"/>
        </w:rPr>
      </w:pPr>
      <w:bookmarkStart w:id="31" w:name="五．合同条款"/>
      <w:bookmarkEnd w:id="31"/>
      <w:r w:rsidRPr="00407F64">
        <w:rPr>
          <w:rFonts w:ascii="黑体" w:eastAsia="黑体" w:hAnsi="宋体" w:hint="eastAsia"/>
          <w:b/>
          <w:color w:val="000000" w:themeColor="text1"/>
          <w:sz w:val="28"/>
          <w:szCs w:val="28"/>
        </w:rPr>
        <w:t>合同书（服务）格式条款</w:t>
      </w:r>
    </w:p>
    <w:p w:rsidR="00DB7F5D" w:rsidRPr="00407F64" w:rsidRDefault="00DB7F5D" w:rsidP="00DB7F5D">
      <w:pPr>
        <w:snapToGrid w:val="0"/>
        <w:spacing w:line="288" w:lineRule="auto"/>
        <w:ind w:firstLineChars="200" w:firstLine="482"/>
        <w:rPr>
          <w:rFonts w:ascii="黑体" w:eastAsia="黑体"/>
          <w:b/>
          <w:color w:val="000000" w:themeColor="text1"/>
          <w:sz w:val="28"/>
          <w:szCs w:val="28"/>
        </w:rPr>
      </w:pPr>
      <w:r w:rsidRPr="00407F64">
        <w:rPr>
          <w:rFonts w:ascii="宋体" w:hAnsi="宋体" w:hint="eastAsia"/>
          <w:b/>
          <w:color w:val="000000" w:themeColor="text1"/>
          <w:sz w:val="24"/>
          <w:szCs w:val="24"/>
        </w:rPr>
        <w:t>根据《中华人民共和国政府采购法》及相关法规、《中华人民共和国民法典》，遵循平等、自愿、公平和诚实信用的原则，甲乙双方就项目（项目编号：</w:t>
      </w:r>
      <w:r w:rsidRPr="00407F64">
        <w:rPr>
          <w:rFonts w:ascii="宋体" w:hAnsi="宋体"/>
          <w:b/>
          <w:color w:val="000000" w:themeColor="text1"/>
          <w:sz w:val="24"/>
          <w:szCs w:val="24"/>
          <w:u w:val="single"/>
        </w:rPr>
        <w:t xml:space="preserve">        </w:t>
      </w:r>
      <w:r w:rsidRPr="00407F64">
        <w:rPr>
          <w:rFonts w:ascii="宋体" w:hAnsi="宋体"/>
          <w:b/>
          <w:color w:val="000000" w:themeColor="text1"/>
          <w:sz w:val="24"/>
          <w:szCs w:val="24"/>
        </w:rPr>
        <w:t xml:space="preserve"> </w:t>
      </w:r>
      <w:r w:rsidRPr="00407F64">
        <w:rPr>
          <w:rFonts w:ascii="宋体" w:hAnsi="宋体" w:hint="eastAsia"/>
          <w:b/>
          <w:color w:val="000000" w:themeColor="text1"/>
          <w:sz w:val="24"/>
          <w:szCs w:val="24"/>
        </w:rPr>
        <w:t>）实施及有关事项协商一致，共同达成如下协议：</w:t>
      </w:r>
    </w:p>
    <w:p w:rsidR="00DB7F5D" w:rsidRPr="00407F64" w:rsidRDefault="00DB7F5D" w:rsidP="00DB7F5D">
      <w:pPr>
        <w:snapToGrid w:val="0"/>
        <w:spacing w:line="288" w:lineRule="auto"/>
        <w:rPr>
          <w:rFonts w:ascii="宋体"/>
          <w:bCs/>
          <w:color w:val="000000" w:themeColor="text1"/>
          <w:sz w:val="24"/>
          <w:szCs w:val="24"/>
          <w:u w:val="single"/>
        </w:rPr>
      </w:pPr>
      <w:r w:rsidRPr="00407F64">
        <w:rPr>
          <w:rFonts w:ascii="宋体" w:hAnsi="宋体" w:hint="eastAsia"/>
          <w:bCs/>
          <w:color w:val="000000" w:themeColor="text1"/>
          <w:sz w:val="24"/>
          <w:szCs w:val="24"/>
        </w:rPr>
        <w:t>需方（采购人）：</w:t>
      </w:r>
    </w:p>
    <w:p w:rsidR="00DB7F5D" w:rsidRPr="00407F64" w:rsidRDefault="00DB7F5D" w:rsidP="00DB7F5D">
      <w:pPr>
        <w:snapToGrid w:val="0"/>
        <w:spacing w:line="288" w:lineRule="auto"/>
        <w:rPr>
          <w:rFonts w:ascii="宋体"/>
          <w:bCs/>
          <w:color w:val="000000" w:themeColor="text1"/>
          <w:sz w:val="24"/>
          <w:szCs w:val="24"/>
        </w:rPr>
      </w:pPr>
      <w:r w:rsidRPr="00407F64">
        <w:rPr>
          <w:rFonts w:ascii="宋体" w:hAnsi="宋体" w:hint="eastAsia"/>
          <w:bCs/>
          <w:color w:val="000000" w:themeColor="text1"/>
          <w:sz w:val="24"/>
          <w:szCs w:val="24"/>
        </w:rPr>
        <w:t>供方（中标方）：</w:t>
      </w:r>
    </w:p>
    <w:p w:rsidR="00DB7F5D" w:rsidRPr="00407F64" w:rsidRDefault="00DB7F5D" w:rsidP="00DB7F5D">
      <w:pPr>
        <w:snapToGrid w:val="0"/>
        <w:spacing w:line="288" w:lineRule="auto"/>
        <w:ind w:firstLineChars="200" w:firstLine="480"/>
        <w:rPr>
          <w:rFonts w:ascii="宋体"/>
          <w:bCs/>
          <w:color w:val="000000" w:themeColor="text1"/>
          <w:sz w:val="24"/>
          <w:szCs w:val="24"/>
          <w:u w:val="single"/>
        </w:rPr>
      </w:pPr>
      <w:r w:rsidRPr="00407F64">
        <w:rPr>
          <w:rFonts w:ascii="宋体" w:hAnsi="宋体" w:hint="eastAsia"/>
          <w:bCs/>
          <w:color w:val="000000" w:themeColor="text1"/>
          <w:sz w:val="24"/>
          <w:szCs w:val="24"/>
        </w:rPr>
        <w:t>一、采购项目编号：</w:t>
      </w:r>
    </w:p>
    <w:p w:rsidR="00DB7F5D" w:rsidRPr="00407F64" w:rsidRDefault="00DB7F5D" w:rsidP="00DB7F5D">
      <w:pPr>
        <w:tabs>
          <w:tab w:val="left" w:pos="210"/>
          <w:tab w:val="left" w:pos="450"/>
          <w:tab w:val="left" w:pos="840"/>
          <w:tab w:val="left" w:pos="1260"/>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二、采购项目名称：</w:t>
      </w:r>
    </w:p>
    <w:p w:rsidR="00DB7F5D" w:rsidRPr="00407F64" w:rsidRDefault="00DB7F5D" w:rsidP="00DB7F5D">
      <w:pPr>
        <w:tabs>
          <w:tab w:val="left" w:pos="210"/>
          <w:tab w:val="left" w:pos="840"/>
          <w:tab w:val="left" w:pos="1260"/>
        </w:tabs>
        <w:snapToGrid w:val="0"/>
        <w:spacing w:line="288" w:lineRule="auto"/>
        <w:ind w:leftChars="200" w:left="420"/>
        <w:rPr>
          <w:rFonts w:ascii="宋体"/>
          <w:bCs/>
          <w:color w:val="000000" w:themeColor="text1"/>
          <w:sz w:val="24"/>
          <w:szCs w:val="24"/>
        </w:rPr>
      </w:pPr>
      <w:r w:rsidRPr="00407F64">
        <w:rPr>
          <w:rFonts w:ascii="宋体" w:hAnsi="宋体" w:hint="eastAsia"/>
          <w:bCs/>
          <w:color w:val="000000" w:themeColor="text1"/>
          <w:sz w:val="24"/>
          <w:szCs w:val="24"/>
        </w:rPr>
        <w:t>三、中标（成交）金额：</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（大写）；</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（小写）；</w:t>
      </w:r>
    </w:p>
    <w:p w:rsidR="00DB7F5D" w:rsidRPr="00407F64" w:rsidRDefault="00DB7F5D" w:rsidP="00DB7F5D">
      <w:pPr>
        <w:tabs>
          <w:tab w:val="left" w:pos="210"/>
          <w:tab w:val="left" w:pos="450"/>
          <w:tab w:val="left" w:pos="840"/>
          <w:tab w:val="left" w:pos="1260"/>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四、项目服务期限：</w:t>
      </w:r>
    </w:p>
    <w:p w:rsidR="00DB7F5D" w:rsidRPr="00407F64" w:rsidRDefault="00DB7F5D" w:rsidP="00DB7F5D">
      <w:pPr>
        <w:tabs>
          <w:tab w:val="left" w:pos="210"/>
          <w:tab w:val="left" w:pos="450"/>
          <w:tab w:val="left" w:pos="840"/>
          <w:tab w:val="left" w:pos="1260"/>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五、项目整体免费服务期：</w:t>
      </w:r>
    </w:p>
    <w:p w:rsidR="00DB7F5D" w:rsidRPr="00407F64" w:rsidRDefault="00DB7F5D" w:rsidP="00DB7F5D">
      <w:pPr>
        <w:tabs>
          <w:tab w:val="left" w:pos="210"/>
          <w:tab w:val="left" w:pos="450"/>
          <w:tab w:val="left" w:pos="840"/>
          <w:tab w:val="left" w:pos="1260"/>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六、货款支付步骤和办法：</w:t>
      </w:r>
    </w:p>
    <w:p w:rsidR="00DB7F5D" w:rsidRPr="00407F64" w:rsidRDefault="00DB7F5D" w:rsidP="00DB7F5D">
      <w:pPr>
        <w:tabs>
          <w:tab w:val="left" w:pos="210"/>
          <w:tab w:val="left" w:pos="450"/>
          <w:tab w:val="left" w:pos="840"/>
          <w:tab w:val="left" w:pos="1260"/>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七、合同书不可分割部分：</w:t>
      </w:r>
    </w:p>
    <w:p w:rsidR="00DB7F5D" w:rsidRPr="00407F64" w:rsidRDefault="00DB7F5D" w:rsidP="00DB7F5D">
      <w:pPr>
        <w:tabs>
          <w:tab w:val="left" w:pos="210"/>
          <w:tab w:val="left" w:pos="420"/>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招标（采购）文件、投标（报价）文件、合同条款及中标</w:t>
      </w:r>
      <w:r w:rsidRPr="00407F64">
        <w:rPr>
          <w:rFonts w:ascii="宋体" w:hAnsi="宋体" w:hint="eastAsia"/>
          <w:color w:val="000000" w:themeColor="text1"/>
          <w:sz w:val="24"/>
          <w:szCs w:val="24"/>
        </w:rPr>
        <w:t>（成交）</w:t>
      </w:r>
      <w:r w:rsidRPr="00407F64">
        <w:rPr>
          <w:rFonts w:ascii="宋体" w:hAnsi="宋体" w:hint="eastAsia"/>
          <w:bCs/>
          <w:color w:val="000000" w:themeColor="text1"/>
          <w:sz w:val="24"/>
          <w:szCs w:val="24"/>
        </w:rPr>
        <w:t>通知书，供方在投标（响应）、评标（评审）过程中所作其它有关承诺、声明、书面澄清等均为合同不可分割的部分，与主合同具有同等法律效力。</w:t>
      </w:r>
    </w:p>
    <w:p w:rsidR="00DB7F5D" w:rsidRPr="00407F64" w:rsidRDefault="00DB7F5D" w:rsidP="00DB7F5D">
      <w:pPr>
        <w:tabs>
          <w:tab w:val="left" w:pos="210"/>
          <w:tab w:val="left" w:pos="735"/>
          <w:tab w:val="left" w:pos="1155"/>
        </w:tabs>
        <w:snapToGrid w:val="0"/>
        <w:spacing w:line="288" w:lineRule="auto"/>
        <w:ind w:firstLineChars="200" w:firstLine="480"/>
        <w:rPr>
          <w:rFonts w:ascii="宋体"/>
          <w:color w:val="000000" w:themeColor="text1"/>
          <w:sz w:val="24"/>
          <w:szCs w:val="24"/>
        </w:rPr>
      </w:pPr>
      <w:r w:rsidRPr="00407F64">
        <w:rPr>
          <w:rFonts w:ascii="宋体" w:hAnsi="宋体" w:hint="eastAsia"/>
          <w:color w:val="000000" w:themeColor="text1"/>
          <w:sz w:val="24"/>
          <w:szCs w:val="24"/>
        </w:rPr>
        <w:t>八、合同书组成：</w:t>
      </w:r>
    </w:p>
    <w:p w:rsidR="00DB7F5D" w:rsidRPr="00407F64" w:rsidRDefault="00DB7F5D" w:rsidP="00DB7F5D">
      <w:pPr>
        <w:tabs>
          <w:tab w:val="left" w:pos="210"/>
          <w:tab w:val="left" w:pos="735"/>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color w:val="000000" w:themeColor="text1"/>
          <w:sz w:val="24"/>
          <w:szCs w:val="24"/>
        </w:rPr>
        <w:t>合同书由格式条款</w:t>
      </w:r>
      <w:r w:rsidRPr="00407F64">
        <w:rPr>
          <w:rFonts w:ascii="宋体" w:hAnsi="宋体" w:hint="eastAsia"/>
          <w:bCs/>
          <w:color w:val="000000" w:themeColor="text1"/>
          <w:sz w:val="24"/>
          <w:szCs w:val="24"/>
        </w:rPr>
        <w:t>和合同条款二部分组成。合同条款应当包含法定必备条款和采购需求的所有内容，并应与“合同书不可分割部分”的内容一致，包括但不限于标的名称、采购标的质量、规模，知识产权归属和处理方式，履行期限、地点和方式，包装方式，履约保证金要求，价款或报酬、付款进度安排、</w:t>
      </w:r>
      <w:r w:rsidRPr="00407F64">
        <w:rPr>
          <w:rFonts w:ascii="宋体" w:hAnsi="宋体" w:cs="宋体" w:hint="eastAsia"/>
          <w:color w:val="000000" w:themeColor="text1"/>
          <w:sz w:val="24"/>
          <w:szCs w:val="24"/>
        </w:rPr>
        <w:t>与履约验收挂钩的资金支付条件及时间</w:t>
      </w:r>
      <w:r w:rsidRPr="00407F64">
        <w:rPr>
          <w:rFonts w:ascii="宋体" w:hAnsi="宋体" w:hint="eastAsia"/>
          <w:bCs/>
          <w:color w:val="000000" w:themeColor="text1"/>
          <w:sz w:val="24"/>
          <w:szCs w:val="24"/>
        </w:rPr>
        <w:t>，验收、交付标准和方法，质量保修范围和保修期，违约责任与解决争议的方法，甲乙双方权利与义务，合同分包要求，</w:t>
      </w:r>
      <w:r w:rsidRPr="00407F64">
        <w:rPr>
          <w:rFonts w:ascii="宋体" w:hAnsi="宋体" w:hint="eastAsia"/>
          <w:color w:val="000000" w:themeColor="text1"/>
          <w:sz w:val="24"/>
          <w:szCs w:val="24"/>
        </w:rPr>
        <w:t>合同类型</w:t>
      </w:r>
      <w:r w:rsidRPr="00407F64">
        <w:rPr>
          <w:rFonts w:ascii="宋体" w:hAnsi="宋体" w:hint="eastAsia"/>
          <w:bCs/>
          <w:color w:val="000000" w:themeColor="text1"/>
          <w:sz w:val="24"/>
          <w:szCs w:val="24"/>
        </w:rPr>
        <w:t>等。</w:t>
      </w:r>
    </w:p>
    <w:p w:rsidR="00DB7F5D" w:rsidRPr="00407F64" w:rsidRDefault="00DB7F5D" w:rsidP="00DB7F5D">
      <w:pPr>
        <w:tabs>
          <w:tab w:val="left" w:pos="210"/>
          <w:tab w:val="left" w:pos="840"/>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九、合同书生效及注意事项：</w:t>
      </w:r>
    </w:p>
    <w:p w:rsidR="00DB7F5D" w:rsidRPr="00407F64" w:rsidRDefault="00DB7F5D" w:rsidP="00DB7F5D">
      <w:pPr>
        <w:tabs>
          <w:tab w:val="left" w:pos="210"/>
          <w:tab w:val="left" w:pos="840"/>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rsidR="00DB7F5D" w:rsidRPr="00407F64" w:rsidRDefault="00DB7F5D" w:rsidP="00DB7F5D">
      <w:pPr>
        <w:numPr>
          <w:ilvl w:val="255"/>
          <w:numId w:val="0"/>
        </w:numPr>
        <w:tabs>
          <w:tab w:val="left" w:pos="210"/>
          <w:tab w:val="left" w:pos="840"/>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十、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rsidR="00DB7F5D" w:rsidRPr="00407F64" w:rsidRDefault="00DB7F5D" w:rsidP="00DB7F5D">
      <w:pPr>
        <w:numPr>
          <w:ilvl w:val="255"/>
          <w:numId w:val="0"/>
        </w:numPr>
        <w:tabs>
          <w:tab w:val="left" w:pos="210"/>
          <w:tab w:val="left" w:pos="840"/>
          <w:tab w:val="left" w:pos="1155"/>
        </w:tabs>
        <w:snapToGrid w:val="0"/>
        <w:spacing w:line="288"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十一、根据《政府采购法》第四十九、五十条规定，甲乙双方不得擅自变更、中止或终止合同。</w:t>
      </w:r>
    </w:p>
    <w:p w:rsidR="00DB7F5D" w:rsidRPr="00407F64" w:rsidRDefault="00DB7F5D" w:rsidP="00DB7F5D">
      <w:pPr>
        <w:snapToGrid w:val="0"/>
        <w:spacing w:line="288" w:lineRule="auto"/>
        <w:jc w:val="right"/>
        <w:rPr>
          <w:rFonts w:ascii="宋体"/>
          <w:bCs/>
          <w:color w:val="000000" w:themeColor="text1"/>
          <w:sz w:val="24"/>
          <w:szCs w:val="24"/>
        </w:rPr>
      </w:pPr>
      <w:r w:rsidRPr="00407F64">
        <w:rPr>
          <w:rFonts w:ascii="宋体" w:hAnsi="宋体" w:hint="eastAsia"/>
          <w:bCs/>
          <w:color w:val="000000" w:themeColor="text1"/>
          <w:sz w:val="24"/>
          <w:szCs w:val="24"/>
        </w:rPr>
        <w:t>见证方：无锡市政府采购中心（签章）</w:t>
      </w:r>
    </w:p>
    <w:p w:rsidR="00DB7F5D" w:rsidRPr="00407F64" w:rsidRDefault="00DB7F5D" w:rsidP="00DB7F5D">
      <w:pPr>
        <w:wordWrap w:val="0"/>
        <w:snapToGrid w:val="0"/>
        <w:spacing w:line="288" w:lineRule="auto"/>
        <w:ind w:right="960"/>
        <w:jc w:val="right"/>
        <w:rPr>
          <w:rFonts w:ascii="宋体"/>
          <w:bCs/>
          <w:color w:val="000000" w:themeColor="text1"/>
          <w:sz w:val="24"/>
          <w:szCs w:val="24"/>
        </w:rPr>
      </w:pPr>
      <w:r w:rsidRPr="00407F64">
        <w:rPr>
          <w:rFonts w:ascii="宋体" w:hAnsi="宋体" w:hint="eastAsia"/>
          <w:bCs/>
          <w:color w:val="000000" w:themeColor="text1"/>
          <w:sz w:val="24"/>
          <w:szCs w:val="24"/>
        </w:rPr>
        <w:t>见证人：</w:t>
      </w:r>
      <w:r w:rsidRPr="00407F64">
        <w:rPr>
          <w:rFonts w:ascii="宋体" w:hAnsi="宋体"/>
          <w:bCs/>
          <w:color w:val="000000" w:themeColor="text1"/>
          <w:sz w:val="24"/>
          <w:szCs w:val="24"/>
        </w:rPr>
        <w:t xml:space="preserve">                  </w:t>
      </w:r>
    </w:p>
    <w:p w:rsidR="00DB7F5D" w:rsidRPr="00407F64" w:rsidRDefault="00DB7F5D" w:rsidP="00DB7F5D">
      <w:pPr>
        <w:snapToGrid w:val="0"/>
        <w:spacing w:line="288" w:lineRule="auto"/>
        <w:jc w:val="right"/>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年</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月</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日</w:t>
      </w:r>
    </w:p>
    <w:p w:rsidR="00DB7F5D" w:rsidRPr="00407F64" w:rsidRDefault="00DB7F5D" w:rsidP="00DB7F5D">
      <w:pPr>
        <w:spacing w:line="360" w:lineRule="auto"/>
        <w:jc w:val="center"/>
        <w:rPr>
          <w:rFonts w:ascii="黑体" w:eastAsia="黑体"/>
          <w:bCs/>
          <w:color w:val="000000" w:themeColor="text1"/>
          <w:sz w:val="28"/>
          <w:szCs w:val="28"/>
        </w:rPr>
      </w:pPr>
    </w:p>
    <w:p w:rsidR="00DB7F5D" w:rsidRPr="00407F64" w:rsidRDefault="00DB7F5D" w:rsidP="00DB7F5D">
      <w:pPr>
        <w:spacing w:line="360" w:lineRule="auto"/>
        <w:jc w:val="center"/>
        <w:rPr>
          <w:rFonts w:eastAsia="黑体"/>
          <w:bCs/>
          <w:color w:val="000000" w:themeColor="text1"/>
          <w:sz w:val="28"/>
          <w:szCs w:val="28"/>
          <w:lang w:val="de-DE"/>
        </w:rPr>
      </w:pPr>
      <w:r w:rsidRPr="00407F64">
        <w:rPr>
          <w:rFonts w:ascii="黑体" w:eastAsia="黑体" w:hint="eastAsia"/>
          <w:bCs/>
          <w:color w:val="000000" w:themeColor="text1"/>
          <w:sz w:val="28"/>
          <w:szCs w:val="28"/>
        </w:rPr>
        <w:lastRenderedPageBreak/>
        <w:t>五．合同条款</w:t>
      </w:r>
    </w:p>
    <w:p w:rsidR="00DB7F5D" w:rsidRPr="00407F64" w:rsidRDefault="00DB7F5D" w:rsidP="00DB7F5D">
      <w:pPr>
        <w:snapToGrid w:val="0"/>
        <w:spacing w:line="336" w:lineRule="auto"/>
        <w:ind w:firstLineChars="200" w:firstLine="480"/>
        <w:jc w:val="center"/>
        <w:rPr>
          <w:rFonts w:ascii="宋体"/>
          <w:bCs/>
          <w:color w:val="000000" w:themeColor="text1"/>
          <w:sz w:val="24"/>
          <w:szCs w:val="24"/>
        </w:rPr>
      </w:pPr>
      <w:r w:rsidRPr="00407F64">
        <w:rPr>
          <w:rFonts w:ascii="宋体" w:hAnsi="宋体" w:hint="eastAsia"/>
          <w:bCs/>
          <w:color w:val="000000" w:themeColor="text1"/>
          <w:sz w:val="24"/>
          <w:szCs w:val="24"/>
        </w:rPr>
        <w:t>（根据相关法律规定以及采购文件确定事项订立）</w:t>
      </w:r>
    </w:p>
    <w:p w:rsidR="00DB7F5D" w:rsidRPr="00407F64" w:rsidRDefault="00DB7F5D" w:rsidP="00DB7F5D">
      <w:pPr>
        <w:snapToGrid w:val="0"/>
        <w:spacing w:line="336" w:lineRule="auto"/>
        <w:ind w:firstLine="525"/>
        <w:rPr>
          <w:rFonts w:ascii="宋体"/>
          <w:bCs/>
          <w:color w:val="000000" w:themeColor="text1"/>
          <w:sz w:val="24"/>
          <w:szCs w:val="24"/>
        </w:rPr>
      </w:pPr>
      <w:r w:rsidRPr="00407F64">
        <w:rPr>
          <w:rFonts w:ascii="宋体" w:hAnsi="宋体" w:hint="eastAsia"/>
          <w:bCs/>
          <w:color w:val="000000" w:themeColor="text1"/>
          <w:sz w:val="24"/>
          <w:szCs w:val="24"/>
        </w:rPr>
        <w:t>（一）合同内容：需方向供方购买。</w:t>
      </w:r>
    </w:p>
    <w:p w:rsidR="00DB7F5D" w:rsidRPr="00407F64" w:rsidRDefault="00DB7F5D" w:rsidP="00DB7F5D">
      <w:pPr>
        <w:snapToGrid w:val="0"/>
        <w:spacing w:line="336" w:lineRule="auto"/>
        <w:ind w:firstLine="525"/>
        <w:rPr>
          <w:rFonts w:ascii="宋体"/>
          <w:bCs/>
          <w:color w:val="000000" w:themeColor="text1"/>
          <w:sz w:val="24"/>
          <w:szCs w:val="24"/>
        </w:rPr>
      </w:pPr>
      <w:r w:rsidRPr="00407F64">
        <w:rPr>
          <w:rFonts w:ascii="宋体" w:hAnsi="宋体" w:hint="eastAsia"/>
          <w:bCs/>
          <w:color w:val="000000" w:themeColor="text1"/>
          <w:sz w:val="24"/>
          <w:szCs w:val="24"/>
        </w:rPr>
        <w:t>（二）价格及支付：</w:t>
      </w:r>
    </w:p>
    <w:p w:rsidR="00DB7F5D" w:rsidRPr="00407F64" w:rsidRDefault="00DB7F5D" w:rsidP="00DB7F5D">
      <w:pPr>
        <w:tabs>
          <w:tab w:val="left" w:pos="525"/>
          <w:tab w:val="left" w:pos="1050"/>
          <w:tab w:val="left" w:pos="1155"/>
        </w:tabs>
        <w:snapToGrid w:val="0"/>
        <w:spacing w:line="336" w:lineRule="auto"/>
        <w:ind w:firstLineChars="218" w:firstLine="523"/>
        <w:rPr>
          <w:rFonts w:ascii="宋体"/>
          <w:bCs/>
          <w:color w:val="000000" w:themeColor="text1"/>
          <w:sz w:val="24"/>
          <w:szCs w:val="24"/>
        </w:rPr>
      </w:pPr>
      <w:r w:rsidRPr="00407F64">
        <w:rPr>
          <w:rFonts w:ascii="宋体" w:hAnsi="宋体"/>
          <w:bCs/>
          <w:color w:val="000000" w:themeColor="text1"/>
          <w:sz w:val="24"/>
          <w:szCs w:val="24"/>
        </w:rPr>
        <w:t xml:space="preserve">1. </w:t>
      </w:r>
      <w:r w:rsidRPr="00407F64">
        <w:rPr>
          <w:rFonts w:ascii="宋体" w:hAnsi="宋体" w:hint="eastAsia"/>
          <w:bCs/>
          <w:color w:val="000000" w:themeColor="text1"/>
          <w:sz w:val="24"/>
          <w:szCs w:val="24"/>
        </w:rPr>
        <w:t>按此次中标价格执行，合同总标的额为</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元。</w:t>
      </w:r>
    </w:p>
    <w:p w:rsidR="00DB7F5D" w:rsidRPr="00407F64" w:rsidRDefault="00DB7F5D" w:rsidP="00DB7F5D">
      <w:pPr>
        <w:numPr>
          <w:ilvl w:val="1"/>
          <w:numId w:val="21"/>
        </w:numPr>
        <w:tabs>
          <w:tab w:val="clear" w:pos="1770"/>
          <w:tab w:val="left" w:pos="945"/>
          <w:tab w:val="left" w:pos="2100"/>
        </w:tabs>
        <w:snapToGrid w:val="0"/>
        <w:spacing w:line="336"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付款方式：</w:t>
      </w:r>
    </w:p>
    <w:p w:rsidR="00DB7F5D" w:rsidRPr="00407F64" w:rsidRDefault="00DB7F5D" w:rsidP="00DB7F5D">
      <w:pPr>
        <w:numPr>
          <w:ilvl w:val="1"/>
          <w:numId w:val="21"/>
        </w:numPr>
        <w:tabs>
          <w:tab w:val="clear" w:pos="1770"/>
          <w:tab w:val="left" w:pos="945"/>
          <w:tab w:val="left" w:pos="2100"/>
        </w:tabs>
        <w:snapToGrid w:val="0"/>
        <w:spacing w:line="336"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履约保证金的缴纳和退付：</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本项目是</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否向采购人缴纳履约保证金：</w:t>
      </w:r>
      <w:r w:rsidRPr="00407F64">
        <w:rPr>
          <w:rFonts w:ascii="宋体" w:hAnsi="宋体"/>
          <w:bCs/>
          <w:color w:val="000000" w:themeColor="text1"/>
          <w:sz w:val="24"/>
          <w:szCs w:val="24"/>
          <w:u w:val="single"/>
        </w:rPr>
        <w:t xml:space="preserve">           </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履约保证金缴纳金额：</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元。</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rPr>
      </w:pPr>
      <w:r w:rsidRPr="00407F64">
        <w:rPr>
          <w:rFonts w:ascii="宋体" w:hAnsi="宋体" w:hint="eastAsia"/>
          <w:bCs/>
          <w:color w:val="000000" w:themeColor="text1"/>
          <w:sz w:val="24"/>
          <w:szCs w:val="24"/>
        </w:rPr>
        <w:t>履约保证金的缴纳时间：</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，缴纳形式：</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rPr>
        <w:t>。</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rPr>
      </w:pPr>
      <w:r w:rsidRPr="00407F64">
        <w:rPr>
          <w:rFonts w:ascii="宋体" w:hAnsi="宋体" w:hint="eastAsia"/>
          <w:bCs/>
          <w:color w:val="000000" w:themeColor="text1"/>
          <w:sz w:val="24"/>
          <w:szCs w:val="24"/>
        </w:rPr>
        <w:t>履约保证金的退付时间：</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，退付办法：</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rPr>
        <w:t>。</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rPr>
      </w:pPr>
      <w:r w:rsidRPr="00407F64">
        <w:rPr>
          <w:rFonts w:ascii="宋体" w:hAnsi="宋体" w:hint="eastAsia"/>
          <w:bCs/>
          <w:color w:val="000000" w:themeColor="text1"/>
          <w:sz w:val="24"/>
        </w:rPr>
        <w:t>履约保证金不予退还的情形：</w:t>
      </w:r>
      <w:r w:rsidRPr="00407F64">
        <w:rPr>
          <w:rFonts w:ascii="宋体" w:hAnsi="宋体"/>
          <w:bCs/>
          <w:color w:val="000000" w:themeColor="text1"/>
          <w:sz w:val="24"/>
          <w:u w:val="single"/>
        </w:rPr>
        <w:t xml:space="preserve">                     </w:t>
      </w:r>
      <w:r w:rsidRPr="00407F64">
        <w:rPr>
          <w:rFonts w:ascii="宋体" w:hAnsi="宋体" w:hint="eastAsia"/>
          <w:bCs/>
          <w:color w:val="000000" w:themeColor="text1"/>
          <w:sz w:val="24"/>
        </w:rPr>
        <w:t>。</w:t>
      </w:r>
    </w:p>
    <w:p w:rsidR="00DB7F5D" w:rsidRPr="00407F64" w:rsidRDefault="00DB7F5D" w:rsidP="00DB7F5D">
      <w:pPr>
        <w:tabs>
          <w:tab w:val="left" w:pos="945"/>
          <w:tab w:val="left" w:pos="2100"/>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rPr>
        <w:t>逾期退还履约保证金的违约责任：</w:t>
      </w:r>
      <w:r w:rsidRPr="00407F64">
        <w:rPr>
          <w:rFonts w:ascii="宋体" w:hAnsi="宋体"/>
          <w:bCs/>
          <w:color w:val="000000" w:themeColor="text1"/>
          <w:sz w:val="24"/>
          <w:u w:val="single"/>
        </w:rPr>
        <w:t xml:space="preserve">                 </w:t>
      </w:r>
      <w:r w:rsidRPr="00407F64">
        <w:rPr>
          <w:rFonts w:ascii="宋体" w:hAnsi="宋体" w:hint="eastAsia"/>
          <w:bCs/>
          <w:color w:val="000000" w:themeColor="text1"/>
          <w:sz w:val="24"/>
        </w:rPr>
        <w:t>。</w:t>
      </w:r>
    </w:p>
    <w:p w:rsidR="00DB7F5D" w:rsidRPr="00407F64" w:rsidRDefault="00DB7F5D" w:rsidP="00DB7F5D">
      <w:pPr>
        <w:tabs>
          <w:tab w:val="left" w:pos="0"/>
          <w:tab w:val="left" w:pos="1365"/>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（三）知识产权</w:t>
      </w:r>
    </w:p>
    <w:p w:rsidR="00DB7F5D" w:rsidRPr="00407F64" w:rsidRDefault="00DB7F5D" w:rsidP="00DB7F5D">
      <w:pPr>
        <w:tabs>
          <w:tab w:val="left" w:pos="945"/>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rsidR="00DB7F5D" w:rsidRPr="00407F64" w:rsidRDefault="00DB7F5D" w:rsidP="00DB7F5D">
      <w:pPr>
        <w:tabs>
          <w:tab w:val="left" w:pos="735"/>
        </w:tabs>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（四）质量要求与检验：</w:t>
      </w:r>
    </w:p>
    <w:p w:rsidR="00DB7F5D" w:rsidRPr="00407F64" w:rsidRDefault="00DB7F5D" w:rsidP="00DB7F5D">
      <w:pPr>
        <w:tabs>
          <w:tab w:val="left" w:pos="525"/>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供方应严格按照招标文件的有关规定和供方投标文件提供合格的货物及服务。</w:t>
      </w:r>
    </w:p>
    <w:p w:rsidR="00DB7F5D" w:rsidRPr="00407F64" w:rsidRDefault="00DB7F5D" w:rsidP="00DB7F5D">
      <w:pPr>
        <w:tabs>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rsidR="00DB7F5D" w:rsidRPr="00407F64" w:rsidRDefault="00DB7F5D" w:rsidP="00DB7F5D">
      <w:pPr>
        <w:tabs>
          <w:tab w:val="left" w:pos="420"/>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货物的到货验收包括：数量、外观、质量、性能、随机备件、装箱单、质量证书等随机资料及包装完整无破损。</w:t>
      </w:r>
    </w:p>
    <w:p w:rsidR="00DB7F5D" w:rsidRPr="00407F64" w:rsidRDefault="00DB7F5D" w:rsidP="00DB7F5D">
      <w:pPr>
        <w:tabs>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4.</w:t>
      </w:r>
      <w:r w:rsidRPr="00407F64">
        <w:rPr>
          <w:rFonts w:ascii="宋体" w:hAnsi="宋体" w:hint="eastAsia"/>
          <w:bCs/>
          <w:color w:val="000000" w:themeColor="text1"/>
          <w:sz w:val="24"/>
          <w:szCs w:val="24"/>
        </w:rPr>
        <w:t>货物和系统调试验收标准：按行业通行标准、厂方出厂标准、招标文件要求和供方投标文件的承诺，并不低于国家相关标准。</w:t>
      </w:r>
    </w:p>
    <w:p w:rsidR="00DB7F5D" w:rsidRPr="00407F64" w:rsidRDefault="00DB7F5D" w:rsidP="00DB7F5D">
      <w:pPr>
        <w:tabs>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货物运到需方指定地点并经需方验证签收后，由于需方保管不善造成的质量问题，供方应负责修理，但有关费用由需方承担。</w:t>
      </w:r>
    </w:p>
    <w:p w:rsidR="00DB7F5D" w:rsidRPr="00407F64" w:rsidRDefault="00DB7F5D" w:rsidP="00DB7F5D">
      <w:pPr>
        <w:tabs>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6.</w:t>
      </w:r>
      <w:r w:rsidRPr="00407F64">
        <w:rPr>
          <w:rFonts w:ascii="宋体" w:hAnsi="宋体" w:hint="eastAsia"/>
          <w:bCs/>
          <w:color w:val="000000" w:themeColor="text1"/>
          <w:sz w:val="24"/>
          <w:szCs w:val="24"/>
        </w:rPr>
        <w:t>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rsidR="00DB7F5D" w:rsidRPr="00407F64" w:rsidRDefault="00DB7F5D" w:rsidP="00DB7F5D">
      <w:pPr>
        <w:tabs>
          <w:tab w:val="left" w:pos="105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7.</w:t>
      </w:r>
      <w:r w:rsidRPr="00407F64">
        <w:rPr>
          <w:rFonts w:ascii="宋体" w:hAnsi="宋体" w:hint="eastAsia"/>
          <w:bCs/>
          <w:color w:val="000000" w:themeColor="text1"/>
          <w:sz w:val="24"/>
          <w:szCs w:val="24"/>
        </w:rPr>
        <w:t>需方不得擅自变更招投标文件约定的性能、指标等相关内容，如有变更应按《中华人民</w:t>
      </w:r>
      <w:r w:rsidRPr="00407F64">
        <w:rPr>
          <w:rFonts w:ascii="宋体" w:hAnsi="宋体" w:hint="eastAsia"/>
          <w:bCs/>
          <w:color w:val="000000" w:themeColor="text1"/>
          <w:sz w:val="24"/>
          <w:szCs w:val="24"/>
        </w:rPr>
        <w:lastRenderedPageBreak/>
        <w:t>共和国政府采购法》、财政部《政府采购货物和服务招标投标管理办法》的相关程序执行。</w:t>
      </w:r>
    </w:p>
    <w:p w:rsidR="00DB7F5D" w:rsidRPr="00407F64" w:rsidRDefault="00DB7F5D" w:rsidP="00DB7F5D">
      <w:pPr>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（五）交货条件：</w:t>
      </w:r>
    </w:p>
    <w:p w:rsidR="00DB7F5D" w:rsidRPr="00407F64" w:rsidRDefault="00DB7F5D" w:rsidP="00DB7F5D">
      <w:pPr>
        <w:tabs>
          <w:tab w:val="left" w:pos="420"/>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交货日期（或完工期）：</w:t>
      </w:r>
    </w:p>
    <w:p w:rsidR="00DB7F5D" w:rsidRPr="00407F64" w:rsidRDefault="00DB7F5D" w:rsidP="00DB7F5D">
      <w:pPr>
        <w:tabs>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供方在验收时应先用信函、传真、电子邮件等书面方式通知需方。</w:t>
      </w:r>
    </w:p>
    <w:p w:rsidR="00DB7F5D" w:rsidRPr="00407F64" w:rsidRDefault="00DB7F5D" w:rsidP="00DB7F5D">
      <w:pPr>
        <w:tabs>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货物的外观、包装、运输应按国家有关规定或相关部颁标准执行。如因供方包装或运输不当等原因造成损坏或丢失，应由供方负责调换或补缺，如因此导致供方逾期交付货物的，供方还应承担逾期交付的违约责任。</w:t>
      </w:r>
    </w:p>
    <w:p w:rsidR="00DB7F5D" w:rsidRPr="00407F64" w:rsidRDefault="00DB7F5D" w:rsidP="00DB7F5D">
      <w:pPr>
        <w:tabs>
          <w:tab w:val="left" w:pos="115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4.</w:t>
      </w:r>
      <w:r w:rsidRPr="00407F64">
        <w:rPr>
          <w:rFonts w:ascii="宋体" w:hAnsi="宋体" w:hint="eastAsia"/>
          <w:bCs/>
          <w:color w:val="000000" w:themeColor="text1"/>
          <w:sz w:val="24"/>
          <w:szCs w:val="24"/>
        </w:rPr>
        <w:t>货物交货时，所有货物必须带有货物质量检验合格证书、中文质保单、装箱单、中文货物安装使用说明书。其它附件所有部件必须原包装。</w:t>
      </w:r>
    </w:p>
    <w:p w:rsidR="00DB7F5D" w:rsidRPr="00407F64" w:rsidRDefault="00DB7F5D" w:rsidP="00DB7F5D">
      <w:pPr>
        <w:tabs>
          <w:tab w:val="left" w:pos="945"/>
          <w:tab w:val="left" w:pos="1155"/>
        </w:tabs>
        <w:snapToGrid w:val="0"/>
        <w:spacing w:line="336" w:lineRule="auto"/>
        <w:ind w:left="2" w:firstLineChars="200" w:firstLine="480"/>
        <w:rPr>
          <w:rFonts w:ascii="宋体"/>
          <w:bCs/>
          <w:color w:val="000000" w:themeColor="text1"/>
          <w:sz w:val="24"/>
          <w:szCs w:val="24"/>
        </w:rPr>
      </w:pP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运输及到货地点：由供方负责办理运输并承担所有费用，直接送到需方指定地点，即：以合同书上的地点为准。</w:t>
      </w:r>
    </w:p>
    <w:p w:rsidR="00DB7F5D" w:rsidRPr="00407F64" w:rsidRDefault="00DB7F5D" w:rsidP="00DB7F5D">
      <w:pPr>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（六）安装调试及售后服务：</w:t>
      </w:r>
    </w:p>
    <w:p w:rsidR="00DB7F5D" w:rsidRPr="00407F64" w:rsidRDefault="00DB7F5D" w:rsidP="00DB7F5D">
      <w:pPr>
        <w:tabs>
          <w:tab w:val="left" w:pos="525"/>
          <w:tab w:val="left" w:pos="840"/>
          <w:tab w:val="left" w:pos="945"/>
          <w:tab w:val="left" w:pos="196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供方负责本项目的安装和调试，并保证其提供的货物符合国家、行业、地方、招投标文件及合同规定的质量、性能和标准，并正确且安全地安装。</w:t>
      </w:r>
    </w:p>
    <w:p w:rsidR="00DB7F5D" w:rsidRPr="00407F64" w:rsidRDefault="00DB7F5D" w:rsidP="00DB7F5D">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供方提供的服务全部按照国家有关法律法规规章和“三包”规定以及按招标文件要求和供方投标文件中的承诺执行。</w:t>
      </w:r>
    </w:p>
    <w:p w:rsidR="00DB7F5D" w:rsidRPr="00407F64" w:rsidRDefault="00DB7F5D" w:rsidP="00DB7F5D">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质保期后的货物维护由双方协商再定。</w:t>
      </w:r>
    </w:p>
    <w:p w:rsidR="00DB7F5D" w:rsidRPr="00407F64" w:rsidRDefault="00DB7F5D" w:rsidP="00DB7F5D">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4.</w:t>
      </w:r>
      <w:r w:rsidRPr="00407F64">
        <w:rPr>
          <w:rFonts w:ascii="宋体" w:hAnsi="宋体" w:hint="eastAsia"/>
          <w:bCs/>
          <w:color w:val="000000" w:themeColor="text1"/>
          <w:sz w:val="24"/>
          <w:szCs w:val="24"/>
        </w:rPr>
        <w:t>需方应向供方现场调试的技术人员及维修人员提供方便条件，有关费用由供方负责。</w:t>
      </w:r>
    </w:p>
    <w:p w:rsidR="00DB7F5D" w:rsidRPr="00407F64" w:rsidRDefault="00DB7F5D" w:rsidP="00DB7F5D">
      <w:pPr>
        <w:tabs>
          <w:tab w:val="left" w:pos="525"/>
          <w:tab w:val="left" w:pos="840"/>
          <w:tab w:val="left" w:pos="945"/>
          <w:tab w:val="left" w:pos="1050"/>
          <w:tab w:val="left" w:pos="196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需方如要求供方提供招标文件及供方投标文件以外的其它服务，其费用另定。</w:t>
      </w:r>
    </w:p>
    <w:p w:rsidR="00DB7F5D" w:rsidRPr="00407F64" w:rsidRDefault="00DB7F5D" w:rsidP="00DB7F5D">
      <w:pPr>
        <w:snapToGrid w:val="0"/>
        <w:spacing w:line="336"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（七）违约责任：</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如供方逾期交货且未经需方同意延长交货时间，除不可抗力外，每逾期一日，供方应按照逾期交货金额的万分之五的标准累计计算向需方支付违约金。逾期超过</w:t>
      </w:r>
      <w:r w:rsidRPr="00407F64">
        <w:rPr>
          <w:rFonts w:ascii="宋体" w:hAnsi="宋体"/>
          <w:bCs/>
          <w:color w:val="000000" w:themeColor="text1"/>
          <w:sz w:val="24"/>
          <w:szCs w:val="24"/>
        </w:rPr>
        <w:t>20</w:t>
      </w:r>
      <w:r w:rsidRPr="00407F64">
        <w:rPr>
          <w:rFonts w:ascii="宋体" w:hAnsi="宋体" w:hint="eastAsia"/>
          <w:bCs/>
          <w:color w:val="000000" w:themeColor="text1"/>
          <w:sz w:val="24"/>
          <w:szCs w:val="24"/>
        </w:rPr>
        <w:t>个工作日的，需方有权依照法律程序解除合同，需方如已支付费用的，供方全部返还，且供方应按照合同总价的</w:t>
      </w:r>
      <w:r w:rsidRPr="00407F64">
        <w:rPr>
          <w:rFonts w:ascii="宋体" w:hAnsi="宋体"/>
          <w:bCs/>
          <w:color w:val="000000" w:themeColor="text1"/>
          <w:sz w:val="24"/>
          <w:szCs w:val="24"/>
        </w:rPr>
        <w:t>30%</w:t>
      </w:r>
      <w:r w:rsidRPr="00407F64">
        <w:rPr>
          <w:rFonts w:ascii="宋体" w:hAnsi="宋体" w:hint="eastAsia"/>
          <w:bCs/>
          <w:color w:val="000000" w:themeColor="text1"/>
          <w:sz w:val="24"/>
          <w:szCs w:val="24"/>
        </w:rPr>
        <w:t>向需方支付违约金，如给需方造成损失的，还应赔偿损失。</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需方无正当理由逾期付款时，每逾期一日，需方应按照逾期付款金额的万分之五的标准累计计算向供方支付违约金。</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4.</w:t>
      </w:r>
      <w:r w:rsidRPr="00407F64">
        <w:rPr>
          <w:rFonts w:ascii="宋体" w:hAnsi="宋体" w:hint="eastAsia"/>
          <w:bCs/>
          <w:color w:val="000000" w:themeColor="text1"/>
          <w:sz w:val="24"/>
          <w:szCs w:val="24"/>
        </w:rPr>
        <w:t>由于需方的原因要求延期交货，需方应按规定承付货款，并承担供方提供的代为保管费。（有关仓储规定另议）</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供方如无不可抗力，又未履行招标文件、投标文件和合同条款的，一经查实，由供方赔</w:t>
      </w:r>
      <w:r w:rsidRPr="00407F64">
        <w:rPr>
          <w:rFonts w:ascii="宋体" w:hAnsi="宋体" w:hint="eastAsia"/>
          <w:bCs/>
          <w:color w:val="000000" w:themeColor="text1"/>
          <w:sz w:val="24"/>
          <w:szCs w:val="24"/>
        </w:rPr>
        <w:lastRenderedPageBreak/>
        <w:t>偿由此给需方造成的损失，并按照合同总价的</w:t>
      </w:r>
      <w:r w:rsidRPr="00407F64">
        <w:rPr>
          <w:rFonts w:ascii="宋体" w:hAnsi="宋体"/>
          <w:bCs/>
          <w:color w:val="000000" w:themeColor="text1"/>
          <w:sz w:val="24"/>
          <w:szCs w:val="24"/>
        </w:rPr>
        <w:t>30%</w:t>
      </w:r>
      <w:r w:rsidRPr="00407F64">
        <w:rPr>
          <w:rFonts w:ascii="宋体" w:hAnsi="宋体" w:hint="eastAsia"/>
          <w:bCs/>
          <w:color w:val="000000" w:themeColor="text1"/>
          <w:sz w:val="24"/>
          <w:szCs w:val="24"/>
        </w:rPr>
        <w:t>向需方支付违约金，因招、投标产生的其他责任及后果按招标文件的相关要求及处理方式执行。</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6.</w:t>
      </w:r>
      <w:r w:rsidRPr="00407F64">
        <w:rPr>
          <w:rFonts w:ascii="宋体" w:hAnsi="宋体" w:hint="eastAsia"/>
          <w:bCs/>
          <w:color w:val="000000" w:themeColor="text1"/>
          <w:sz w:val="24"/>
          <w:szCs w:val="24"/>
        </w:rPr>
        <w:t>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w:t>
      </w:r>
      <w:r w:rsidRPr="00407F64">
        <w:rPr>
          <w:rFonts w:ascii="宋体" w:hAnsi="宋体"/>
          <w:bCs/>
          <w:color w:val="000000" w:themeColor="text1"/>
          <w:sz w:val="24"/>
          <w:szCs w:val="24"/>
        </w:rPr>
        <w:t>20%</w:t>
      </w:r>
      <w:r w:rsidRPr="00407F64">
        <w:rPr>
          <w:rFonts w:ascii="宋体" w:hAnsi="宋体" w:hint="eastAsia"/>
          <w:bCs/>
          <w:color w:val="000000" w:themeColor="text1"/>
          <w:sz w:val="24"/>
          <w:szCs w:val="24"/>
        </w:rPr>
        <w:t>向需方支付违约金，如给需方造成其他损失的，供方还应负责赔偿。</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7.</w:t>
      </w:r>
      <w:r w:rsidRPr="00407F64">
        <w:rPr>
          <w:rFonts w:ascii="宋体" w:hAnsi="宋体" w:hint="eastAsia"/>
          <w:bCs/>
          <w:color w:val="000000" w:themeColor="text1"/>
          <w:sz w:val="24"/>
          <w:szCs w:val="24"/>
        </w:rPr>
        <w:t>如遭遇不可抗力事件，遭遇不可抗力的一方应尽快以书面形式将不可抗力的情况和原因通知另一方，并积极采取措施防止损失扩大。因不可抗力造成的损失，供、需双方按照法律规定处理。</w:t>
      </w:r>
    </w:p>
    <w:p w:rsidR="00DB7F5D" w:rsidRPr="00407F64" w:rsidRDefault="00DB7F5D" w:rsidP="00DB7F5D">
      <w:pPr>
        <w:tabs>
          <w:tab w:val="left" w:pos="105"/>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8.</w:t>
      </w:r>
      <w:r w:rsidRPr="00407F64">
        <w:rPr>
          <w:rFonts w:ascii="宋体" w:hAnsi="宋体" w:hint="eastAsia"/>
          <w:bCs/>
          <w:color w:val="000000" w:themeColor="text1"/>
          <w:sz w:val="24"/>
          <w:szCs w:val="24"/>
        </w:rPr>
        <w:t>招标文件及合同中所述之“不可抗力”系指不可预见、不可避免、不可克服的事件，包括但不限于：战争、洪水、台风、地震及其他法律、法规规定的事件。</w:t>
      </w:r>
    </w:p>
    <w:p w:rsidR="00DB7F5D" w:rsidRPr="00407F64" w:rsidRDefault="00DB7F5D" w:rsidP="00DB7F5D">
      <w:pPr>
        <w:pStyle w:val="af2"/>
        <w:numPr>
          <w:ilvl w:val="0"/>
          <w:numId w:val="22"/>
        </w:numPr>
        <w:snapToGrid w:val="0"/>
        <w:spacing w:line="336" w:lineRule="auto"/>
        <w:ind w:firstLineChars="0"/>
        <w:rPr>
          <w:rFonts w:ascii="宋体"/>
          <w:bCs/>
          <w:color w:val="000000" w:themeColor="text1"/>
          <w:sz w:val="24"/>
          <w:szCs w:val="24"/>
        </w:rPr>
      </w:pPr>
      <w:r w:rsidRPr="00407F64">
        <w:rPr>
          <w:rFonts w:ascii="宋体" w:hAnsi="宋体" w:hint="eastAsia"/>
          <w:bCs/>
          <w:color w:val="000000" w:themeColor="text1"/>
          <w:sz w:val="24"/>
          <w:szCs w:val="24"/>
        </w:rPr>
        <w:t>合同生效及其它：</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合同经供需双方代表签字并盖章，且在无锡市政府采购中心见证后即生效。</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合同签订后供需双方即直接产生权利与义务的关系，合同执行过程中出现的问题应按照合同约定、法律法规的规定办理。在合同履行过程中，双方如有争议，</w:t>
      </w:r>
      <w:r w:rsidRPr="00407F64">
        <w:rPr>
          <w:rFonts w:ascii="宋体" w:hAnsi="宋体" w:hint="eastAsia"/>
          <w:color w:val="000000" w:themeColor="text1"/>
          <w:sz w:val="24"/>
          <w:szCs w:val="24"/>
        </w:rPr>
        <w:t>由供需双方协商处理，若协商不成，</w:t>
      </w:r>
      <w:r w:rsidRPr="00407F64">
        <w:rPr>
          <w:rFonts w:ascii="宋体" w:hAnsi="宋体" w:hint="eastAsia"/>
          <w:bCs/>
          <w:color w:val="000000" w:themeColor="text1"/>
          <w:sz w:val="24"/>
          <w:szCs w:val="24"/>
        </w:rPr>
        <w:t>可选择以下方式处理：</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color w:val="000000" w:themeColor="text1"/>
          <w:sz w:val="24"/>
          <w:szCs w:val="24"/>
        </w:rPr>
      </w:pPr>
      <w:r w:rsidRPr="00407F64">
        <w:rPr>
          <w:rFonts w:ascii="宋体" w:hAnsi="宋体" w:hint="eastAsia"/>
          <w:color w:val="000000" w:themeColor="text1"/>
          <w:sz w:val="24"/>
          <w:szCs w:val="24"/>
        </w:rPr>
        <w:t>（</w:t>
      </w:r>
      <w:r w:rsidRPr="00407F64">
        <w:rPr>
          <w:rFonts w:ascii="宋体" w:hAnsi="宋体"/>
          <w:color w:val="000000" w:themeColor="text1"/>
          <w:sz w:val="24"/>
          <w:szCs w:val="24"/>
        </w:rPr>
        <w:t>1</w:t>
      </w:r>
      <w:r w:rsidRPr="00407F64">
        <w:rPr>
          <w:rFonts w:ascii="宋体" w:hAnsi="宋体" w:hint="eastAsia"/>
          <w:color w:val="000000" w:themeColor="text1"/>
          <w:sz w:val="24"/>
          <w:szCs w:val="24"/>
        </w:rPr>
        <w:t>）向无锡仲裁委员会申请仲裁。</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color w:val="000000" w:themeColor="text1"/>
          <w:sz w:val="24"/>
          <w:szCs w:val="24"/>
        </w:rPr>
      </w:pPr>
      <w:r w:rsidRPr="00407F64">
        <w:rPr>
          <w:rFonts w:ascii="宋体" w:hAnsi="宋体" w:hint="eastAsia"/>
          <w:color w:val="000000" w:themeColor="text1"/>
          <w:sz w:val="24"/>
          <w:szCs w:val="24"/>
        </w:rPr>
        <w:t>（</w:t>
      </w:r>
      <w:r w:rsidRPr="00407F64">
        <w:rPr>
          <w:rFonts w:ascii="宋体" w:hAnsi="宋体"/>
          <w:color w:val="000000" w:themeColor="text1"/>
          <w:sz w:val="24"/>
          <w:szCs w:val="24"/>
        </w:rPr>
        <w:t>2</w:t>
      </w:r>
      <w:r w:rsidRPr="00407F64">
        <w:rPr>
          <w:rFonts w:ascii="宋体" w:hAnsi="宋体" w:hint="eastAsia"/>
          <w:color w:val="000000" w:themeColor="text1"/>
          <w:sz w:val="24"/>
          <w:szCs w:val="24"/>
        </w:rPr>
        <w:t>）向需方所在地法院提起诉讼。</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合同在执行过程中出现的未尽事宜，双方在不违背本合同和招标文件的原则下协商解决，协商结果以书面形式签订补充协议，且补充协议与本合同具有同等效力。</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color w:val="000000" w:themeColor="text1"/>
          <w:sz w:val="24"/>
          <w:szCs w:val="24"/>
        </w:rPr>
      </w:pPr>
      <w:r w:rsidRPr="00407F64">
        <w:rPr>
          <w:rFonts w:ascii="宋体" w:hAnsi="宋体"/>
          <w:color w:val="000000" w:themeColor="text1"/>
          <w:sz w:val="24"/>
          <w:szCs w:val="24"/>
        </w:rPr>
        <w:t>4.</w:t>
      </w:r>
      <w:r w:rsidRPr="00407F64">
        <w:rPr>
          <w:rFonts w:ascii="宋体" w:hAnsi="宋体" w:hint="eastAsia"/>
          <w:color w:val="000000" w:themeColor="text1"/>
          <w:sz w:val="24"/>
          <w:szCs w:val="24"/>
        </w:rPr>
        <w:t>合同中未有约定的按照有关的法律法规以及国家行业标准或技术文件规定予以解决。</w:t>
      </w:r>
    </w:p>
    <w:p w:rsidR="00DB7F5D" w:rsidRPr="00407F64" w:rsidRDefault="00DB7F5D" w:rsidP="00DB7F5D">
      <w:pPr>
        <w:tabs>
          <w:tab w:val="left" w:pos="0"/>
          <w:tab w:val="left" w:pos="315"/>
          <w:tab w:val="left" w:pos="525"/>
          <w:tab w:val="left" w:pos="945"/>
        </w:tabs>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5.</w:t>
      </w:r>
      <w:r w:rsidRPr="00407F64">
        <w:rPr>
          <w:rFonts w:ascii="宋体" w:hAnsi="宋体" w:hint="eastAsia"/>
          <w:bCs/>
          <w:color w:val="000000" w:themeColor="text1"/>
          <w:sz w:val="24"/>
          <w:szCs w:val="24"/>
        </w:rPr>
        <w:t>供需双方确认：对本合同条款及后果均已知悉，一致确认不存在欺诈、胁迫、乘人之危、重大误解、显失公平等任何可能导致合同无效或被撤销的情形。</w:t>
      </w:r>
    </w:p>
    <w:p w:rsidR="00DB7F5D" w:rsidRPr="00407F64" w:rsidRDefault="00DB7F5D" w:rsidP="00DB7F5D">
      <w:pPr>
        <w:snapToGrid w:val="0"/>
        <w:spacing w:line="336" w:lineRule="auto"/>
        <w:rPr>
          <w:rFonts w:ascii="宋体"/>
          <w:bCs/>
          <w:color w:val="000000" w:themeColor="text1"/>
          <w:sz w:val="24"/>
          <w:szCs w:val="24"/>
        </w:rPr>
      </w:pPr>
    </w:p>
    <w:p w:rsidR="00DB7F5D" w:rsidRPr="00407F64" w:rsidRDefault="00DB7F5D" w:rsidP="00DB7F5D">
      <w:pPr>
        <w:snapToGrid w:val="0"/>
        <w:spacing w:line="336" w:lineRule="auto"/>
        <w:ind w:firstLineChars="200" w:firstLine="480"/>
        <w:jc w:val="center"/>
        <w:rPr>
          <w:rFonts w:ascii="宋体"/>
          <w:bCs/>
          <w:color w:val="000000" w:themeColor="text1"/>
          <w:sz w:val="24"/>
          <w:szCs w:val="24"/>
        </w:rPr>
      </w:pPr>
    </w:p>
    <w:p w:rsidR="00DB7F5D" w:rsidRPr="00407F64" w:rsidRDefault="00DB7F5D" w:rsidP="00DB7F5D">
      <w:pPr>
        <w:snapToGrid w:val="0"/>
        <w:spacing w:line="336" w:lineRule="auto"/>
        <w:rPr>
          <w:rFonts w:ascii="宋体"/>
          <w:bCs/>
          <w:color w:val="000000" w:themeColor="text1"/>
          <w:sz w:val="24"/>
          <w:szCs w:val="24"/>
          <w:u w:val="single"/>
        </w:rPr>
      </w:pPr>
      <w:r w:rsidRPr="00407F64">
        <w:rPr>
          <w:rFonts w:ascii="宋体" w:hAnsi="宋体" w:hint="eastAsia"/>
          <w:bCs/>
          <w:color w:val="000000" w:themeColor="text1"/>
          <w:sz w:val="24"/>
          <w:szCs w:val="24"/>
        </w:rPr>
        <w:t>需方（采购人）：（签章）</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供方（中标方）：（签章）</w:t>
      </w:r>
    </w:p>
    <w:p w:rsidR="00DB7F5D" w:rsidRPr="00407F64" w:rsidRDefault="00DB7F5D" w:rsidP="00DB7F5D">
      <w:pPr>
        <w:snapToGrid w:val="0"/>
        <w:spacing w:line="336" w:lineRule="auto"/>
        <w:rPr>
          <w:rFonts w:ascii="宋体"/>
          <w:bCs/>
          <w:color w:val="000000" w:themeColor="text1"/>
          <w:sz w:val="24"/>
          <w:szCs w:val="24"/>
        </w:rPr>
      </w:pPr>
      <w:r w:rsidRPr="00407F64">
        <w:rPr>
          <w:rFonts w:ascii="宋体" w:hAnsi="宋体" w:hint="eastAsia"/>
          <w:bCs/>
          <w:color w:val="000000" w:themeColor="text1"/>
          <w:sz w:val="24"/>
          <w:szCs w:val="24"/>
        </w:rPr>
        <w:t>法定（授权）代表人：</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法定（授权）代表人：</w:t>
      </w:r>
    </w:p>
    <w:p w:rsidR="00DB7F5D" w:rsidRPr="00407F64" w:rsidRDefault="00DB7F5D" w:rsidP="00DB7F5D">
      <w:pPr>
        <w:snapToGrid w:val="0"/>
        <w:spacing w:line="336" w:lineRule="auto"/>
        <w:rPr>
          <w:rFonts w:ascii="宋体"/>
          <w:bCs/>
          <w:color w:val="000000" w:themeColor="text1"/>
          <w:sz w:val="24"/>
          <w:szCs w:val="24"/>
          <w:u w:val="single"/>
        </w:rPr>
      </w:pPr>
      <w:r w:rsidRPr="00407F64">
        <w:rPr>
          <w:rFonts w:ascii="宋体" w:hAnsi="宋体" w:hint="eastAsia"/>
          <w:bCs/>
          <w:color w:val="000000" w:themeColor="text1"/>
          <w:sz w:val="24"/>
          <w:szCs w:val="24"/>
        </w:rPr>
        <w:t>地址：</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地址：</w:t>
      </w:r>
    </w:p>
    <w:p w:rsidR="00DB7F5D" w:rsidRPr="00407F64" w:rsidRDefault="00DB7F5D" w:rsidP="00DB7F5D">
      <w:pPr>
        <w:snapToGrid w:val="0"/>
        <w:spacing w:line="336" w:lineRule="auto"/>
        <w:ind w:firstLineChars="200" w:firstLine="480"/>
        <w:rPr>
          <w:rFonts w:ascii="宋体"/>
          <w:bCs/>
          <w:color w:val="000000" w:themeColor="text1"/>
          <w:sz w:val="24"/>
          <w:szCs w:val="24"/>
          <w:u w:val="single"/>
        </w:rPr>
      </w:pPr>
      <w:r w:rsidRPr="00407F64">
        <w:rPr>
          <w:rFonts w:ascii="宋体" w:hAnsi="宋体" w:hint="eastAsia"/>
          <w:bCs/>
          <w:color w:val="000000" w:themeColor="text1"/>
          <w:sz w:val="24"/>
          <w:szCs w:val="24"/>
        </w:rPr>
        <w:t>年</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月</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日</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年</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月</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日</w:t>
      </w:r>
    </w:p>
    <w:p w:rsidR="00DB7F5D" w:rsidRPr="00407F64" w:rsidRDefault="00DB7F5D" w:rsidP="00DB7F5D">
      <w:pPr>
        <w:snapToGrid w:val="0"/>
        <w:spacing w:line="336" w:lineRule="auto"/>
        <w:ind w:firstLineChars="200" w:firstLine="480"/>
        <w:rPr>
          <w:rFonts w:ascii="宋体"/>
          <w:bCs/>
          <w:color w:val="000000" w:themeColor="text1"/>
          <w:sz w:val="24"/>
          <w:szCs w:val="24"/>
          <w:u w:val="single"/>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供方户名：</w:t>
      </w:r>
    </w:p>
    <w:p w:rsidR="00DB7F5D" w:rsidRPr="00407F64" w:rsidRDefault="00DB7F5D" w:rsidP="00DB7F5D">
      <w:pPr>
        <w:snapToGrid w:val="0"/>
        <w:spacing w:line="336" w:lineRule="auto"/>
        <w:rPr>
          <w:rFonts w:ascii="宋体"/>
          <w:bCs/>
          <w:color w:val="000000" w:themeColor="text1"/>
          <w:sz w:val="24"/>
          <w:szCs w:val="24"/>
          <w:u w:val="single"/>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供方开户银行：</w:t>
      </w:r>
    </w:p>
    <w:p w:rsidR="00DB7F5D" w:rsidRPr="00407F64" w:rsidRDefault="00DB7F5D" w:rsidP="00DB7F5D">
      <w:pPr>
        <w:snapToGrid w:val="0"/>
        <w:spacing w:line="336"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供方帐号：</w:t>
      </w:r>
    </w:p>
    <w:p w:rsidR="00DB7F5D" w:rsidRPr="00407F64" w:rsidRDefault="00DB7F5D" w:rsidP="00DB7F5D">
      <w:pPr>
        <w:jc w:val="center"/>
        <w:rPr>
          <w:rFonts w:ascii="黑体" w:eastAsia="黑体"/>
          <w:bCs/>
          <w:color w:val="000000" w:themeColor="text1"/>
          <w:sz w:val="28"/>
          <w:szCs w:val="28"/>
        </w:rPr>
      </w:pPr>
      <w:r w:rsidRPr="00407F64">
        <w:rPr>
          <w:rFonts w:ascii="黑体" w:eastAsia="黑体" w:hint="eastAsia"/>
          <w:bCs/>
          <w:color w:val="000000" w:themeColor="text1"/>
          <w:sz w:val="28"/>
          <w:szCs w:val="28"/>
        </w:rPr>
        <w:lastRenderedPageBreak/>
        <w:t>六</w:t>
      </w:r>
      <w:r w:rsidRPr="00407F64">
        <w:rPr>
          <w:rFonts w:ascii="黑体" w:eastAsia="黑体"/>
          <w:bCs/>
          <w:color w:val="000000" w:themeColor="text1"/>
          <w:sz w:val="28"/>
          <w:szCs w:val="28"/>
        </w:rPr>
        <w:t xml:space="preserve">. </w:t>
      </w:r>
      <w:r w:rsidRPr="00407F64">
        <w:rPr>
          <w:rFonts w:ascii="黑体" w:eastAsia="黑体" w:hint="eastAsia"/>
          <w:bCs/>
          <w:color w:val="000000" w:themeColor="text1"/>
          <w:sz w:val="28"/>
          <w:szCs w:val="28"/>
        </w:rPr>
        <w:t>附件</w:t>
      </w:r>
    </w:p>
    <w:p w:rsidR="00DB7F5D" w:rsidRPr="00407F64" w:rsidRDefault="00DB7F5D" w:rsidP="00DB7F5D">
      <w:pPr>
        <w:rPr>
          <w:rFonts w:ascii="黑体" w:eastAsia="黑体"/>
          <w:bCs/>
          <w:color w:val="000000" w:themeColor="text1"/>
          <w:sz w:val="28"/>
          <w:szCs w:val="28"/>
        </w:rPr>
      </w:pPr>
      <w:r w:rsidRPr="00407F64">
        <w:rPr>
          <w:rFonts w:ascii="黑体" w:eastAsia="黑体" w:hint="eastAsia"/>
          <w:bCs/>
          <w:color w:val="000000" w:themeColor="text1"/>
          <w:sz w:val="24"/>
          <w:szCs w:val="24"/>
        </w:rPr>
        <w:t>附件一：评分标准</w:t>
      </w:r>
    </w:p>
    <w:p w:rsidR="00DB7F5D" w:rsidRPr="00407F64" w:rsidRDefault="00DB7F5D" w:rsidP="00DB7F5D">
      <w:pPr>
        <w:numPr>
          <w:ilvl w:val="4"/>
          <w:numId w:val="7"/>
        </w:numPr>
        <w:tabs>
          <w:tab w:val="num" w:pos="525"/>
          <w:tab w:val="left" w:pos="945"/>
          <w:tab w:val="left" w:pos="1155"/>
        </w:tabs>
        <w:spacing w:line="355" w:lineRule="auto"/>
        <w:ind w:left="0" w:firstLineChars="200" w:firstLine="482"/>
        <w:rPr>
          <w:rFonts w:ascii="宋体"/>
          <w:b/>
          <w:bCs/>
          <w:color w:val="000000" w:themeColor="text1"/>
          <w:sz w:val="24"/>
          <w:szCs w:val="24"/>
        </w:rPr>
      </w:pPr>
      <w:r w:rsidRPr="00407F64">
        <w:rPr>
          <w:rFonts w:ascii="宋体" w:hAnsi="宋体" w:hint="eastAsia"/>
          <w:b/>
          <w:bCs/>
          <w:color w:val="000000" w:themeColor="text1"/>
          <w:sz w:val="24"/>
          <w:szCs w:val="24"/>
        </w:rPr>
        <w:t>价格（30分）：</w:t>
      </w:r>
    </w:p>
    <w:p w:rsidR="00DB7F5D" w:rsidRPr="00407F64" w:rsidRDefault="00DB7F5D" w:rsidP="00DB7F5D">
      <w:pPr>
        <w:tabs>
          <w:tab w:val="left" w:pos="945"/>
          <w:tab w:val="left" w:pos="1155"/>
        </w:tabs>
        <w:spacing w:line="355"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采用低价优先法计算，即满足磋商文件要求且最终报价最低的报价为评审基准价，其价格分为满分。其他报价人的价格分统一按照下列公式计算：</w:t>
      </w:r>
    </w:p>
    <w:p w:rsidR="00DB7F5D" w:rsidRPr="00407F64" w:rsidRDefault="00DB7F5D" w:rsidP="00DB7F5D">
      <w:pPr>
        <w:tabs>
          <w:tab w:val="left" w:pos="945"/>
          <w:tab w:val="left" w:pos="1155"/>
        </w:tabs>
        <w:spacing w:line="355"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最终报价得分</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评审基准价／最终报价</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×价格权值×</w:t>
      </w:r>
      <w:r w:rsidRPr="00407F64">
        <w:rPr>
          <w:rFonts w:ascii="宋体" w:hAnsi="宋体"/>
          <w:bCs/>
          <w:color w:val="000000" w:themeColor="text1"/>
          <w:sz w:val="24"/>
          <w:szCs w:val="24"/>
        </w:rPr>
        <w:t>100</w:t>
      </w:r>
      <w:r w:rsidRPr="00407F64">
        <w:rPr>
          <w:rFonts w:ascii="宋体" w:hAnsi="宋体" w:hint="eastAsia"/>
          <w:bCs/>
          <w:color w:val="000000" w:themeColor="text1"/>
          <w:sz w:val="24"/>
          <w:szCs w:val="24"/>
        </w:rPr>
        <w:t>。</w:t>
      </w:r>
    </w:p>
    <w:p w:rsidR="00DB7F5D" w:rsidRPr="00407F64" w:rsidRDefault="00DB7F5D" w:rsidP="00DB7F5D">
      <w:pPr>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t>价格扣除：专门面向中小</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小微企业的项目除外。</w:t>
      </w:r>
    </w:p>
    <w:p w:rsidR="00DB7F5D" w:rsidRPr="00407F64" w:rsidRDefault="00DB7F5D" w:rsidP="00DB7F5D">
      <w:pPr>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t>①对小型和微型企业产品的价格给予</w:t>
      </w:r>
      <w:r w:rsidRPr="00407F64">
        <w:rPr>
          <w:rFonts w:ascii="宋体" w:hAnsi="宋体"/>
          <w:bCs/>
          <w:color w:val="000000" w:themeColor="text1"/>
          <w:sz w:val="24"/>
          <w:szCs w:val="24"/>
        </w:rPr>
        <w:t>10%</w:t>
      </w:r>
      <w:r w:rsidRPr="00407F64">
        <w:rPr>
          <w:rFonts w:ascii="宋体" w:hAnsi="宋体" w:hint="eastAsia"/>
          <w:bCs/>
          <w:color w:val="000000" w:themeColor="text1"/>
          <w:sz w:val="24"/>
          <w:szCs w:val="24"/>
        </w:rPr>
        <w:t>的扣除，用扣除后的价格参与评审。参加报价的中小企业，应当按照《政府采购促进中小企业发展管理办法》（财库﹝</w:t>
      </w:r>
      <w:r w:rsidRPr="00407F64">
        <w:rPr>
          <w:rFonts w:ascii="宋体" w:hAnsi="宋体"/>
          <w:bCs/>
          <w:color w:val="000000" w:themeColor="text1"/>
          <w:sz w:val="24"/>
          <w:szCs w:val="24"/>
        </w:rPr>
        <w:t>2020</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46 </w:t>
      </w:r>
      <w:r w:rsidRPr="00407F64">
        <w:rPr>
          <w:rFonts w:ascii="宋体" w:hAnsi="宋体" w:hint="eastAsia"/>
          <w:bCs/>
          <w:color w:val="000000" w:themeColor="text1"/>
          <w:sz w:val="24"/>
          <w:szCs w:val="24"/>
        </w:rPr>
        <w:t>号）的规定提供《中小企业声明函》（货物</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服务）（中小企业划型标准详见《关于印发中小企业划型标准规定的通知》工信部联企业〔</w:t>
      </w:r>
      <w:r w:rsidRPr="00407F64">
        <w:rPr>
          <w:rFonts w:ascii="宋体" w:hAnsi="宋体"/>
          <w:bCs/>
          <w:color w:val="000000" w:themeColor="text1"/>
          <w:sz w:val="24"/>
          <w:szCs w:val="24"/>
        </w:rPr>
        <w:t>2011</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300</w:t>
      </w:r>
      <w:r w:rsidRPr="00407F64">
        <w:rPr>
          <w:rFonts w:ascii="宋体" w:hAnsi="宋体" w:hint="eastAsia"/>
          <w:bCs/>
          <w:color w:val="000000" w:themeColor="text1"/>
          <w:sz w:val="24"/>
          <w:szCs w:val="24"/>
        </w:rPr>
        <w:t>号）。</w:t>
      </w:r>
    </w:p>
    <w:p w:rsidR="00DB7F5D" w:rsidRPr="00407F64" w:rsidRDefault="00DB7F5D" w:rsidP="00DB7F5D">
      <w:pPr>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t>②监狱企业视同小型、微型企业，对其产品价格给予</w:t>
      </w:r>
      <w:r w:rsidRPr="00407F64">
        <w:rPr>
          <w:rFonts w:ascii="宋体" w:hAnsi="宋体"/>
          <w:bCs/>
          <w:color w:val="000000" w:themeColor="text1"/>
          <w:sz w:val="24"/>
          <w:szCs w:val="24"/>
        </w:rPr>
        <w:t>10%</w:t>
      </w:r>
      <w:r w:rsidRPr="00407F64">
        <w:rPr>
          <w:rFonts w:ascii="宋体" w:hAnsi="宋体" w:hint="eastAsia"/>
          <w:bCs/>
          <w:color w:val="000000" w:themeColor="text1"/>
          <w:sz w:val="24"/>
          <w:szCs w:val="24"/>
        </w:rPr>
        <w:t>的扣除，用扣除后的价格参与评审。参加报价的监狱企业，应当按照《关于政府采购支持监狱企业发展有关问题的通知》（财库</w:t>
      </w:r>
      <w:r w:rsidRPr="00407F64">
        <w:rPr>
          <w:rFonts w:ascii="宋体" w:hAnsi="宋体"/>
          <w:bCs/>
          <w:color w:val="000000" w:themeColor="text1"/>
          <w:sz w:val="24"/>
          <w:szCs w:val="24"/>
        </w:rPr>
        <w:t>[2014]68</w:t>
      </w:r>
      <w:r w:rsidRPr="00407F64">
        <w:rPr>
          <w:rFonts w:ascii="宋体" w:hAnsi="宋体" w:hint="eastAsia"/>
          <w:bCs/>
          <w:color w:val="000000" w:themeColor="text1"/>
          <w:sz w:val="24"/>
          <w:szCs w:val="24"/>
        </w:rPr>
        <w:t>号）的规定提供由省级以上监狱管理局、戒毒管理局</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含新疆生产建设兵团</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出具的属于监狱企业的证明文件复印件。</w:t>
      </w:r>
    </w:p>
    <w:p w:rsidR="00DB7F5D" w:rsidRPr="00407F64" w:rsidRDefault="00DB7F5D" w:rsidP="00DB7F5D">
      <w:pPr>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t>③残疾人福利性单位视同小型、微型企业，对其产品价格给予</w:t>
      </w:r>
      <w:r w:rsidRPr="00407F64">
        <w:rPr>
          <w:rFonts w:ascii="宋体" w:hAnsi="宋体"/>
          <w:bCs/>
          <w:color w:val="000000" w:themeColor="text1"/>
          <w:sz w:val="24"/>
          <w:szCs w:val="24"/>
        </w:rPr>
        <w:t>10%</w:t>
      </w:r>
      <w:r w:rsidRPr="00407F64">
        <w:rPr>
          <w:rFonts w:ascii="宋体" w:hAnsi="宋体" w:hint="eastAsia"/>
          <w:bCs/>
          <w:color w:val="000000" w:themeColor="text1"/>
          <w:sz w:val="24"/>
          <w:szCs w:val="24"/>
        </w:rPr>
        <w:t>的扣除，用扣除后的价格参与评审。参加报价的残疾人福利性单位，应当按照《财政部、民政部、中国残疾人联合会关于促进残疾人就业政府采购政策的通知》（财库〔</w:t>
      </w:r>
      <w:r w:rsidRPr="00407F64">
        <w:rPr>
          <w:rFonts w:ascii="宋体" w:hAnsi="宋体"/>
          <w:bCs/>
          <w:color w:val="000000" w:themeColor="text1"/>
          <w:sz w:val="24"/>
          <w:szCs w:val="24"/>
        </w:rPr>
        <w:t>2017</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141</w:t>
      </w:r>
      <w:r w:rsidRPr="00407F64">
        <w:rPr>
          <w:rFonts w:ascii="宋体" w:hAnsi="宋体" w:hint="eastAsia"/>
          <w:bCs/>
          <w:color w:val="000000" w:themeColor="text1"/>
          <w:sz w:val="24"/>
          <w:szCs w:val="24"/>
        </w:rPr>
        <w:t>号）的规定提供《残疾人福利性单位声明函》。</w:t>
      </w:r>
    </w:p>
    <w:p w:rsidR="00DB7F5D" w:rsidRPr="00407F64" w:rsidRDefault="00DB7F5D" w:rsidP="00DB7F5D">
      <w:pPr>
        <w:spacing w:line="360" w:lineRule="auto"/>
        <w:ind w:firstLineChars="200" w:firstLine="480"/>
        <w:jc w:val="left"/>
        <w:rPr>
          <w:rFonts w:ascii="宋体"/>
          <w:bCs/>
          <w:color w:val="000000" w:themeColor="text1"/>
          <w:sz w:val="24"/>
          <w:szCs w:val="24"/>
        </w:rPr>
      </w:pPr>
      <w:r w:rsidRPr="00407F64">
        <w:rPr>
          <w:rFonts w:ascii="宋体" w:hAnsi="宋体" w:hint="eastAsia"/>
          <w:bCs/>
          <w:color w:val="000000" w:themeColor="text1"/>
          <w:sz w:val="24"/>
          <w:szCs w:val="24"/>
        </w:rPr>
        <w:t>同一报价人，上述三项价格扣除优惠不得重复享受。</w:t>
      </w:r>
    </w:p>
    <w:p w:rsidR="00DB7F5D" w:rsidRPr="00407F64" w:rsidRDefault="00DB7F5D" w:rsidP="00DB7F5D">
      <w:pPr>
        <w:tabs>
          <w:tab w:val="left" w:pos="945"/>
          <w:tab w:val="left" w:pos="1155"/>
        </w:tabs>
        <w:spacing w:line="360" w:lineRule="auto"/>
        <w:ind w:firstLineChars="236" w:firstLine="569"/>
        <w:rPr>
          <w:rFonts w:ascii="宋体" w:hAnsi="宋体"/>
          <w:b/>
          <w:bCs/>
          <w:color w:val="000000" w:themeColor="text1"/>
          <w:sz w:val="24"/>
          <w:szCs w:val="24"/>
        </w:rPr>
      </w:pPr>
      <w:r w:rsidRPr="00407F64">
        <w:rPr>
          <w:rFonts w:ascii="宋体" w:hAnsi="宋体" w:hint="eastAsia"/>
          <w:b/>
          <w:bCs/>
          <w:color w:val="000000" w:themeColor="text1"/>
          <w:sz w:val="24"/>
          <w:szCs w:val="24"/>
        </w:rPr>
        <w:t>（2）项目人员配置（8分）</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hint="eastAsia"/>
          <w:bCs/>
          <w:color w:val="000000" w:themeColor="text1"/>
          <w:sz w:val="24"/>
          <w:szCs w:val="24"/>
        </w:rPr>
        <w:t>以</w:t>
      </w:r>
      <w:r w:rsidR="00F76058">
        <w:rPr>
          <w:rFonts w:ascii="宋体" w:hAnsi="宋体" w:hint="eastAsia"/>
          <w:bCs/>
          <w:color w:val="000000" w:themeColor="text1"/>
          <w:sz w:val="24"/>
          <w:szCs w:val="24"/>
        </w:rPr>
        <w:t>报价人</w:t>
      </w:r>
      <w:r w:rsidRPr="00407F64">
        <w:rPr>
          <w:rFonts w:ascii="宋体" w:hAnsi="宋体" w:hint="eastAsia"/>
          <w:bCs/>
          <w:color w:val="000000" w:themeColor="text1"/>
          <w:sz w:val="24"/>
          <w:szCs w:val="24"/>
        </w:rPr>
        <w:t>填列的《</w:t>
      </w:r>
      <w:r w:rsidRPr="00407F64">
        <w:rPr>
          <w:rFonts w:ascii="宋体" w:hAnsi="宋体" w:cs="宋体" w:hint="eastAsia"/>
          <w:color w:val="000000" w:themeColor="text1"/>
          <w:kern w:val="0"/>
          <w:sz w:val="24"/>
          <w:szCs w:val="24"/>
        </w:rPr>
        <w:t>项目人员配置清单</w:t>
      </w:r>
      <w:r w:rsidRPr="00407F64">
        <w:rPr>
          <w:rFonts w:ascii="宋体" w:hAnsi="宋体" w:hint="eastAsia"/>
          <w:bCs/>
          <w:color w:val="000000" w:themeColor="text1"/>
          <w:sz w:val="24"/>
          <w:szCs w:val="24"/>
        </w:rPr>
        <w:t>》（格式自拟）及按要求提供的证明材料（人员证书复印件和</w:t>
      </w:r>
      <w:r w:rsidR="00F76058">
        <w:rPr>
          <w:rFonts w:ascii="宋体" w:hAnsi="宋体" w:cs="宋体" w:hint="eastAsia"/>
          <w:color w:val="000000" w:themeColor="text1"/>
          <w:kern w:val="0"/>
          <w:sz w:val="24"/>
          <w:szCs w:val="24"/>
        </w:rPr>
        <w:t>报价人</w:t>
      </w:r>
      <w:r w:rsidRPr="00407F64">
        <w:rPr>
          <w:rFonts w:ascii="宋体" w:hAnsi="宋体" w:cs="宋体" w:hint="eastAsia"/>
          <w:color w:val="000000" w:themeColor="text1"/>
          <w:kern w:val="0"/>
          <w:sz w:val="24"/>
          <w:szCs w:val="24"/>
        </w:rPr>
        <w:t>连续三个月(至少包含近三个月中任意一个月份(不含投标当月))为其缴纳社保的证明</w:t>
      </w:r>
      <w:r w:rsidRPr="00407F64">
        <w:rPr>
          <w:rFonts w:ascii="宋体" w:hAnsi="宋体" w:hint="eastAsia"/>
          <w:bCs/>
          <w:color w:val="000000" w:themeColor="text1"/>
          <w:sz w:val="24"/>
          <w:szCs w:val="24"/>
        </w:rPr>
        <w:t>为准。扫描件上传至投标系统中，否则不得分。</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hint="eastAsia"/>
          <w:bCs/>
          <w:color w:val="000000" w:themeColor="text1"/>
          <w:sz w:val="24"/>
          <w:szCs w:val="24"/>
        </w:rPr>
        <w:t>①</w:t>
      </w:r>
      <w:r w:rsidR="00F76058">
        <w:rPr>
          <w:rFonts w:ascii="宋体" w:hAnsi="宋体"/>
          <w:bCs/>
          <w:color w:val="000000" w:themeColor="text1"/>
          <w:sz w:val="24"/>
          <w:szCs w:val="24"/>
        </w:rPr>
        <w:t>报价人</w:t>
      </w:r>
      <w:r w:rsidRPr="00407F64">
        <w:rPr>
          <w:rFonts w:ascii="宋体" w:hAnsi="宋体" w:hint="eastAsia"/>
          <w:bCs/>
          <w:color w:val="000000" w:themeColor="text1"/>
          <w:sz w:val="24"/>
          <w:szCs w:val="24"/>
        </w:rPr>
        <w:t>为</w:t>
      </w:r>
      <w:r w:rsidRPr="00407F64">
        <w:rPr>
          <w:rFonts w:ascii="宋体" w:hAnsi="宋体"/>
          <w:bCs/>
          <w:color w:val="000000" w:themeColor="text1"/>
          <w:sz w:val="24"/>
          <w:szCs w:val="24"/>
        </w:rPr>
        <w:t>本项目配备的项目负责人及相关团队成员</w:t>
      </w:r>
      <w:r w:rsidRPr="00407F64">
        <w:rPr>
          <w:rFonts w:ascii="宋体" w:hAnsi="宋体" w:hint="eastAsia"/>
          <w:bCs/>
          <w:color w:val="000000" w:themeColor="text1"/>
          <w:sz w:val="24"/>
          <w:szCs w:val="24"/>
        </w:rPr>
        <w:t>中</w:t>
      </w:r>
      <w:r w:rsidRPr="00407F64">
        <w:rPr>
          <w:rFonts w:ascii="宋体" w:hAnsi="宋体"/>
          <w:bCs/>
          <w:color w:val="000000" w:themeColor="text1"/>
          <w:sz w:val="24"/>
          <w:szCs w:val="24"/>
        </w:rPr>
        <w:t>，具有计算机技术与软件专业技术资格证书或类似软件开发相关资质证书的</w:t>
      </w:r>
      <w:r w:rsidRPr="00407F64">
        <w:rPr>
          <w:rFonts w:ascii="宋体" w:hAnsi="宋体" w:hint="eastAsia"/>
          <w:bCs/>
          <w:color w:val="000000" w:themeColor="text1"/>
          <w:sz w:val="24"/>
          <w:szCs w:val="24"/>
        </w:rPr>
        <w:t>，每个</w:t>
      </w:r>
      <w:r w:rsidRPr="00407F64">
        <w:rPr>
          <w:rFonts w:ascii="宋体" w:hAnsi="宋体"/>
          <w:bCs/>
          <w:color w:val="000000" w:themeColor="text1"/>
          <w:sz w:val="24"/>
          <w:szCs w:val="24"/>
        </w:rPr>
        <w:t>得</w:t>
      </w:r>
      <w:r w:rsidRPr="00407F64">
        <w:rPr>
          <w:rFonts w:ascii="宋体" w:hAnsi="宋体" w:hint="eastAsia"/>
          <w:bCs/>
          <w:color w:val="000000" w:themeColor="text1"/>
          <w:sz w:val="24"/>
          <w:szCs w:val="24"/>
        </w:rPr>
        <w:t>2分，最多得8分。</w:t>
      </w:r>
    </w:p>
    <w:p w:rsidR="00DB7F5D" w:rsidRPr="00407F64" w:rsidRDefault="00DB7F5D" w:rsidP="00DB7F5D">
      <w:pPr>
        <w:tabs>
          <w:tab w:val="left" w:pos="945"/>
          <w:tab w:val="left" w:pos="1155"/>
          <w:tab w:val="left" w:pos="3823"/>
        </w:tabs>
        <w:spacing w:line="360" w:lineRule="auto"/>
        <w:ind w:firstLineChars="196" w:firstLine="472"/>
        <w:rPr>
          <w:rFonts w:ascii="宋体" w:hAnsi="宋体"/>
          <w:bCs/>
          <w:color w:val="000000" w:themeColor="text1"/>
          <w:sz w:val="24"/>
          <w:szCs w:val="24"/>
        </w:rPr>
      </w:pPr>
      <w:r w:rsidRPr="00407F64">
        <w:rPr>
          <w:rFonts w:ascii="宋体" w:hAnsi="宋体" w:hint="eastAsia"/>
          <w:b/>
          <w:bCs/>
          <w:color w:val="000000" w:themeColor="text1"/>
          <w:sz w:val="24"/>
          <w:szCs w:val="24"/>
        </w:rPr>
        <w:t>（3）</w:t>
      </w:r>
      <w:r w:rsidR="00F76058">
        <w:rPr>
          <w:rFonts w:ascii="宋体" w:hAnsi="宋体" w:hint="eastAsia"/>
          <w:b/>
          <w:bCs/>
          <w:color w:val="000000" w:themeColor="text1"/>
          <w:sz w:val="24"/>
          <w:szCs w:val="24"/>
        </w:rPr>
        <w:t>报价人</w:t>
      </w:r>
      <w:r w:rsidRPr="00407F64">
        <w:rPr>
          <w:rFonts w:ascii="宋体" w:hAnsi="宋体" w:hint="eastAsia"/>
          <w:b/>
          <w:bCs/>
          <w:color w:val="000000" w:themeColor="text1"/>
          <w:sz w:val="24"/>
          <w:szCs w:val="24"/>
        </w:rPr>
        <w:t>综合情况（1</w:t>
      </w:r>
      <w:r w:rsidR="00742349">
        <w:rPr>
          <w:rFonts w:ascii="宋体" w:hAnsi="宋体" w:hint="eastAsia"/>
          <w:b/>
          <w:bCs/>
          <w:color w:val="000000" w:themeColor="text1"/>
          <w:sz w:val="24"/>
          <w:szCs w:val="24"/>
        </w:rPr>
        <w:t>0</w:t>
      </w:r>
      <w:r w:rsidRPr="00407F64">
        <w:rPr>
          <w:rFonts w:ascii="宋体" w:hAnsi="宋体" w:hint="eastAsia"/>
          <w:b/>
          <w:bCs/>
          <w:color w:val="000000" w:themeColor="text1"/>
          <w:sz w:val="24"/>
          <w:szCs w:val="24"/>
        </w:rPr>
        <w:t>分）</w:t>
      </w:r>
      <w:r w:rsidRPr="00407F64">
        <w:rPr>
          <w:rFonts w:ascii="宋体" w:hAnsi="宋体" w:hint="eastAsia"/>
          <w:bCs/>
          <w:color w:val="000000" w:themeColor="text1"/>
          <w:sz w:val="24"/>
          <w:szCs w:val="24"/>
        </w:rPr>
        <w:t>：证书扫描件上传至投标系统中，否则不得分。</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bCs/>
          <w:color w:val="000000" w:themeColor="text1"/>
          <w:sz w:val="24"/>
          <w:szCs w:val="24"/>
        </w:rPr>
        <w:t>1、</w:t>
      </w:r>
      <w:r w:rsidR="00F76058">
        <w:rPr>
          <w:rFonts w:ascii="宋体" w:hAnsi="宋体"/>
          <w:bCs/>
          <w:color w:val="000000" w:themeColor="text1"/>
          <w:sz w:val="24"/>
          <w:szCs w:val="24"/>
        </w:rPr>
        <w:t>报价人</w:t>
      </w:r>
      <w:r w:rsidRPr="00407F64">
        <w:rPr>
          <w:rFonts w:ascii="宋体" w:hAnsi="宋体"/>
          <w:bCs/>
          <w:color w:val="000000" w:themeColor="text1"/>
          <w:sz w:val="24"/>
          <w:szCs w:val="24"/>
        </w:rPr>
        <w:t>提供ISO9001质量管理体系认证证书、证书须在有效期内</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得</w:t>
      </w:r>
      <w:r w:rsidR="003E29FC" w:rsidRPr="00407F64">
        <w:rPr>
          <w:rFonts w:ascii="宋体" w:hAnsi="宋体" w:hint="eastAsia"/>
          <w:bCs/>
          <w:color w:val="000000" w:themeColor="text1"/>
          <w:sz w:val="24"/>
          <w:szCs w:val="24"/>
        </w:rPr>
        <w:t>1</w:t>
      </w:r>
      <w:r w:rsidRPr="00407F64">
        <w:rPr>
          <w:rFonts w:ascii="宋体" w:hAnsi="宋体" w:hint="eastAsia"/>
          <w:bCs/>
          <w:color w:val="000000" w:themeColor="text1"/>
          <w:sz w:val="24"/>
          <w:szCs w:val="24"/>
        </w:rPr>
        <w:t>分；</w:t>
      </w:r>
      <w:r w:rsidRPr="00407F64">
        <w:rPr>
          <w:rFonts w:ascii="宋体" w:hAnsi="宋体"/>
          <w:bCs/>
          <w:color w:val="000000" w:themeColor="text1"/>
          <w:sz w:val="24"/>
          <w:szCs w:val="24"/>
        </w:rPr>
        <w:t xml:space="preserve"> </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w:t>
      </w:r>
      <w:r w:rsidR="00F76058">
        <w:rPr>
          <w:rFonts w:ascii="宋体" w:hAnsi="宋体"/>
          <w:bCs/>
          <w:color w:val="000000" w:themeColor="text1"/>
          <w:sz w:val="24"/>
          <w:szCs w:val="24"/>
        </w:rPr>
        <w:t>报价人</w:t>
      </w:r>
      <w:r w:rsidRPr="00407F64">
        <w:rPr>
          <w:rFonts w:ascii="宋体" w:hAnsi="宋体"/>
          <w:bCs/>
          <w:color w:val="000000" w:themeColor="text1"/>
          <w:sz w:val="24"/>
          <w:szCs w:val="24"/>
        </w:rPr>
        <w:t>提供ISO14000质量管理体系认证证书、证书须在有效期内</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得</w:t>
      </w:r>
      <w:r w:rsidR="003E29FC" w:rsidRPr="00407F64">
        <w:rPr>
          <w:rFonts w:ascii="宋体" w:hAnsi="宋体" w:hint="eastAsia"/>
          <w:bCs/>
          <w:color w:val="000000" w:themeColor="text1"/>
          <w:sz w:val="24"/>
          <w:szCs w:val="24"/>
        </w:rPr>
        <w:t>1</w:t>
      </w:r>
      <w:r w:rsidRPr="00407F64">
        <w:rPr>
          <w:rFonts w:ascii="宋体" w:hAnsi="宋体" w:hint="eastAsia"/>
          <w:bCs/>
          <w:color w:val="000000" w:themeColor="text1"/>
          <w:sz w:val="24"/>
          <w:szCs w:val="24"/>
        </w:rPr>
        <w:t>分。</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hint="eastAsia"/>
          <w:bCs/>
          <w:color w:val="000000" w:themeColor="text1"/>
          <w:sz w:val="24"/>
          <w:szCs w:val="24"/>
        </w:rPr>
        <w:t>3、提供免费技术支持和相应的升级维护的（满足招标文件要求的前提下），每增加1年得2分，最多得</w:t>
      </w:r>
      <w:r w:rsidR="00742349">
        <w:rPr>
          <w:rFonts w:ascii="宋体" w:hAnsi="宋体" w:hint="eastAsia"/>
          <w:bCs/>
          <w:color w:val="000000" w:themeColor="text1"/>
          <w:sz w:val="24"/>
          <w:szCs w:val="24"/>
        </w:rPr>
        <w:t>4</w:t>
      </w:r>
      <w:r w:rsidRPr="00407F64">
        <w:rPr>
          <w:rFonts w:ascii="宋体" w:hAnsi="宋体" w:hint="eastAsia"/>
          <w:bCs/>
          <w:color w:val="000000" w:themeColor="text1"/>
          <w:sz w:val="24"/>
          <w:szCs w:val="24"/>
        </w:rPr>
        <w:t>分；</w:t>
      </w:r>
    </w:p>
    <w:p w:rsidR="00DB7F5D" w:rsidRPr="00407F64" w:rsidRDefault="00DB7F5D" w:rsidP="00DB7F5D">
      <w:pPr>
        <w:tabs>
          <w:tab w:val="left" w:pos="945"/>
          <w:tab w:val="left" w:pos="1155"/>
          <w:tab w:val="left" w:pos="3823"/>
        </w:tabs>
        <w:spacing w:line="360" w:lineRule="auto"/>
        <w:ind w:firstLineChars="300" w:firstLine="720"/>
        <w:rPr>
          <w:rFonts w:ascii="宋体" w:hAnsi="宋体"/>
          <w:bCs/>
          <w:color w:val="000000" w:themeColor="text1"/>
          <w:sz w:val="24"/>
          <w:szCs w:val="24"/>
        </w:rPr>
      </w:pPr>
      <w:r w:rsidRPr="00407F64">
        <w:rPr>
          <w:rFonts w:ascii="宋体" w:hAnsi="宋体" w:hint="eastAsia"/>
          <w:bCs/>
          <w:color w:val="000000" w:themeColor="text1"/>
          <w:sz w:val="24"/>
          <w:szCs w:val="24"/>
        </w:rPr>
        <w:lastRenderedPageBreak/>
        <w:t>4、提供现场培训的（满足招标文件要求的前提下），每增加一次的2分，最多得4分。</w:t>
      </w:r>
    </w:p>
    <w:p w:rsidR="00DB7F5D" w:rsidRPr="00407F64" w:rsidRDefault="00DB7F5D" w:rsidP="00DB7F5D">
      <w:pPr>
        <w:spacing w:line="360" w:lineRule="auto"/>
        <w:ind w:firstLineChars="200" w:firstLine="482"/>
        <w:jc w:val="left"/>
        <w:rPr>
          <w:rFonts w:ascii="宋体" w:hAnsi="宋体"/>
          <w:b/>
          <w:bCs/>
          <w:color w:val="000000" w:themeColor="text1"/>
          <w:sz w:val="24"/>
          <w:szCs w:val="24"/>
        </w:rPr>
      </w:pPr>
      <w:r w:rsidRPr="00407F64">
        <w:rPr>
          <w:rFonts w:ascii="宋体" w:hAnsi="宋体" w:hint="eastAsia"/>
          <w:b/>
          <w:bCs/>
          <w:color w:val="000000" w:themeColor="text1"/>
          <w:sz w:val="24"/>
          <w:szCs w:val="24"/>
        </w:rPr>
        <w:t>（4）方案（</w:t>
      </w:r>
      <w:r w:rsidR="00742349">
        <w:rPr>
          <w:rFonts w:ascii="宋体" w:hAnsi="宋体" w:hint="eastAsia"/>
          <w:b/>
          <w:bCs/>
          <w:color w:val="000000" w:themeColor="text1"/>
          <w:sz w:val="24"/>
          <w:szCs w:val="24"/>
        </w:rPr>
        <w:t>40</w:t>
      </w:r>
      <w:r w:rsidRPr="00407F64">
        <w:rPr>
          <w:rFonts w:ascii="宋体" w:hAnsi="宋体" w:hint="eastAsia"/>
          <w:b/>
          <w:bCs/>
          <w:color w:val="000000" w:themeColor="text1"/>
          <w:sz w:val="24"/>
          <w:szCs w:val="24"/>
        </w:rPr>
        <w:t>分）：</w:t>
      </w:r>
      <w:proofErr w:type="gramStart"/>
      <w:r w:rsidRPr="00407F64">
        <w:rPr>
          <w:rFonts w:ascii="宋体" w:hAnsi="宋体" w:hint="eastAsia"/>
          <w:b/>
          <w:bCs/>
          <w:color w:val="000000" w:themeColor="text1"/>
          <w:sz w:val="24"/>
          <w:szCs w:val="24"/>
        </w:rPr>
        <w:t>无方案</w:t>
      </w:r>
      <w:proofErr w:type="gramEnd"/>
      <w:r w:rsidRPr="00407F64">
        <w:rPr>
          <w:rFonts w:ascii="宋体" w:hAnsi="宋体" w:hint="eastAsia"/>
          <w:b/>
          <w:bCs/>
          <w:color w:val="000000" w:themeColor="text1"/>
          <w:sz w:val="24"/>
          <w:szCs w:val="24"/>
        </w:rPr>
        <w:t>不得分</w:t>
      </w:r>
    </w:p>
    <w:p w:rsidR="00DB7F5D" w:rsidRPr="00407F64" w:rsidRDefault="00DB7F5D" w:rsidP="00DB7F5D">
      <w:pPr>
        <w:spacing w:line="360" w:lineRule="auto"/>
        <w:ind w:firstLineChars="200" w:firstLine="480"/>
        <w:jc w:val="left"/>
        <w:rPr>
          <w:rFonts w:ascii="宋体" w:hAnsi="宋体"/>
          <w:bCs/>
          <w:color w:val="000000" w:themeColor="text1"/>
          <w:sz w:val="24"/>
          <w:szCs w:val="24"/>
        </w:rPr>
      </w:pPr>
      <w:r w:rsidRPr="00407F64">
        <w:rPr>
          <w:rFonts w:ascii="宋体" w:hAnsi="宋体" w:hint="eastAsia"/>
          <w:bCs/>
          <w:color w:val="000000" w:themeColor="text1"/>
          <w:sz w:val="24"/>
          <w:szCs w:val="24"/>
        </w:rPr>
        <w:t>1、综合对比投标供应商提供的</w:t>
      </w:r>
      <w:r w:rsidRPr="00407F64">
        <w:rPr>
          <w:rFonts w:ascii="宋体" w:hAnsi="宋体"/>
          <w:bCs/>
          <w:color w:val="000000" w:themeColor="text1"/>
          <w:sz w:val="24"/>
          <w:szCs w:val="24"/>
        </w:rPr>
        <w:t>是否按时的完成项目</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进度安排内容是否合理进行打分</w:t>
      </w:r>
      <w:r w:rsidRPr="00407F64">
        <w:rPr>
          <w:rFonts w:ascii="宋体" w:hAnsi="宋体" w:hint="eastAsia"/>
          <w:bCs/>
          <w:color w:val="000000" w:themeColor="text1"/>
          <w:sz w:val="24"/>
          <w:szCs w:val="24"/>
        </w:rPr>
        <w:t>。</w:t>
      </w:r>
    </w:p>
    <w:p w:rsidR="00DB7F5D" w:rsidRPr="00407F64" w:rsidRDefault="00DB7F5D" w:rsidP="00DB7F5D">
      <w:pPr>
        <w:spacing w:line="360" w:lineRule="auto"/>
        <w:jc w:val="left"/>
        <w:rPr>
          <w:rFonts w:ascii="宋体" w:hAnsi="宋体"/>
          <w:bCs/>
          <w:color w:val="000000" w:themeColor="text1"/>
          <w:sz w:val="24"/>
          <w:szCs w:val="24"/>
        </w:rPr>
      </w:pPr>
      <w:r w:rsidRPr="00407F64">
        <w:rPr>
          <w:rFonts w:ascii="宋体" w:hAnsi="宋体" w:hint="eastAsia"/>
          <w:bCs/>
          <w:color w:val="000000" w:themeColor="text1"/>
          <w:sz w:val="24"/>
          <w:szCs w:val="24"/>
        </w:rPr>
        <w:t>优：</w:t>
      </w:r>
      <w:r w:rsidR="00742349">
        <w:rPr>
          <w:rFonts w:ascii="宋体" w:hAnsi="宋体" w:hint="eastAsia"/>
          <w:bCs/>
          <w:color w:val="000000" w:themeColor="text1"/>
          <w:sz w:val="24"/>
          <w:szCs w:val="24"/>
        </w:rPr>
        <w:t>4-5</w:t>
      </w:r>
      <w:r w:rsidRPr="00407F64">
        <w:rPr>
          <w:rFonts w:ascii="宋体" w:hAnsi="宋体" w:hint="eastAsia"/>
          <w:bCs/>
          <w:color w:val="000000" w:themeColor="text1"/>
          <w:sz w:val="24"/>
          <w:szCs w:val="24"/>
        </w:rPr>
        <w:t>分    良：</w:t>
      </w:r>
      <w:r w:rsidR="00742349">
        <w:rPr>
          <w:rFonts w:ascii="宋体" w:hAnsi="宋体" w:hint="eastAsia"/>
          <w:bCs/>
          <w:color w:val="000000" w:themeColor="text1"/>
          <w:sz w:val="24"/>
          <w:szCs w:val="24"/>
        </w:rPr>
        <w:t>3</w:t>
      </w:r>
      <w:r w:rsidRPr="00407F64">
        <w:rPr>
          <w:rFonts w:ascii="宋体" w:hAnsi="宋体" w:hint="eastAsia"/>
          <w:bCs/>
          <w:color w:val="000000" w:themeColor="text1"/>
          <w:sz w:val="24"/>
          <w:szCs w:val="24"/>
        </w:rPr>
        <w:t>分   一般：</w:t>
      </w:r>
      <w:r w:rsidR="00742349">
        <w:rPr>
          <w:rFonts w:ascii="宋体" w:hAnsi="宋体" w:hint="eastAsia"/>
          <w:bCs/>
          <w:color w:val="000000" w:themeColor="text1"/>
          <w:sz w:val="24"/>
          <w:szCs w:val="24"/>
        </w:rPr>
        <w:t>2.5</w:t>
      </w:r>
      <w:r w:rsidRPr="00407F64">
        <w:rPr>
          <w:rFonts w:ascii="宋体" w:hAnsi="宋体" w:hint="eastAsia"/>
          <w:bCs/>
          <w:color w:val="000000" w:themeColor="text1"/>
          <w:sz w:val="24"/>
          <w:szCs w:val="24"/>
        </w:rPr>
        <w:t>分</w:t>
      </w:r>
    </w:p>
    <w:p w:rsidR="00DB7F5D" w:rsidRPr="00407F64" w:rsidRDefault="00DB7F5D" w:rsidP="00DB7F5D">
      <w:pPr>
        <w:spacing w:line="360" w:lineRule="auto"/>
        <w:ind w:firstLineChars="200" w:firstLine="480"/>
        <w:jc w:val="left"/>
        <w:rPr>
          <w:rFonts w:ascii="宋体" w:hAnsi="宋体"/>
          <w:bCs/>
          <w:color w:val="000000" w:themeColor="text1"/>
          <w:sz w:val="24"/>
          <w:szCs w:val="24"/>
        </w:rPr>
      </w:pPr>
      <w:r w:rsidRPr="00407F64">
        <w:rPr>
          <w:rFonts w:ascii="宋体" w:hAnsi="宋体" w:hint="eastAsia"/>
          <w:bCs/>
          <w:color w:val="000000" w:themeColor="text1"/>
          <w:sz w:val="24"/>
          <w:szCs w:val="24"/>
        </w:rPr>
        <w:t>2、综合对比投标供应商提供的</w:t>
      </w:r>
      <w:r w:rsidRPr="00407F64">
        <w:rPr>
          <w:rFonts w:ascii="宋体" w:hAnsi="宋体"/>
          <w:bCs/>
          <w:color w:val="000000" w:themeColor="text1"/>
          <w:sz w:val="24"/>
          <w:szCs w:val="24"/>
        </w:rPr>
        <w:t>风险或应急预案合理性进行打分</w:t>
      </w:r>
      <w:r w:rsidRPr="00407F64">
        <w:rPr>
          <w:rFonts w:ascii="宋体" w:hAnsi="宋体" w:hint="eastAsia"/>
          <w:bCs/>
          <w:color w:val="000000" w:themeColor="text1"/>
          <w:sz w:val="24"/>
          <w:szCs w:val="24"/>
        </w:rPr>
        <w:t>。</w:t>
      </w:r>
    </w:p>
    <w:p w:rsidR="00DB7F5D" w:rsidRPr="00407F64" w:rsidRDefault="00DB7F5D" w:rsidP="00DB7F5D">
      <w:pPr>
        <w:spacing w:line="360" w:lineRule="auto"/>
        <w:jc w:val="left"/>
        <w:rPr>
          <w:rFonts w:ascii="宋体" w:hAnsi="宋体"/>
          <w:bCs/>
          <w:color w:val="000000" w:themeColor="text1"/>
          <w:sz w:val="24"/>
          <w:szCs w:val="24"/>
        </w:rPr>
      </w:pPr>
      <w:r w:rsidRPr="00407F64">
        <w:rPr>
          <w:rFonts w:ascii="宋体" w:hAnsi="宋体" w:hint="eastAsia"/>
          <w:bCs/>
          <w:color w:val="000000" w:themeColor="text1"/>
          <w:sz w:val="24"/>
          <w:szCs w:val="24"/>
        </w:rPr>
        <w:t>优：</w:t>
      </w:r>
      <w:r w:rsidR="00742349">
        <w:rPr>
          <w:rFonts w:ascii="宋体" w:hAnsi="宋体" w:hint="eastAsia"/>
          <w:bCs/>
          <w:color w:val="000000" w:themeColor="text1"/>
          <w:sz w:val="24"/>
          <w:szCs w:val="24"/>
        </w:rPr>
        <w:t>4-5</w:t>
      </w:r>
      <w:r w:rsidRPr="00407F64">
        <w:rPr>
          <w:rFonts w:ascii="宋体" w:hAnsi="宋体" w:hint="eastAsia"/>
          <w:bCs/>
          <w:color w:val="000000" w:themeColor="text1"/>
          <w:sz w:val="24"/>
          <w:szCs w:val="24"/>
        </w:rPr>
        <w:t>分    良：</w:t>
      </w:r>
      <w:r w:rsidR="00742349">
        <w:rPr>
          <w:rFonts w:ascii="宋体" w:hAnsi="宋体" w:hint="eastAsia"/>
          <w:bCs/>
          <w:color w:val="000000" w:themeColor="text1"/>
          <w:sz w:val="24"/>
          <w:szCs w:val="24"/>
        </w:rPr>
        <w:t>3</w:t>
      </w:r>
      <w:r w:rsidRPr="00407F64">
        <w:rPr>
          <w:rFonts w:ascii="宋体" w:hAnsi="宋体" w:hint="eastAsia"/>
          <w:bCs/>
          <w:color w:val="000000" w:themeColor="text1"/>
          <w:sz w:val="24"/>
          <w:szCs w:val="24"/>
        </w:rPr>
        <w:t>分   一般：</w:t>
      </w:r>
      <w:r w:rsidR="00742349">
        <w:rPr>
          <w:rFonts w:ascii="宋体" w:hAnsi="宋体" w:hint="eastAsia"/>
          <w:bCs/>
          <w:color w:val="000000" w:themeColor="text1"/>
          <w:sz w:val="24"/>
          <w:szCs w:val="24"/>
        </w:rPr>
        <w:t>2.5</w:t>
      </w:r>
      <w:r w:rsidRPr="00407F64">
        <w:rPr>
          <w:rFonts w:ascii="宋体" w:hAnsi="宋体" w:hint="eastAsia"/>
          <w:bCs/>
          <w:color w:val="000000" w:themeColor="text1"/>
          <w:sz w:val="24"/>
          <w:szCs w:val="24"/>
        </w:rPr>
        <w:t>分</w:t>
      </w:r>
    </w:p>
    <w:p w:rsidR="00DB7F5D" w:rsidRPr="00407F64" w:rsidRDefault="00DB7F5D" w:rsidP="00DB7F5D">
      <w:pPr>
        <w:spacing w:line="360" w:lineRule="auto"/>
        <w:ind w:firstLineChars="200" w:firstLine="480"/>
        <w:jc w:val="left"/>
        <w:rPr>
          <w:rFonts w:ascii="宋体" w:hAnsi="宋体"/>
          <w:bCs/>
          <w:color w:val="000000" w:themeColor="text1"/>
          <w:sz w:val="24"/>
          <w:szCs w:val="24"/>
        </w:rPr>
      </w:pPr>
      <w:r w:rsidRPr="00407F64">
        <w:rPr>
          <w:rFonts w:ascii="宋体" w:hAnsi="宋体" w:hint="eastAsia"/>
          <w:bCs/>
          <w:color w:val="000000" w:themeColor="text1"/>
          <w:sz w:val="24"/>
          <w:szCs w:val="24"/>
        </w:rPr>
        <w:t>3、对项目需求的理解，所提交的技术方案，设计开发流程、</w:t>
      </w:r>
      <w:r w:rsidRPr="00407F64">
        <w:rPr>
          <w:rFonts w:ascii="宋体" w:hAnsi="宋体"/>
          <w:bCs/>
          <w:color w:val="000000" w:themeColor="text1"/>
          <w:sz w:val="24"/>
          <w:szCs w:val="24"/>
        </w:rPr>
        <w:t>给出中间件安全管理解决方案</w:t>
      </w:r>
      <w:r w:rsidRPr="00407F64">
        <w:rPr>
          <w:rFonts w:ascii="宋体" w:hAnsi="宋体" w:hint="eastAsia"/>
          <w:bCs/>
          <w:color w:val="000000" w:themeColor="text1"/>
          <w:sz w:val="24"/>
          <w:szCs w:val="24"/>
        </w:rPr>
        <w:t>；各项</w:t>
      </w:r>
      <w:r w:rsidRPr="00407F64">
        <w:rPr>
          <w:rFonts w:ascii="宋体" w:hAnsi="宋体"/>
          <w:bCs/>
          <w:color w:val="000000" w:themeColor="text1"/>
          <w:sz w:val="24"/>
          <w:szCs w:val="24"/>
        </w:rPr>
        <w:t>性能指标</w:t>
      </w:r>
      <w:r w:rsidRPr="00407F64">
        <w:rPr>
          <w:rFonts w:ascii="宋体" w:hAnsi="宋体" w:hint="eastAsia"/>
          <w:bCs/>
          <w:color w:val="000000" w:themeColor="text1"/>
          <w:sz w:val="24"/>
          <w:szCs w:val="24"/>
        </w:rPr>
        <w:t>（安全管理模块</w:t>
      </w:r>
      <w:r w:rsidRPr="00407F64">
        <w:rPr>
          <w:rFonts w:ascii="宋体" w:hAnsi="宋体"/>
          <w:bCs/>
          <w:color w:val="000000" w:themeColor="text1"/>
          <w:sz w:val="24"/>
          <w:szCs w:val="24"/>
        </w:rPr>
        <w:t>实现单台4C8G的机器TPS达到300笔/秒</w:t>
      </w:r>
      <w:r w:rsidRPr="00407F64">
        <w:rPr>
          <w:rFonts w:ascii="宋体" w:hAnsi="宋体" w:hint="eastAsia"/>
          <w:bCs/>
          <w:color w:val="000000" w:themeColor="text1"/>
          <w:sz w:val="24"/>
          <w:szCs w:val="24"/>
        </w:rPr>
        <w:t>；实时接入的在线120车辆数≥</w:t>
      </w:r>
      <w:r w:rsidRPr="00407F64">
        <w:rPr>
          <w:rFonts w:ascii="宋体" w:hAnsi="宋体"/>
          <w:bCs/>
          <w:color w:val="000000" w:themeColor="text1"/>
          <w:sz w:val="24"/>
          <w:szCs w:val="24"/>
        </w:rPr>
        <w:t>50</w:t>
      </w:r>
      <w:r w:rsidRPr="00407F64">
        <w:rPr>
          <w:rFonts w:ascii="宋体" w:hAnsi="宋体" w:hint="eastAsia"/>
          <w:bCs/>
          <w:color w:val="000000" w:themeColor="text1"/>
          <w:sz w:val="24"/>
          <w:szCs w:val="24"/>
        </w:rPr>
        <w:t>辆）正偏离</w:t>
      </w:r>
      <w:r w:rsidRPr="00407F64">
        <w:rPr>
          <w:rFonts w:ascii="宋体" w:hAnsi="宋体"/>
          <w:bCs/>
          <w:color w:val="000000" w:themeColor="text1"/>
          <w:sz w:val="24"/>
          <w:szCs w:val="24"/>
        </w:rPr>
        <w:t>；</w:t>
      </w:r>
    </w:p>
    <w:p w:rsidR="00DB7F5D" w:rsidRPr="00407F64" w:rsidRDefault="00DB7F5D" w:rsidP="00DB7F5D">
      <w:pPr>
        <w:spacing w:line="360" w:lineRule="auto"/>
        <w:ind w:firstLineChars="200" w:firstLine="480"/>
        <w:jc w:val="left"/>
        <w:rPr>
          <w:rFonts w:ascii="宋体" w:hAnsi="宋体"/>
          <w:bCs/>
          <w:color w:val="000000" w:themeColor="text1"/>
          <w:sz w:val="24"/>
          <w:szCs w:val="24"/>
        </w:rPr>
      </w:pPr>
      <w:r w:rsidRPr="00407F64">
        <w:rPr>
          <w:rFonts w:ascii="宋体" w:hAnsi="宋体" w:hint="eastAsia"/>
          <w:bCs/>
          <w:color w:val="000000" w:themeColor="text1"/>
          <w:sz w:val="24"/>
          <w:szCs w:val="24"/>
        </w:rPr>
        <w:t>优：26-30分    良：21-25分   一般：16-20分</w:t>
      </w:r>
    </w:p>
    <w:p w:rsidR="00DB7F5D" w:rsidRPr="00407F64" w:rsidRDefault="00DB7F5D" w:rsidP="00DB7F5D">
      <w:pPr>
        <w:tabs>
          <w:tab w:val="left" w:pos="525"/>
          <w:tab w:val="left" w:pos="945"/>
          <w:tab w:val="left" w:pos="1155"/>
          <w:tab w:val="left" w:pos="3823"/>
        </w:tabs>
        <w:spacing w:line="360" w:lineRule="auto"/>
        <w:ind w:firstLineChars="196" w:firstLine="472"/>
        <w:rPr>
          <w:rFonts w:ascii="宋体"/>
          <w:b/>
          <w:bCs/>
          <w:color w:val="000000" w:themeColor="text1"/>
          <w:sz w:val="24"/>
          <w:szCs w:val="24"/>
        </w:rPr>
      </w:pPr>
      <w:r w:rsidRPr="00407F64">
        <w:rPr>
          <w:rFonts w:ascii="宋体" w:hAnsi="宋体" w:hint="eastAsia"/>
          <w:b/>
          <w:bCs/>
          <w:color w:val="000000" w:themeColor="text1"/>
          <w:sz w:val="24"/>
          <w:szCs w:val="24"/>
        </w:rPr>
        <w:t>（5）投标文件的规范性、表述清晰程度（</w:t>
      </w:r>
      <w:r w:rsidRPr="00407F64">
        <w:rPr>
          <w:rFonts w:ascii="宋体" w:hAnsi="宋体"/>
          <w:b/>
          <w:bCs/>
          <w:color w:val="000000" w:themeColor="text1"/>
          <w:sz w:val="24"/>
          <w:szCs w:val="24"/>
        </w:rPr>
        <w:t>2</w:t>
      </w:r>
      <w:r w:rsidRPr="00407F64">
        <w:rPr>
          <w:rFonts w:ascii="宋体" w:hAnsi="宋体" w:hint="eastAsia"/>
          <w:b/>
          <w:bCs/>
          <w:color w:val="000000" w:themeColor="text1"/>
          <w:sz w:val="24"/>
          <w:szCs w:val="24"/>
        </w:rPr>
        <w:t>分）：</w:t>
      </w:r>
      <w:r w:rsidRPr="00407F64">
        <w:rPr>
          <w:rFonts w:ascii="宋体" w:hAnsi="宋体" w:hint="eastAsia"/>
          <w:bCs/>
          <w:color w:val="000000" w:themeColor="text1"/>
          <w:sz w:val="24"/>
          <w:szCs w:val="24"/>
        </w:rPr>
        <w:t>投标文件内容未按照评分标准做对应位置绑定的，此项不得分。</w:t>
      </w:r>
    </w:p>
    <w:p w:rsidR="00DB7F5D" w:rsidRPr="00407F64" w:rsidRDefault="00216365" w:rsidP="00216365">
      <w:pPr>
        <w:tabs>
          <w:tab w:val="left" w:pos="945"/>
          <w:tab w:val="num" w:pos="1129"/>
          <w:tab w:val="left" w:pos="1155"/>
        </w:tabs>
        <w:spacing w:line="360" w:lineRule="auto"/>
        <w:ind w:firstLineChars="196" w:firstLine="472"/>
        <w:rPr>
          <w:rFonts w:ascii="宋体" w:hAnsi="宋体"/>
          <w:bCs/>
          <w:color w:val="000000" w:themeColor="text1"/>
          <w:sz w:val="24"/>
          <w:szCs w:val="24"/>
        </w:rPr>
      </w:pPr>
      <w:r w:rsidRPr="00407F64">
        <w:rPr>
          <w:rFonts w:ascii="宋体" w:hAnsi="宋体" w:hint="eastAsia"/>
          <w:b/>
          <w:bCs/>
          <w:color w:val="000000" w:themeColor="text1"/>
          <w:sz w:val="24"/>
          <w:szCs w:val="24"/>
        </w:rPr>
        <w:t>（6）</w:t>
      </w:r>
      <w:r w:rsidR="00DB7F5D" w:rsidRPr="00407F64">
        <w:rPr>
          <w:rFonts w:ascii="宋体" w:hAnsi="宋体" w:hint="eastAsia"/>
          <w:b/>
          <w:bCs/>
          <w:color w:val="000000" w:themeColor="text1"/>
          <w:sz w:val="24"/>
          <w:szCs w:val="24"/>
        </w:rPr>
        <w:t>现场演示（10分）：</w:t>
      </w:r>
      <w:r w:rsidR="00261636" w:rsidRPr="00407F64">
        <w:rPr>
          <w:rFonts w:ascii="宋体" w:hAnsi="宋体"/>
          <w:bCs/>
          <w:color w:val="000000" w:themeColor="text1"/>
          <w:sz w:val="24"/>
          <w:szCs w:val="24"/>
        </w:rPr>
        <w:t>无演示不得分，且无演示须在投标模块中注明。</w:t>
      </w:r>
      <w:proofErr w:type="gramStart"/>
      <w:r w:rsidR="00261636" w:rsidRPr="00407F64">
        <w:rPr>
          <w:rFonts w:ascii="宋体" w:hAnsi="宋体"/>
          <w:bCs/>
          <w:color w:val="000000" w:themeColor="text1"/>
          <w:sz w:val="24"/>
          <w:szCs w:val="24"/>
        </w:rPr>
        <w:t>演示总</w:t>
      </w:r>
      <w:proofErr w:type="gramEnd"/>
      <w:r w:rsidR="00261636" w:rsidRPr="00407F64">
        <w:rPr>
          <w:rFonts w:ascii="宋体" w:hAnsi="宋体"/>
          <w:bCs/>
          <w:color w:val="000000" w:themeColor="text1"/>
          <w:sz w:val="24"/>
          <w:szCs w:val="24"/>
        </w:rPr>
        <w:t>时间不超过5分钟，演示所需的设备由</w:t>
      </w:r>
      <w:r w:rsidR="00F76058">
        <w:rPr>
          <w:rFonts w:ascii="宋体" w:hAnsi="宋体"/>
          <w:bCs/>
          <w:color w:val="000000" w:themeColor="text1"/>
          <w:sz w:val="24"/>
          <w:szCs w:val="24"/>
        </w:rPr>
        <w:t>报价人</w:t>
      </w:r>
      <w:r w:rsidR="00261636" w:rsidRPr="00407F64">
        <w:rPr>
          <w:rFonts w:ascii="宋体" w:hAnsi="宋体"/>
          <w:bCs/>
          <w:color w:val="000000" w:themeColor="text1"/>
          <w:sz w:val="24"/>
          <w:szCs w:val="24"/>
        </w:rPr>
        <w:t>在规定演示到达的时间自行携带至规定地点，且未按规定时间地点到达的视为无演示不得分。</w:t>
      </w:r>
    </w:p>
    <w:p w:rsidR="00DB7F5D" w:rsidRPr="00407F64" w:rsidRDefault="00DB7F5D" w:rsidP="00DB7F5D">
      <w:pPr>
        <w:spacing w:line="360" w:lineRule="auto"/>
        <w:ind w:firstLineChars="200" w:firstLine="480"/>
        <w:jc w:val="left"/>
        <w:rPr>
          <w:rFonts w:ascii="宋体" w:hAnsi="宋体"/>
          <w:bCs/>
          <w:color w:val="000000" w:themeColor="text1"/>
          <w:sz w:val="24"/>
          <w:szCs w:val="24"/>
        </w:rPr>
      </w:pPr>
      <w:r w:rsidRPr="00407F64">
        <w:rPr>
          <w:rFonts w:ascii="宋体" w:hAnsi="宋体" w:hint="eastAsia"/>
          <w:bCs/>
          <w:color w:val="000000" w:themeColor="text1"/>
          <w:sz w:val="24"/>
          <w:szCs w:val="24"/>
        </w:rPr>
        <w:t>1、提供瓦片地图样例演示</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地图配色简洁、美观，地图要素展示清晰（参照高德地图或百度地图）。优：9-10分    良：7-8分   一般：5-6分</w:t>
      </w: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06AA2" w:rsidRPr="00407F64" w:rsidRDefault="00D06AA2"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宋体"/>
          <w:b/>
          <w:bCs/>
          <w:color w:val="000000" w:themeColor="text1"/>
          <w:sz w:val="24"/>
          <w:szCs w:val="24"/>
        </w:rPr>
      </w:pPr>
    </w:p>
    <w:p w:rsidR="00DB7F5D" w:rsidRPr="00407F64" w:rsidRDefault="00DB7F5D" w:rsidP="00DB7F5D">
      <w:pPr>
        <w:rPr>
          <w:rFonts w:ascii="黑体" w:eastAsia="黑体"/>
          <w:bCs/>
          <w:color w:val="000000" w:themeColor="text1"/>
          <w:sz w:val="24"/>
          <w:szCs w:val="24"/>
        </w:rPr>
      </w:pPr>
      <w:r w:rsidRPr="00407F64">
        <w:rPr>
          <w:rFonts w:ascii="黑体" w:eastAsia="黑体" w:hint="eastAsia"/>
          <w:bCs/>
          <w:color w:val="000000" w:themeColor="text1"/>
          <w:sz w:val="24"/>
          <w:szCs w:val="24"/>
        </w:rPr>
        <w:lastRenderedPageBreak/>
        <w:t>附件二：响应文件格式</w:t>
      </w:r>
    </w:p>
    <w:p w:rsidR="00DB7F5D" w:rsidRPr="00407F64" w:rsidRDefault="00DB7F5D" w:rsidP="00DB7F5D">
      <w:pPr>
        <w:rPr>
          <w:rFonts w:ascii="黑体" w:eastAsia="黑体"/>
          <w:bCs/>
          <w:color w:val="000000" w:themeColor="text1"/>
          <w:sz w:val="32"/>
        </w:rPr>
      </w:pPr>
    </w:p>
    <w:p w:rsidR="00DB7F5D" w:rsidRPr="00407F64" w:rsidRDefault="00DB7F5D" w:rsidP="00DB7F5D">
      <w:pPr>
        <w:rPr>
          <w:rFonts w:ascii="黑体" w:eastAsia="黑体"/>
          <w:bCs/>
          <w:color w:val="000000" w:themeColor="text1"/>
          <w:sz w:val="32"/>
        </w:rPr>
      </w:pPr>
    </w:p>
    <w:p w:rsidR="00DB7F5D" w:rsidRPr="00407F64" w:rsidRDefault="00DB7F5D" w:rsidP="00DB7F5D">
      <w:pPr>
        <w:jc w:val="center"/>
        <w:rPr>
          <w:rFonts w:ascii="黑体" w:eastAsia="黑体"/>
          <w:bCs/>
          <w:color w:val="000000" w:themeColor="text1"/>
          <w:sz w:val="52"/>
          <w:szCs w:val="52"/>
        </w:rPr>
      </w:pPr>
      <w:r w:rsidRPr="00407F64">
        <w:rPr>
          <w:rFonts w:ascii="黑体" w:eastAsia="黑体" w:hint="eastAsia"/>
          <w:bCs/>
          <w:color w:val="000000" w:themeColor="text1"/>
          <w:sz w:val="52"/>
          <w:szCs w:val="52"/>
        </w:rPr>
        <w:t>响</w:t>
      </w:r>
    </w:p>
    <w:p w:rsidR="00DB7F5D" w:rsidRPr="00407F64" w:rsidRDefault="00DB7F5D" w:rsidP="00DB7F5D">
      <w:pPr>
        <w:jc w:val="center"/>
        <w:rPr>
          <w:rFonts w:ascii="黑体" w:eastAsia="黑体"/>
          <w:bCs/>
          <w:color w:val="000000" w:themeColor="text1"/>
          <w:sz w:val="72"/>
        </w:rPr>
      </w:pPr>
    </w:p>
    <w:p w:rsidR="00DB7F5D" w:rsidRPr="00407F64" w:rsidRDefault="00DB7F5D" w:rsidP="00DB7F5D">
      <w:pPr>
        <w:jc w:val="center"/>
        <w:rPr>
          <w:rFonts w:ascii="黑体" w:eastAsia="黑体"/>
          <w:bCs/>
          <w:color w:val="000000" w:themeColor="text1"/>
          <w:sz w:val="52"/>
          <w:szCs w:val="52"/>
        </w:rPr>
      </w:pPr>
      <w:r w:rsidRPr="00407F64">
        <w:rPr>
          <w:rFonts w:ascii="黑体" w:eastAsia="黑体" w:hint="eastAsia"/>
          <w:bCs/>
          <w:color w:val="000000" w:themeColor="text1"/>
          <w:sz w:val="52"/>
          <w:szCs w:val="52"/>
        </w:rPr>
        <w:t>应</w:t>
      </w:r>
    </w:p>
    <w:p w:rsidR="00DB7F5D" w:rsidRPr="00407F64" w:rsidRDefault="00DB7F5D" w:rsidP="00DB7F5D">
      <w:pPr>
        <w:jc w:val="center"/>
        <w:rPr>
          <w:rFonts w:ascii="黑体" w:eastAsia="黑体"/>
          <w:bCs/>
          <w:color w:val="000000" w:themeColor="text1"/>
          <w:sz w:val="72"/>
        </w:rPr>
      </w:pPr>
    </w:p>
    <w:p w:rsidR="00DB7F5D" w:rsidRPr="00407F64" w:rsidRDefault="00DB7F5D" w:rsidP="00DB7F5D">
      <w:pPr>
        <w:jc w:val="center"/>
        <w:rPr>
          <w:rFonts w:ascii="黑体" w:eastAsia="黑体"/>
          <w:bCs/>
          <w:color w:val="000000" w:themeColor="text1"/>
          <w:sz w:val="52"/>
          <w:szCs w:val="52"/>
        </w:rPr>
      </w:pPr>
      <w:r w:rsidRPr="00407F64">
        <w:rPr>
          <w:rFonts w:ascii="黑体" w:eastAsia="黑体" w:hint="eastAsia"/>
          <w:bCs/>
          <w:color w:val="000000" w:themeColor="text1"/>
          <w:sz w:val="52"/>
          <w:szCs w:val="52"/>
        </w:rPr>
        <w:t>文</w:t>
      </w:r>
    </w:p>
    <w:p w:rsidR="00DB7F5D" w:rsidRPr="00407F64" w:rsidRDefault="00DB7F5D" w:rsidP="00DB7F5D">
      <w:pPr>
        <w:jc w:val="center"/>
        <w:rPr>
          <w:rFonts w:ascii="黑体" w:eastAsia="黑体"/>
          <w:bCs/>
          <w:color w:val="000000" w:themeColor="text1"/>
          <w:sz w:val="52"/>
          <w:szCs w:val="52"/>
        </w:rPr>
      </w:pPr>
    </w:p>
    <w:p w:rsidR="00DB7F5D" w:rsidRPr="00407F64" w:rsidRDefault="00DB7F5D" w:rsidP="00DB7F5D">
      <w:pPr>
        <w:jc w:val="center"/>
        <w:rPr>
          <w:rFonts w:ascii="黑体" w:eastAsia="黑体"/>
          <w:bCs/>
          <w:color w:val="000000" w:themeColor="text1"/>
          <w:sz w:val="52"/>
          <w:szCs w:val="52"/>
        </w:rPr>
      </w:pPr>
      <w:r w:rsidRPr="00407F64">
        <w:rPr>
          <w:rFonts w:ascii="黑体" w:eastAsia="黑体" w:hint="eastAsia"/>
          <w:bCs/>
          <w:color w:val="000000" w:themeColor="text1"/>
          <w:sz w:val="52"/>
          <w:szCs w:val="52"/>
        </w:rPr>
        <w:t>件</w:t>
      </w:r>
    </w:p>
    <w:p w:rsidR="00DB7F5D" w:rsidRPr="00407F64" w:rsidRDefault="00DB7F5D" w:rsidP="00DB7F5D">
      <w:pPr>
        <w:rPr>
          <w:rFonts w:ascii="楷体_GB2312" w:eastAsia="楷体_GB2312"/>
          <w:bCs/>
          <w:color w:val="000000" w:themeColor="text1"/>
          <w:sz w:val="72"/>
        </w:rPr>
      </w:pPr>
    </w:p>
    <w:p w:rsidR="00DB7F5D" w:rsidRPr="00407F64" w:rsidRDefault="00DB7F5D" w:rsidP="00DB7F5D">
      <w:pPr>
        <w:rPr>
          <w:rFonts w:ascii="楷体_GB2312" w:eastAsia="楷体_GB2312"/>
          <w:bCs/>
          <w:color w:val="000000" w:themeColor="text1"/>
          <w:sz w:val="28"/>
        </w:rPr>
      </w:pPr>
    </w:p>
    <w:p w:rsidR="00DB7F5D" w:rsidRPr="00407F64" w:rsidRDefault="00DB7F5D" w:rsidP="00DB7F5D">
      <w:pPr>
        <w:ind w:firstLine="2715"/>
        <w:rPr>
          <w:rFonts w:ascii="黑体" w:eastAsia="黑体"/>
          <w:bCs/>
          <w:color w:val="000000" w:themeColor="text1"/>
          <w:sz w:val="28"/>
          <w:szCs w:val="28"/>
        </w:rPr>
      </w:pPr>
      <w:r w:rsidRPr="00407F64">
        <w:rPr>
          <w:rFonts w:ascii="黑体" w:eastAsia="黑体" w:hAnsi="华文中宋" w:hint="eastAsia"/>
          <w:bCs/>
          <w:color w:val="000000" w:themeColor="text1"/>
          <w:sz w:val="30"/>
          <w:szCs w:val="30"/>
        </w:rPr>
        <w:t>采购项目</w:t>
      </w:r>
      <w:r w:rsidRPr="00407F64">
        <w:rPr>
          <w:rFonts w:ascii="黑体" w:eastAsia="黑体" w:hint="eastAsia"/>
          <w:bCs/>
          <w:color w:val="000000" w:themeColor="text1"/>
          <w:sz w:val="28"/>
          <w:szCs w:val="28"/>
        </w:rPr>
        <w:t>编号：</w:t>
      </w:r>
      <w:r w:rsidR="00473A00" w:rsidRPr="00407F64">
        <w:rPr>
          <w:rFonts w:ascii="黑体" w:eastAsia="黑体"/>
          <w:bCs/>
          <w:color w:val="000000" w:themeColor="text1"/>
          <w:sz w:val="28"/>
          <w:szCs w:val="28"/>
        </w:rPr>
        <w:t>XCGZX2021-0091Y</w:t>
      </w:r>
    </w:p>
    <w:p w:rsidR="00DB7F5D" w:rsidRPr="00407F64" w:rsidRDefault="00DB7F5D" w:rsidP="00DB7F5D">
      <w:pPr>
        <w:ind w:firstLine="2703"/>
        <w:rPr>
          <w:rFonts w:ascii="黑体" w:eastAsia="黑体"/>
          <w:bCs/>
          <w:color w:val="000000" w:themeColor="text1"/>
          <w:sz w:val="28"/>
          <w:szCs w:val="28"/>
        </w:rPr>
      </w:pPr>
      <w:r w:rsidRPr="00407F64">
        <w:rPr>
          <w:rFonts w:ascii="黑体" w:eastAsia="黑体" w:hint="eastAsia"/>
          <w:bCs/>
          <w:color w:val="000000" w:themeColor="text1"/>
          <w:sz w:val="28"/>
          <w:szCs w:val="28"/>
        </w:rPr>
        <w:t>采购项目名称：车联网数据交换中间件及GIS地图加工采购项目</w:t>
      </w:r>
    </w:p>
    <w:p w:rsidR="00DB7F5D" w:rsidRPr="00407F64" w:rsidRDefault="00DB7F5D" w:rsidP="00DB7F5D">
      <w:pPr>
        <w:ind w:firstLine="2703"/>
        <w:rPr>
          <w:rFonts w:ascii="黑体" w:eastAsia="黑体"/>
          <w:bCs/>
          <w:color w:val="000000" w:themeColor="text1"/>
          <w:sz w:val="28"/>
          <w:szCs w:val="28"/>
        </w:rPr>
      </w:pPr>
      <w:r w:rsidRPr="00407F64">
        <w:rPr>
          <w:rFonts w:ascii="黑体" w:eastAsia="黑体" w:hint="eastAsia"/>
          <w:bCs/>
          <w:color w:val="000000" w:themeColor="text1"/>
          <w:sz w:val="28"/>
          <w:szCs w:val="28"/>
        </w:rPr>
        <w:t>报价人：</w:t>
      </w:r>
    </w:p>
    <w:p w:rsidR="00DB7F5D" w:rsidRPr="00407F64" w:rsidRDefault="00DB7F5D" w:rsidP="00DB7F5D">
      <w:pPr>
        <w:rPr>
          <w:rFonts w:ascii="黑体" w:eastAsia="黑体"/>
          <w:bCs/>
          <w:color w:val="000000" w:themeColor="text1"/>
          <w:sz w:val="32"/>
        </w:rPr>
      </w:pPr>
    </w:p>
    <w:p w:rsidR="00DB7F5D" w:rsidRPr="00407F64" w:rsidRDefault="00DB7F5D" w:rsidP="00DB7F5D">
      <w:pPr>
        <w:jc w:val="center"/>
        <w:rPr>
          <w:rFonts w:ascii="黑体" w:eastAsia="黑体"/>
          <w:bCs/>
          <w:color w:val="000000" w:themeColor="text1"/>
          <w:sz w:val="36"/>
          <w:szCs w:val="36"/>
        </w:rPr>
      </w:pPr>
      <w:r w:rsidRPr="00407F64">
        <w:rPr>
          <w:rFonts w:ascii="黑体" w:eastAsia="黑体" w:hint="eastAsia"/>
          <w:bCs/>
          <w:color w:val="000000" w:themeColor="text1"/>
          <w:sz w:val="36"/>
          <w:szCs w:val="36"/>
        </w:rPr>
        <w:t>二○</w:t>
      </w:r>
      <w:r w:rsidRPr="00407F64">
        <w:rPr>
          <w:rFonts w:ascii="黑体" w:eastAsia="黑体"/>
          <w:bCs/>
          <w:color w:val="000000" w:themeColor="text1"/>
          <w:sz w:val="36"/>
          <w:szCs w:val="36"/>
        </w:rPr>
        <w:t xml:space="preserve">   </w:t>
      </w:r>
      <w:r w:rsidRPr="00407F64">
        <w:rPr>
          <w:rFonts w:ascii="黑体" w:eastAsia="黑体" w:hint="eastAsia"/>
          <w:bCs/>
          <w:color w:val="000000" w:themeColor="text1"/>
          <w:sz w:val="36"/>
          <w:szCs w:val="36"/>
        </w:rPr>
        <w:t>年</w:t>
      </w:r>
      <w:r w:rsidRPr="00407F64">
        <w:rPr>
          <w:rFonts w:ascii="黑体" w:eastAsia="黑体"/>
          <w:bCs/>
          <w:color w:val="000000" w:themeColor="text1"/>
          <w:sz w:val="36"/>
          <w:szCs w:val="36"/>
        </w:rPr>
        <w:t xml:space="preserve">  </w:t>
      </w:r>
      <w:r w:rsidRPr="00407F64">
        <w:rPr>
          <w:rFonts w:ascii="黑体" w:eastAsia="黑体" w:hint="eastAsia"/>
          <w:bCs/>
          <w:color w:val="000000" w:themeColor="text1"/>
          <w:sz w:val="36"/>
          <w:szCs w:val="36"/>
        </w:rPr>
        <w:t>月</w:t>
      </w:r>
      <w:r w:rsidRPr="00407F64">
        <w:rPr>
          <w:rFonts w:ascii="黑体" w:eastAsia="黑体"/>
          <w:bCs/>
          <w:color w:val="000000" w:themeColor="text1"/>
          <w:sz w:val="36"/>
          <w:szCs w:val="36"/>
        </w:rPr>
        <w:t xml:space="preserve">  </w:t>
      </w:r>
      <w:r w:rsidRPr="00407F64">
        <w:rPr>
          <w:rFonts w:ascii="黑体" w:eastAsia="黑体" w:hint="eastAsia"/>
          <w:bCs/>
          <w:color w:val="000000" w:themeColor="text1"/>
          <w:sz w:val="36"/>
          <w:szCs w:val="36"/>
        </w:rPr>
        <w:t>日</w:t>
      </w:r>
    </w:p>
    <w:p w:rsidR="00DB7F5D" w:rsidRPr="00407F64" w:rsidRDefault="00DB7F5D" w:rsidP="00DB7F5D">
      <w:pPr>
        <w:outlineLvl w:val="0"/>
        <w:rPr>
          <w:rFonts w:ascii="黑体" w:eastAsia="黑体" w:hAnsi="宋体"/>
          <w:bCs/>
          <w:color w:val="000000" w:themeColor="text1"/>
          <w:sz w:val="24"/>
          <w:szCs w:val="24"/>
        </w:rPr>
      </w:pPr>
      <w:bookmarkStart w:id="32" w:name="一．报价函（格式）"/>
      <w:bookmarkEnd w:id="32"/>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（一）响应函（格式）：</w:t>
      </w:r>
    </w:p>
    <w:p w:rsidR="00DB7F5D" w:rsidRPr="00407F64" w:rsidRDefault="00DB7F5D" w:rsidP="00DB7F5D">
      <w:pPr>
        <w:outlineLvl w:val="0"/>
        <w:rPr>
          <w:rFonts w:ascii="宋体"/>
          <w:b/>
          <w:bCs/>
          <w:color w:val="000000" w:themeColor="text1"/>
          <w:sz w:val="24"/>
          <w:szCs w:val="24"/>
        </w:rPr>
      </w:pPr>
    </w:p>
    <w:p w:rsidR="00DB7F5D" w:rsidRPr="00407F64" w:rsidRDefault="00DB7F5D" w:rsidP="00DB7F5D">
      <w:pPr>
        <w:spacing w:line="360" w:lineRule="auto"/>
        <w:jc w:val="center"/>
        <w:rPr>
          <w:rFonts w:ascii="宋体"/>
          <w:bCs/>
          <w:color w:val="000000" w:themeColor="text1"/>
          <w:sz w:val="24"/>
          <w:szCs w:val="24"/>
        </w:rPr>
      </w:pPr>
      <w:r w:rsidRPr="00407F64">
        <w:rPr>
          <w:rFonts w:ascii="黑体" w:eastAsia="黑体" w:hint="eastAsia"/>
          <w:bCs/>
          <w:color w:val="000000" w:themeColor="text1"/>
          <w:sz w:val="28"/>
          <w:szCs w:val="28"/>
        </w:rPr>
        <w:t>响应函</w:t>
      </w:r>
    </w:p>
    <w:p w:rsidR="00DB7F5D" w:rsidRPr="00407F64" w:rsidRDefault="00DB7F5D" w:rsidP="00DB7F5D">
      <w:pPr>
        <w:spacing w:line="360" w:lineRule="auto"/>
        <w:rPr>
          <w:rFonts w:ascii="宋体"/>
          <w:bCs/>
          <w:color w:val="000000" w:themeColor="text1"/>
          <w:sz w:val="24"/>
          <w:szCs w:val="24"/>
        </w:rPr>
      </w:pPr>
      <w:r w:rsidRPr="00407F64">
        <w:rPr>
          <w:rFonts w:ascii="宋体" w:hAnsi="宋体" w:hint="eastAsia"/>
          <w:bCs/>
          <w:color w:val="000000" w:themeColor="text1"/>
          <w:sz w:val="24"/>
          <w:szCs w:val="24"/>
        </w:rPr>
        <w:t>致无锡市政府采购中心：</w:t>
      </w:r>
    </w:p>
    <w:p w:rsidR="00DB7F5D" w:rsidRPr="00407F64" w:rsidRDefault="00DB7F5D" w:rsidP="00DB7F5D">
      <w:pPr>
        <w:spacing w:line="360" w:lineRule="auto"/>
        <w:ind w:firstLineChars="200" w:firstLine="480"/>
        <w:rPr>
          <w:rFonts w:ascii="宋体"/>
          <w:bCs/>
          <w:color w:val="000000" w:themeColor="text1"/>
          <w:sz w:val="24"/>
          <w:szCs w:val="24"/>
        </w:rPr>
      </w:pPr>
    </w:p>
    <w:p w:rsidR="00DB7F5D" w:rsidRPr="00407F64" w:rsidRDefault="00DB7F5D" w:rsidP="00DB7F5D">
      <w:pPr>
        <w:spacing w:line="36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我方收到贵方编号</w:t>
      </w:r>
      <w:r w:rsidR="00473A00" w:rsidRPr="00407F64">
        <w:rPr>
          <w:rFonts w:ascii="宋体" w:hAnsi="宋体"/>
          <w:bCs/>
          <w:color w:val="000000" w:themeColor="text1"/>
          <w:sz w:val="24"/>
          <w:szCs w:val="24"/>
        </w:rPr>
        <w:t>XCGZX2021-0091Y</w:t>
      </w:r>
      <w:r w:rsidRPr="00407F64">
        <w:rPr>
          <w:rFonts w:ascii="宋体" w:hAnsi="宋体" w:hint="eastAsia"/>
          <w:bCs/>
          <w:color w:val="000000" w:themeColor="text1"/>
          <w:sz w:val="24"/>
          <w:szCs w:val="24"/>
        </w:rPr>
        <w:t>采购文件，经仔细阅读和研究，我方决定参加此项目的报价。</w:t>
      </w:r>
    </w:p>
    <w:p w:rsidR="00DB7F5D" w:rsidRPr="00407F64" w:rsidRDefault="00DB7F5D" w:rsidP="00DB7F5D">
      <w:pPr>
        <w:numPr>
          <w:ilvl w:val="0"/>
          <w:numId w:val="14"/>
        </w:numPr>
        <w:tabs>
          <w:tab w:val="clear" w:pos="552"/>
          <w:tab w:val="left" w:pos="315"/>
          <w:tab w:val="num" w:pos="735"/>
          <w:tab w:val="left" w:pos="840"/>
          <w:tab w:val="left" w:pos="945"/>
          <w:tab w:val="left" w:pos="1050"/>
        </w:tabs>
        <w:spacing w:line="360" w:lineRule="auto"/>
        <w:ind w:left="0" w:firstLine="525"/>
        <w:rPr>
          <w:rFonts w:ascii="宋体"/>
          <w:bCs/>
          <w:color w:val="000000" w:themeColor="text1"/>
          <w:sz w:val="24"/>
          <w:szCs w:val="24"/>
        </w:rPr>
      </w:pPr>
      <w:r w:rsidRPr="00407F64">
        <w:rPr>
          <w:rFonts w:ascii="宋体" w:hAnsi="宋体" w:hint="eastAsia"/>
          <w:bCs/>
          <w:color w:val="000000" w:themeColor="text1"/>
          <w:sz w:val="24"/>
          <w:szCs w:val="24"/>
        </w:rPr>
        <w:t>我方愿意按照采购文件的一切要求，提供本项目的报价，总报价见《报价一览表》。</w:t>
      </w:r>
    </w:p>
    <w:p w:rsidR="00DB7F5D" w:rsidRPr="00407F64" w:rsidRDefault="00DB7F5D" w:rsidP="00DB7F5D">
      <w:pPr>
        <w:numPr>
          <w:ilvl w:val="0"/>
          <w:numId w:val="14"/>
        </w:numPr>
        <w:tabs>
          <w:tab w:val="clear" w:pos="552"/>
          <w:tab w:val="num" w:pos="0"/>
          <w:tab w:val="left" w:pos="315"/>
          <w:tab w:val="left" w:pos="525"/>
          <w:tab w:val="left" w:pos="840"/>
          <w:tab w:val="left" w:pos="945"/>
          <w:tab w:val="left" w:pos="1050"/>
        </w:tabs>
        <w:spacing w:line="360" w:lineRule="auto"/>
        <w:ind w:left="0" w:firstLineChars="218" w:firstLine="523"/>
        <w:rPr>
          <w:rStyle w:val="HTML"/>
          <w:rFonts w:hAnsi="Times New Roman" w:cs="宋体"/>
          <w:bCs/>
          <w:color w:val="000000" w:themeColor="text1"/>
          <w:szCs w:val="24"/>
        </w:rPr>
      </w:pPr>
      <w:r w:rsidRPr="00407F64">
        <w:rPr>
          <w:rFonts w:ascii="宋体" w:hAnsi="宋体" w:hint="eastAsia"/>
          <w:bCs/>
          <w:color w:val="000000" w:themeColor="text1"/>
          <w:sz w:val="24"/>
          <w:szCs w:val="24"/>
        </w:rPr>
        <w:t>我方愿意提供无锡市政府采购中心在采购文件中要求的文件、资料。</w:t>
      </w:r>
    </w:p>
    <w:p w:rsidR="00DB7F5D" w:rsidRPr="00407F64" w:rsidRDefault="00DB7F5D" w:rsidP="00DB7F5D">
      <w:pPr>
        <w:numPr>
          <w:ilvl w:val="0"/>
          <w:numId w:val="14"/>
        </w:numPr>
        <w:tabs>
          <w:tab w:val="clear" w:pos="552"/>
          <w:tab w:val="num" w:pos="0"/>
          <w:tab w:val="num" w:pos="315"/>
          <w:tab w:val="left" w:pos="525"/>
          <w:tab w:val="left" w:pos="630"/>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我方同意按采购文件中的规定，本响应文件报价的有效期限为报价截止之日起</w:t>
      </w:r>
      <w:r w:rsidRPr="00407F64">
        <w:rPr>
          <w:rFonts w:ascii="宋体" w:hAnsi="宋体"/>
          <w:bCs/>
          <w:color w:val="000000" w:themeColor="text1"/>
          <w:sz w:val="24"/>
          <w:szCs w:val="24"/>
        </w:rPr>
        <w:t>90</w:t>
      </w:r>
      <w:r w:rsidRPr="00407F64">
        <w:rPr>
          <w:rFonts w:ascii="宋体" w:hAnsi="宋体" w:hint="eastAsia"/>
          <w:bCs/>
          <w:color w:val="000000" w:themeColor="text1"/>
          <w:sz w:val="24"/>
          <w:szCs w:val="24"/>
        </w:rPr>
        <w:t>天。</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如果我方的响应文件被接受，我方将履行采购文件中规定的每一项要求，按期、按质、按量，完成交货任务。</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我方认为贵中心有权决定成交者。</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我方愿意遵守《中华人民共和国政府采购法》，并按《</w:t>
      </w:r>
      <w:r w:rsidRPr="00407F64">
        <w:rPr>
          <w:rFonts w:ascii="宋体" w:hAnsi="宋体" w:hint="eastAsia"/>
          <w:b/>
          <w:color w:val="000000" w:themeColor="text1"/>
          <w:sz w:val="24"/>
          <w:szCs w:val="24"/>
        </w:rPr>
        <w:t>中华人民共和国民法典</w:t>
      </w:r>
      <w:r w:rsidRPr="00407F64">
        <w:rPr>
          <w:rFonts w:ascii="宋体" w:hAnsi="宋体" w:hint="eastAsia"/>
          <w:bCs/>
          <w:color w:val="000000" w:themeColor="text1"/>
          <w:sz w:val="24"/>
          <w:szCs w:val="24"/>
        </w:rPr>
        <w:t>》和合同条款履行自己的全部责任。</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我方认可并保证遵守采购文件的所有规定，放弃对采购文件提出质疑的权利。</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我方愿意按采购文件的规定上传《投标（报价）承诺函》。如我方在报价截止期后撤回报价及成交后拒绝遵守报价承诺或拒绝在规定的时间内与采购人签订合同，则接受政府采购监督管理部门的处理。</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如果我方被确定为成交供应商，我方愿意</w:t>
      </w:r>
      <w:r w:rsidRPr="00407F64">
        <w:rPr>
          <w:rFonts w:ascii="宋体" w:hAnsi="宋体" w:hint="eastAsia"/>
          <w:color w:val="000000" w:themeColor="text1"/>
          <w:sz w:val="24"/>
          <w:szCs w:val="24"/>
        </w:rPr>
        <w:t>向</w:t>
      </w:r>
      <w:r w:rsidRPr="00407F64">
        <w:rPr>
          <w:rFonts w:ascii="宋体" w:hAnsi="宋体" w:hint="eastAsia"/>
          <w:bCs/>
          <w:color w:val="000000" w:themeColor="text1"/>
          <w:sz w:val="24"/>
          <w:szCs w:val="24"/>
        </w:rPr>
        <w:t>采购人交纳履约保证金。且我方如无不可抗力，又未履行采购文件、响应文件和合同条款的，一经查实，我方愿意赔偿由此而造成的一切损失，并同意接受按采购文件的相关要求对我方进行的处理。</w:t>
      </w:r>
    </w:p>
    <w:p w:rsidR="00DB7F5D" w:rsidRPr="00407F64" w:rsidRDefault="00DB7F5D" w:rsidP="00DB7F5D">
      <w:pPr>
        <w:numPr>
          <w:ilvl w:val="0"/>
          <w:numId w:val="14"/>
        </w:numPr>
        <w:tabs>
          <w:tab w:val="clear" w:pos="552"/>
          <w:tab w:val="num" w:pos="0"/>
          <w:tab w:val="num" w:pos="315"/>
          <w:tab w:val="left" w:pos="525"/>
          <w:tab w:val="left" w:pos="945"/>
          <w:tab w:val="left" w:pos="1050"/>
        </w:tabs>
        <w:spacing w:line="360" w:lineRule="auto"/>
        <w:ind w:left="0" w:firstLineChars="218" w:firstLine="523"/>
        <w:rPr>
          <w:rFonts w:ascii="宋体"/>
          <w:bCs/>
          <w:color w:val="000000" w:themeColor="text1"/>
          <w:sz w:val="24"/>
          <w:szCs w:val="24"/>
        </w:rPr>
      </w:pPr>
      <w:r w:rsidRPr="00407F64">
        <w:rPr>
          <w:rFonts w:ascii="宋体" w:hAnsi="宋体" w:hint="eastAsia"/>
          <w:bCs/>
          <w:color w:val="000000" w:themeColor="text1"/>
          <w:sz w:val="24"/>
          <w:szCs w:val="24"/>
        </w:rPr>
        <w:t>我方决不提供虚假材料谋取成交、决不采取不正当手段诋毁、排挤其他供应商、决不与采购人、其它供应商或者采购中心恶意串通、决不向采购人、采购中心工作人员和评委进行商业贿赂、决不在采购过程中单独与采购人进行协商谈判、决不拒绝有关部门监督检查或提供虚假情况，如有违反，无条件接受贵方及相关管理部门的处罚。</w:t>
      </w:r>
    </w:p>
    <w:p w:rsidR="00DB7F5D" w:rsidRPr="00407F64" w:rsidRDefault="00DB7F5D" w:rsidP="00DB7F5D">
      <w:pPr>
        <w:spacing w:line="360" w:lineRule="auto"/>
        <w:ind w:firstLineChars="300" w:firstLine="720"/>
        <w:rPr>
          <w:rFonts w:ascii="宋体"/>
          <w:bCs/>
          <w:color w:val="000000" w:themeColor="text1"/>
          <w:sz w:val="24"/>
          <w:szCs w:val="24"/>
        </w:rPr>
      </w:pPr>
    </w:p>
    <w:p w:rsidR="00DB7F5D" w:rsidRPr="00407F64" w:rsidRDefault="00DB7F5D" w:rsidP="00DB7F5D">
      <w:pPr>
        <w:spacing w:line="360" w:lineRule="auto"/>
        <w:ind w:firstLineChars="300" w:firstLine="720"/>
        <w:rPr>
          <w:rFonts w:ascii="宋体"/>
          <w:bCs/>
          <w:color w:val="000000" w:themeColor="text1"/>
          <w:sz w:val="24"/>
          <w:szCs w:val="24"/>
        </w:rPr>
      </w:pPr>
    </w:p>
    <w:p w:rsidR="00DB7F5D" w:rsidRPr="00407F64" w:rsidRDefault="00DB7F5D" w:rsidP="00DB7F5D">
      <w:pPr>
        <w:spacing w:line="400" w:lineRule="exact"/>
        <w:ind w:firstLineChars="200" w:firstLine="480"/>
        <w:rPr>
          <w:rFonts w:ascii="宋体" w:hAnsi="宋体"/>
          <w:bCs/>
          <w:color w:val="000000" w:themeColor="text1"/>
          <w:sz w:val="24"/>
          <w:szCs w:val="24"/>
        </w:rPr>
      </w:pPr>
      <w:r w:rsidRPr="00407F64">
        <w:rPr>
          <w:rFonts w:ascii="宋体" w:hAnsi="宋体" w:hint="eastAsia"/>
          <w:bCs/>
          <w:color w:val="000000" w:themeColor="text1"/>
          <w:sz w:val="24"/>
          <w:szCs w:val="24"/>
        </w:rPr>
        <w:t>报价人（盖章）：</w:t>
      </w:r>
      <w:r w:rsidRPr="00407F64">
        <w:rPr>
          <w:rFonts w:ascii="宋体" w:hAnsi="宋体"/>
          <w:bCs/>
          <w:color w:val="000000" w:themeColor="text1"/>
          <w:sz w:val="24"/>
          <w:szCs w:val="24"/>
        </w:rPr>
        <w:t xml:space="preserve">     </w:t>
      </w:r>
    </w:p>
    <w:p w:rsidR="00DB7F5D" w:rsidRPr="00407F64" w:rsidRDefault="00DB7F5D" w:rsidP="00DB7F5D">
      <w:pPr>
        <w:spacing w:line="40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法定代表人或法定代表人授权代表签字或盖章：</w:t>
      </w:r>
    </w:p>
    <w:p w:rsidR="00DB7F5D" w:rsidRPr="00407F64" w:rsidRDefault="00DB7F5D" w:rsidP="00DB7F5D">
      <w:pPr>
        <w:spacing w:line="40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电话：</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传真：</w:t>
      </w:r>
    </w:p>
    <w:p w:rsidR="00DB7F5D" w:rsidRPr="00407F64" w:rsidRDefault="00DB7F5D" w:rsidP="00DB7F5D">
      <w:pPr>
        <w:spacing w:line="400" w:lineRule="exact"/>
        <w:ind w:firstLineChars="200" w:firstLine="480"/>
        <w:rPr>
          <w:rFonts w:ascii="宋体" w:hAnsi="宋体"/>
          <w:bCs/>
          <w:color w:val="000000" w:themeColor="text1"/>
          <w:sz w:val="24"/>
          <w:szCs w:val="24"/>
        </w:rPr>
      </w:pPr>
      <w:r w:rsidRPr="00407F64">
        <w:rPr>
          <w:rFonts w:ascii="宋体" w:hAnsi="宋体" w:hint="eastAsia"/>
          <w:bCs/>
          <w:color w:val="000000" w:themeColor="text1"/>
          <w:sz w:val="24"/>
          <w:szCs w:val="24"/>
        </w:rPr>
        <w:t>通讯地址：</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邮编：</w:t>
      </w:r>
      <w:r w:rsidRPr="00407F64">
        <w:rPr>
          <w:rFonts w:ascii="宋体" w:hAnsi="宋体"/>
          <w:bCs/>
          <w:color w:val="000000" w:themeColor="text1"/>
          <w:sz w:val="24"/>
          <w:szCs w:val="24"/>
        </w:rPr>
        <w:t xml:space="preserve">                             </w:t>
      </w:r>
    </w:p>
    <w:p w:rsidR="00DB7F5D" w:rsidRPr="00407F64" w:rsidRDefault="00DB7F5D" w:rsidP="00DB7F5D">
      <w:pPr>
        <w:ind w:firstLineChars="175" w:firstLine="420"/>
        <w:outlineLvl w:val="0"/>
        <w:rPr>
          <w:rFonts w:ascii="黑体" w:eastAsia="黑体"/>
          <w:bCs/>
          <w:color w:val="000000" w:themeColor="text1"/>
          <w:sz w:val="28"/>
          <w:szCs w:val="28"/>
        </w:rPr>
      </w:pPr>
      <w:r w:rsidRPr="00407F64">
        <w:rPr>
          <w:rFonts w:ascii="黑体" w:eastAsia="黑体" w:hAnsi="宋体" w:hint="eastAsia"/>
          <w:bCs/>
          <w:color w:val="000000" w:themeColor="text1"/>
          <w:sz w:val="24"/>
          <w:szCs w:val="24"/>
        </w:rPr>
        <w:lastRenderedPageBreak/>
        <w:t>（二）（报价人）关于资格的声明函（格式）：</w:t>
      </w:r>
    </w:p>
    <w:p w:rsidR="00DB7F5D" w:rsidRPr="00407F64" w:rsidRDefault="00DB7F5D" w:rsidP="00DB7F5D">
      <w:pPr>
        <w:spacing w:line="360" w:lineRule="auto"/>
        <w:rPr>
          <w:rFonts w:ascii="黑体" w:eastAsia="黑体"/>
          <w:bCs/>
          <w:color w:val="000000" w:themeColor="text1"/>
          <w:sz w:val="36"/>
        </w:rPr>
      </w:pPr>
    </w:p>
    <w:p w:rsidR="00DB7F5D" w:rsidRPr="00407F64" w:rsidRDefault="00DB7F5D" w:rsidP="00DB7F5D">
      <w:pPr>
        <w:jc w:val="center"/>
        <w:outlineLvl w:val="0"/>
        <w:rPr>
          <w:rFonts w:ascii="黑体" w:eastAsia="黑体"/>
          <w:bCs/>
          <w:color w:val="000000" w:themeColor="text1"/>
          <w:sz w:val="28"/>
          <w:szCs w:val="28"/>
        </w:rPr>
      </w:pPr>
      <w:r w:rsidRPr="00407F64">
        <w:rPr>
          <w:rFonts w:ascii="黑体" w:eastAsia="黑体" w:hint="eastAsia"/>
          <w:bCs/>
          <w:color w:val="000000" w:themeColor="text1"/>
          <w:sz w:val="28"/>
          <w:szCs w:val="28"/>
        </w:rPr>
        <w:t>关于资格的声明函</w:t>
      </w:r>
    </w:p>
    <w:p w:rsidR="00DB7F5D" w:rsidRPr="00407F64" w:rsidRDefault="00DB7F5D" w:rsidP="00DB7F5D">
      <w:pPr>
        <w:jc w:val="center"/>
        <w:rPr>
          <w:rFonts w:ascii="黑体" w:eastAsia="黑体"/>
          <w:bCs/>
          <w:color w:val="000000" w:themeColor="text1"/>
          <w:sz w:val="32"/>
        </w:rPr>
      </w:pPr>
    </w:p>
    <w:p w:rsidR="00DB7F5D" w:rsidRPr="00407F64" w:rsidRDefault="00DB7F5D" w:rsidP="00DB7F5D">
      <w:pPr>
        <w:spacing w:line="480" w:lineRule="auto"/>
        <w:jc w:val="center"/>
        <w:rPr>
          <w:rFonts w:ascii="宋体"/>
          <w:bCs/>
          <w:color w:val="000000" w:themeColor="text1"/>
          <w:sz w:val="24"/>
          <w:szCs w:val="24"/>
        </w:rPr>
      </w:pPr>
      <w:r w:rsidRPr="00407F64">
        <w:rPr>
          <w:rFonts w:ascii="楷体_GB2312" w:eastAsia="楷体_GB2312"/>
          <w:bCs/>
          <w:color w:val="000000" w:themeColor="text1"/>
          <w:sz w:val="30"/>
        </w:rPr>
        <w:t xml:space="preserve">   </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采购项目编号：</w:t>
      </w:r>
    </w:p>
    <w:p w:rsidR="00DB7F5D" w:rsidRPr="00407F64" w:rsidRDefault="00DB7F5D" w:rsidP="00DB7F5D">
      <w:pPr>
        <w:tabs>
          <w:tab w:val="left" w:pos="6300"/>
        </w:tabs>
        <w:spacing w:line="480" w:lineRule="auto"/>
        <w:jc w:val="center"/>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日期：</w:t>
      </w:r>
    </w:p>
    <w:p w:rsidR="00DB7F5D" w:rsidRPr="00407F64" w:rsidRDefault="00DB7F5D" w:rsidP="00DB7F5D">
      <w:pPr>
        <w:spacing w:line="480" w:lineRule="auto"/>
        <w:jc w:val="center"/>
        <w:rPr>
          <w:rFonts w:ascii="宋体"/>
          <w:bCs/>
          <w:color w:val="000000" w:themeColor="text1"/>
          <w:sz w:val="24"/>
          <w:szCs w:val="24"/>
        </w:rPr>
      </w:pPr>
    </w:p>
    <w:p w:rsidR="00DB7F5D" w:rsidRPr="00407F64" w:rsidRDefault="00DB7F5D" w:rsidP="00DB7F5D">
      <w:pPr>
        <w:spacing w:line="480" w:lineRule="auto"/>
        <w:rPr>
          <w:rFonts w:ascii="宋体"/>
          <w:bCs/>
          <w:color w:val="000000" w:themeColor="text1"/>
          <w:sz w:val="24"/>
          <w:szCs w:val="24"/>
        </w:rPr>
      </w:pPr>
      <w:r w:rsidRPr="00407F64">
        <w:rPr>
          <w:rFonts w:ascii="宋体" w:hAnsi="宋体" w:hint="eastAsia"/>
          <w:bCs/>
          <w:color w:val="000000" w:themeColor="text1"/>
          <w:sz w:val="24"/>
          <w:szCs w:val="24"/>
        </w:rPr>
        <w:t>无锡市政府采购中心：</w:t>
      </w:r>
    </w:p>
    <w:p w:rsidR="00DB7F5D" w:rsidRPr="00407F64" w:rsidRDefault="00DB7F5D" w:rsidP="00DB7F5D">
      <w:pPr>
        <w:spacing w:line="480" w:lineRule="auto"/>
        <w:rPr>
          <w:rFonts w:ascii="宋体" w:hAnsi="宋体"/>
          <w:bCs/>
          <w:color w:val="000000" w:themeColor="text1"/>
          <w:sz w:val="24"/>
          <w:szCs w:val="24"/>
        </w:rPr>
      </w:pPr>
      <w:r w:rsidRPr="00407F64">
        <w:rPr>
          <w:rFonts w:ascii="宋体" w:hAnsi="宋体"/>
          <w:bCs/>
          <w:color w:val="000000" w:themeColor="text1"/>
          <w:sz w:val="24"/>
          <w:szCs w:val="24"/>
        </w:rPr>
        <w:t xml:space="preserve">   </w:t>
      </w:r>
    </w:p>
    <w:p w:rsidR="00DB7F5D" w:rsidRPr="00407F64" w:rsidRDefault="00DB7F5D" w:rsidP="00DB7F5D">
      <w:pPr>
        <w:spacing w:line="480" w:lineRule="auto"/>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我公司（单位）参加本次项目（</w:t>
      </w:r>
      <w:r w:rsidR="00473A00" w:rsidRPr="00407F64">
        <w:rPr>
          <w:rFonts w:ascii="黑体" w:eastAsia="黑体"/>
          <w:bCs/>
          <w:color w:val="000000" w:themeColor="text1"/>
          <w:sz w:val="24"/>
          <w:szCs w:val="24"/>
        </w:rPr>
        <w:t>XCGZX2021-0091Y</w:t>
      </w:r>
      <w:r w:rsidRPr="00407F64">
        <w:rPr>
          <w:rFonts w:ascii="黑体" w:eastAsia="黑体" w:hint="eastAsia"/>
          <w:bCs/>
          <w:color w:val="000000" w:themeColor="text1"/>
          <w:sz w:val="24"/>
          <w:szCs w:val="24"/>
        </w:rPr>
        <w:t>）</w:t>
      </w:r>
      <w:r w:rsidRPr="00407F64">
        <w:rPr>
          <w:rFonts w:ascii="宋体" w:hAnsi="宋体" w:hint="eastAsia"/>
          <w:bCs/>
          <w:color w:val="000000" w:themeColor="text1"/>
          <w:sz w:val="24"/>
          <w:szCs w:val="24"/>
        </w:rPr>
        <w:t>政府采购活动前三年内，在经营活动中没有重大违法记录，我公司（单位）愿针对本次项目（</w:t>
      </w:r>
      <w:r w:rsidR="00473A00" w:rsidRPr="00407F64">
        <w:rPr>
          <w:rFonts w:ascii="黑体" w:eastAsia="黑体"/>
          <w:bCs/>
          <w:color w:val="000000" w:themeColor="text1"/>
          <w:sz w:val="24"/>
          <w:szCs w:val="24"/>
        </w:rPr>
        <w:t>XCGZX2021-0091Y</w:t>
      </w:r>
      <w:r w:rsidRPr="00407F64">
        <w:rPr>
          <w:rFonts w:ascii="黑体" w:eastAsia="黑体" w:hint="eastAsia"/>
          <w:bCs/>
          <w:color w:val="000000" w:themeColor="text1"/>
          <w:sz w:val="24"/>
          <w:szCs w:val="24"/>
        </w:rPr>
        <w:t>）</w:t>
      </w:r>
      <w:r w:rsidRPr="00407F64">
        <w:rPr>
          <w:rFonts w:ascii="宋体" w:hAnsi="宋体" w:hint="eastAsia"/>
          <w:bCs/>
          <w:color w:val="000000" w:themeColor="text1"/>
          <w:sz w:val="24"/>
          <w:szCs w:val="24"/>
        </w:rPr>
        <w:t>进行报价，响应文件中所有关于报价资格的文件、证明、陈述均是真实的、准确的。若有违背，我公司（单位）</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愿意承担由此而产生的一切后果。</w:t>
      </w:r>
    </w:p>
    <w:p w:rsidR="00DB7F5D" w:rsidRPr="00407F64" w:rsidRDefault="00DB7F5D" w:rsidP="00DB7F5D">
      <w:pPr>
        <w:spacing w:line="480" w:lineRule="auto"/>
        <w:rPr>
          <w:rFonts w:ascii="宋体"/>
          <w:bCs/>
          <w:color w:val="000000" w:themeColor="text1"/>
          <w:sz w:val="24"/>
          <w:szCs w:val="24"/>
        </w:rPr>
      </w:pPr>
    </w:p>
    <w:p w:rsidR="00DB7F5D" w:rsidRPr="00407F64" w:rsidRDefault="00DB7F5D" w:rsidP="00DB7F5D">
      <w:pPr>
        <w:spacing w:line="480" w:lineRule="auto"/>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报价人（盖章）：</w:t>
      </w:r>
    </w:p>
    <w:p w:rsidR="00DB7F5D" w:rsidRPr="00407F64" w:rsidRDefault="00DB7F5D" w:rsidP="00DB7F5D">
      <w:pPr>
        <w:spacing w:line="480" w:lineRule="auto"/>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法定代表人或法定代表人授权代表（签字或盖章）：</w:t>
      </w:r>
    </w:p>
    <w:p w:rsidR="00DB7F5D" w:rsidRPr="00407F64" w:rsidRDefault="00DB7F5D" w:rsidP="00DB7F5D">
      <w:pPr>
        <w:spacing w:line="480" w:lineRule="auto"/>
        <w:rPr>
          <w:rFonts w:asci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r w:rsidRPr="00407F64">
        <w:rPr>
          <w:rFonts w:hint="eastAsia"/>
          <w:color w:val="000000" w:themeColor="text1"/>
        </w:rPr>
        <w:t>备注：上述所称“重大违法记录”</w:t>
      </w:r>
      <w:r w:rsidRPr="00407F64">
        <w:rPr>
          <w:color w:val="000000" w:themeColor="text1"/>
        </w:rPr>
        <w:t>,</w:t>
      </w:r>
      <w:r w:rsidRPr="00407F64">
        <w:rPr>
          <w:rFonts w:hint="eastAsia"/>
          <w:color w:val="000000" w:themeColor="text1"/>
        </w:rPr>
        <w:t>是指供应商因违法经营受到刑事处罚或者责令停产停业、吊销许可证或者执照、较大数额罚款等行政处罚。</w:t>
      </w: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bCs/>
          <w:color w:val="000000" w:themeColor="text1"/>
          <w:sz w:val="28"/>
          <w:szCs w:val="28"/>
        </w:rPr>
      </w:pPr>
      <w:r w:rsidRPr="00407F64">
        <w:rPr>
          <w:rFonts w:ascii="黑体" w:eastAsia="黑体" w:hAnsi="宋体" w:hint="eastAsia"/>
          <w:bCs/>
          <w:color w:val="000000" w:themeColor="text1"/>
          <w:sz w:val="24"/>
          <w:szCs w:val="24"/>
        </w:rPr>
        <w:lastRenderedPageBreak/>
        <w:t>（三）（报价人）法定代表人授权委托书（格式）：</w:t>
      </w:r>
    </w:p>
    <w:p w:rsidR="00DB7F5D" w:rsidRPr="00407F64" w:rsidRDefault="00DB7F5D" w:rsidP="00DB7F5D">
      <w:pPr>
        <w:outlineLvl w:val="0"/>
        <w:rPr>
          <w:rFonts w:ascii="黑体" w:eastAsia="黑体"/>
          <w:bCs/>
          <w:color w:val="000000" w:themeColor="text1"/>
          <w:sz w:val="28"/>
          <w:szCs w:val="28"/>
        </w:rPr>
      </w:pPr>
    </w:p>
    <w:p w:rsidR="00DB7F5D" w:rsidRPr="00407F64" w:rsidRDefault="00DB7F5D" w:rsidP="00DB7F5D">
      <w:pPr>
        <w:jc w:val="center"/>
        <w:outlineLvl w:val="0"/>
        <w:rPr>
          <w:rFonts w:ascii="黑体" w:eastAsia="黑体"/>
          <w:bCs/>
          <w:color w:val="000000" w:themeColor="text1"/>
          <w:sz w:val="28"/>
          <w:szCs w:val="28"/>
        </w:rPr>
      </w:pPr>
      <w:r w:rsidRPr="00407F64">
        <w:rPr>
          <w:rFonts w:ascii="黑体" w:eastAsia="黑体" w:hint="eastAsia"/>
          <w:bCs/>
          <w:color w:val="000000" w:themeColor="text1"/>
          <w:sz w:val="28"/>
          <w:szCs w:val="28"/>
        </w:rPr>
        <w:t>法定代表人授权委托书</w:t>
      </w:r>
    </w:p>
    <w:p w:rsidR="00DB7F5D" w:rsidRPr="00407F64" w:rsidRDefault="00DB7F5D" w:rsidP="00DB7F5D">
      <w:pPr>
        <w:spacing w:line="360" w:lineRule="auto"/>
        <w:jc w:val="center"/>
        <w:rPr>
          <w:rFonts w:ascii="楷体_GB2312" w:eastAsia="楷体_GB2312"/>
          <w:bCs/>
          <w:color w:val="000000" w:themeColor="text1"/>
          <w:sz w:val="36"/>
        </w:rPr>
      </w:pPr>
    </w:p>
    <w:p w:rsidR="00DB7F5D" w:rsidRPr="00407F64" w:rsidRDefault="00DB7F5D" w:rsidP="00DB7F5D">
      <w:pPr>
        <w:spacing w:line="480" w:lineRule="auto"/>
        <w:rPr>
          <w:rFonts w:ascii="宋体"/>
          <w:bCs/>
          <w:color w:val="000000" w:themeColor="text1"/>
          <w:sz w:val="24"/>
          <w:szCs w:val="24"/>
        </w:rPr>
      </w:pPr>
      <w:r w:rsidRPr="00407F64">
        <w:rPr>
          <w:rFonts w:ascii="楷体_GB2312" w:eastAsia="楷体_GB2312"/>
          <w:bCs/>
          <w:color w:val="000000" w:themeColor="text1"/>
          <w:sz w:val="30"/>
        </w:rPr>
        <w:t xml:space="preserve">                           </w:t>
      </w:r>
      <w:r w:rsidRPr="00407F64">
        <w:rPr>
          <w:rFonts w:ascii="宋体" w:hAnsi="宋体" w:hint="eastAsia"/>
          <w:bCs/>
          <w:color w:val="000000" w:themeColor="text1"/>
          <w:sz w:val="24"/>
          <w:szCs w:val="24"/>
        </w:rPr>
        <w:t>采购项目编号：</w:t>
      </w:r>
    </w:p>
    <w:p w:rsidR="00DB7F5D" w:rsidRPr="00407F64" w:rsidRDefault="00DB7F5D" w:rsidP="00DB7F5D">
      <w:pPr>
        <w:spacing w:line="480" w:lineRule="auto"/>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日期：</w:t>
      </w:r>
    </w:p>
    <w:p w:rsidR="00DB7F5D" w:rsidRPr="00407F64" w:rsidRDefault="00DB7F5D" w:rsidP="00DB7F5D">
      <w:pPr>
        <w:spacing w:line="360" w:lineRule="auto"/>
        <w:rPr>
          <w:rFonts w:ascii="宋体"/>
          <w:bCs/>
          <w:color w:val="000000" w:themeColor="text1"/>
          <w:sz w:val="24"/>
          <w:szCs w:val="24"/>
        </w:rPr>
      </w:pPr>
    </w:p>
    <w:p w:rsidR="00DB7F5D" w:rsidRPr="00407F64" w:rsidRDefault="00DB7F5D" w:rsidP="00DB7F5D">
      <w:pPr>
        <w:spacing w:line="600" w:lineRule="exact"/>
        <w:rPr>
          <w:rFonts w:ascii="宋体"/>
          <w:bCs/>
          <w:color w:val="000000" w:themeColor="text1"/>
          <w:sz w:val="24"/>
          <w:szCs w:val="24"/>
        </w:rPr>
      </w:pPr>
      <w:r w:rsidRPr="00407F64">
        <w:rPr>
          <w:rFonts w:ascii="宋体" w:hAnsi="宋体" w:hint="eastAsia"/>
          <w:bCs/>
          <w:color w:val="000000" w:themeColor="text1"/>
          <w:sz w:val="24"/>
          <w:szCs w:val="24"/>
        </w:rPr>
        <w:t>无锡市政府采购中心：</w:t>
      </w:r>
    </w:p>
    <w:p w:rsidR="00DB7F5D" w:rsidRPr="00407F64" w:rsidRDefault="00DB7F5D" w:rsidP="00DB7F5D">
      <w:pPr>
        <w:spacing w:line="580" w:lineRule="exact"/>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系中华人民共和国合法公司（单位），特授权</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代表我公司（单位）全权办理针对本项目（</w:t>
      </w:r>
      <w:r w:rsidR="00473A00" w:rsidRPr="00407F64">
        <w:rPr>
          <w:rFonts w:ascii="黑体" w:eastAsia="黑体"/>
          <w:bCs/>
          <w:color w:val="000000" w:themeColor="text1"/>
          <w:sz w:val="24"/>
          <w:szCs w:val="24"/>
        </w:rPr>
        <w:t>XCGZX2021-0091Y</w:t>
      </w:r>
      <w:r w:rsidRPr="00407F64">
        <w:rPr>
          <w:rFonts w:ascii="黑体" w:eastAsia="黑体" w:hint="eastAsia"/>
          <w:bCs/>
          <w:color w:val="000000" w:themeColor="text1"/>
          <w:sz w:val="24"/>
          <w:szCs w:val="24"/>
        </w:rPr>
        <w:t>）</w:t>
      </w:r>
      <w:r w:rsidRPr="00407F64">
        <w:rPr>
          <w:rFonts w:ascii="宋体" w:hAnsi="宋体" w:hint="eastAsia"/>
          <w:bCs/>
          <w:color w:val="000000" w:themeColor="text1"/>
          <w:sz w:val="24"/>
          <w:szCs w:val="24"/>
        </w:rPr>
        <w:t>的报价，参与磋商、签约等具体工作，并签署全部有关的文件、协议及合同。</w:t>
      </w:r>
    </w:p>
    <w:p w:rsidR="00DB7F5D" w:rsidRPr="00407F64" w:rsidRDefault="00DB7F5D" w:rsidP="00DB7F5D">
      <w:pPr>
        <w:spacing w:line="580" w:lineRule="exact"/>
        <w:ind w:firstLine="525"/>
        <w:rPr>
          <w:rFonts w:ascii="宋体"/>
          <w:bCs/>
          <w:color w:val="000000" w:themeColor="text1"/>
          <w:sz w:val="24"/>
          <w:szCs w:val="24"/>
        </w:rPr>
      </w:pPr>
      <w:r w:rsidRPr="00407F64">
        <w:rPr>
          <w:rFonts w:ascii="宋体" w:hAnsi="宋体" w:hint="eastAsia"/>
          <w:bCs/>
          <w:color w:val="000000" w:themeColor="text1"/>
          <w:sz w:val="24"/>
          <w:szCs w:val="24"/>
        </w:rPr>
        <w:t>我公司（单位）对被授权代表的签名负全部责任。</w:t>
      </w:r>
    </w:p>
    <w:p w:rsidR="00DB7F5D" w:rsidRPr="00407F64" w:rsidRDefault="00DB7F5D" w:rsidP="00DB7F5D">
      <w:pPr>
        <w:spacing w:line="580" w:lineRule="exact"/>
        <w:ind w:firstLineChars="218" w:firstLine="523"/>
        <w:rPr>
          <w:rFonts w:ascii="宋体"/>
          <w:bCs/>
          <w:color w:val="000000" w:themeColor="text1"/>
          <w:sz w:val="24"/>
          <w:szCs w:val="24"/>
        </w:rPr>
      </w:pPr>
      <w:r w:rsidRPr="00407F64">
        <w:rPr>
          <w:rFonts w:ascii="宋体" w:hAnsi="宋体" w:hint="eastAsia"/>
          <w:bCs/>
          <w:color w:val="000000" w:themeColor="text1"/>
          <w:sz w:val="24"/>
          <w:szCs w:val="24"/>
        </w:rPr>
        <w:t>在撤销授权的书面通知送达你处以前，本授权书一直有效，被授权代表签署的所有文件（在授权书有效期内签署的）不因授权的撤销而失效。</w:t>
      </w:r>
    </w:p>
    <w:p w:rsidR="00DB7F5D" w:rsidRPr="00407F64" w:rsidRDefault="00DB7F5D" w:rsidP="00DB7F5D">
      <w:pPr>
        <w:spacing w:line="580" w:lineRule="exact"/>
        <w:ind w:firstLine="525"/>
        <w:rPr>
          <w:rFonts w:ascii="宋体"/>
          <w:bCs/>
          <w:color w:val="000000" w:themeColor="text1"/>
          <w:sz w:val="24"/>
          <w:szCs w:val="24"/>
        </w:rPr>
      </w:pPr>
      <w:r w:rsidRPr="00407F64">
        <w:rPr>
          <w:rFonts w:ascii="宋体" w:hAnsi="宋体" w:hint="eastAsia"/>
          <w:bCs/>
          <w:color w:val="000000" w:themeColor="text1"/>
          <w:sz w:val="24"/>
          <w:szCs w:val="24"/>
        </w:rPr>
        <w:t>被授权代表情况：</w:t>
      </w:r>
    </w:p>
    <w:p w:rsidR="00DB7F5D" w:rsidRPr="00407F64" w:rsidRDefault="00DB7F5D" w:rsidP="00DB7F5D">
      <w:pPr>
        <w:spacing w:line="580" w:lineRule="exact"/>
        <w:ind w:firstLine="525"/>
        <w:rPr>
          <w:rFonts w:ascii="宋体"/>
          <w:bCs/>
          <w:color w:val="000000" w:themeColor="text1"/>
          <w:sz w:val="24"/>
          <w:szCs w:val="24"/>
        </w:rPr>
      </w:pPr>
      <w:r w:rsidRPr="00407F64">
        <w:rPr>
          <w:rFonts w:ascii="宋体" w:hAnsi="宋体" w:hint="eastAsia"/>
          <w:bCs/>
          <w:color w:val="000000" w:themeColor="text1"/>
          <w:sz w:val="24"/>
          <w:szCs w:val="24"/>
        </w:rPr>
        <w:t>姓名：</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性别：</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电话：</w:t>
      </w:r>
    </w:p>
    <w:p w:rsidR="00DB7F5D" w:rsidRPr="00407F64" w:rsidRDefault="00DB7F5D" w:rsidP="00DB7F5D">
      <w:pPr>
        <w:spacing w:line="580" w:lineRule="exact"/>
        <w:ind w:firstLine="525"/>
        <w:rPr>
          <w:rFonts w:ascii="宋体" w:hAnsi="宋体"/>
          <w:bCs/>
          <w:color w:val="000000" w:themeColor="text1"/>
          <w:sz w:val="24"/>
          <w:szCs w:val="24"/>
        </w:rPr>
      </w:pPr>
      <w:r w:rsidRPr="00407F64">
        <w:rPr>
          <w:rFonts w:ascii="宋体" w:hAnsi="宋体"/>
          <w:bCs/>
          <w:color w:val="000000" w:themeColor="text1"/>
          <w:sz w:val="24"/>
          <w:szCs w:val="24"/>
        </w:rPr>
        <w:t xml:space="preserve">        </w:t>
      </w:r>
    </w:p>
    <w:p w:rsidR="00DB7F5D" w:rsidRPr="00407F64" w:rsidRDefault="00DB7F5D" w:rsidP="00DB7F5D">
      <w:pPr>
        <w:spacing w:line="580" w:lineRule="exact"/>
        <w:ind w:firstLineChars="1367" w:firstLine="3281"/>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单位名称（盖章）：</w:t>
      </w:r>
    </w:p>
    <w:p w:rsidR="00DB7F5D" w:rsidRPr="00407F64" w:rsidRDefault="00DB7F5D" w:rsidP="00DB7F5D">
      <w:pPr>
        <w:spacing w:line="580" w:lineRule="exact"/>
        <w:ind w:firstLine="420"/>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法定代表人（签字或盖章）：</w:t>
      </w:r>
    </w:p>
    <w:p w:rsidR="00DB7F5D" w:rsidRPr="00407F64" w:rsidRDefault="00DB7F5D" w:rsidP="00DB7F5D">
      <w:pPr>
        <w:spacing w:line="580" w:lineRule="exact"/>
        <w:ind w:firstLine="420"/>
        <w:rPr>
          <w:rFonts w:asci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ind w:firstLineChars="200" w:firstLine="480"/>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（四）承诺书（格式）：</w:t>
      </w:r>
    </w:p>
    <w:p w:rsidR="00DB7F5D" w:rsidRPr="00407F64" w:rsidRDefault="00DB7F5D" w:rsidP="00DB7F5D">
      <w:pPr>
        <w:outlineLvl w:val="0"/>
        <w:rPr>
          <w:rFonts w:ascii="黑体" w:eastAsia="黑体"/>
          <w:bCs/>
          <w:color w:val="000000" w:themeColor="text1"/>
          <w:sz w:val="28"/>
          <w:szCs w:val="28"/>
        </w:rPr>
      </w:pPr>
    </w:p>
    <w:p w:rsidR="00DB7F5D" w:rsidRPr="00407F64" w:rsidRDefault="00DB7F5D" w:rsidP="00DB7F5D">
      <w:pPr>
        <w:jc w:val="center"/>
        <w:rPr>
          <w:rFonts w:ascii="黑体" w:eastAsia="黑体"/>
          <w:bCs/>
          <w:color w:val="000000" w:themeColor="text1"/>
          <w:sz w:val="28"/>
          <w:szCs w:val="28"/>
        </w:rPr>
      </w:pPr>
      <w:r w:rsidRPr="00407F64">
        <w:rPr>
          <w:rFonts w:ascii="黑体" w:eastAsia="黑体" w:hint="eastAsia"/>
          <w:bCs/>
          <w:color w:val="000000" w:themeColor="text1"/>
          <w:sz w:val="28"/>
          <w:szCs w:val="28"/>
        </w:rPr>
        <w:t>承诺书</w:t>
      </w:r>
    </w:p>
    <w:p w:rsidR="00DB7F5D" w:rsidRPr="00407F64" w:rsidRDefault="00DB7F5D" w:rsidP="00DB7F5D">
      <w:pPr>
        <w:jc w:val="center"/>
        <w:rPr>
          <w:rFonts w:ascii="黑体" w:eastAsia="黑体"/>
          <w:bCs/>
          <w:color w:val="000000" w:themeColor="text1"/>
          <w:sz w:val="28"/>
          <w:szCs w:val="28"/>
        </w:rPr>
      </w:pPr>
    </w:p>
    <w:p w:rsidR="00DB7F5D" w:rsidRPr="00407F64" w:rsidRDefault="00DB7F5D" w:rsidP="00DB7F5D">
      <w:pPr>
        <w:spacing w:line="480" w:lineRule="auto"/>
        <w:rPr>
          <w:rFonts w:ascii="宋体"/>
          <w:color w:val="000000" w:themeColor="text1"/>
          <w:sz w:val="24"/>
          <w:szCs w:val="24"/>
        </w:rPr>
      </w:pPr>
      <w:r w:rsidRPr="00407F64">
        <w:rPr>
          <w:rFonts w:ascii="宋体" w:hAnsi="宋体"/>
          <w:color w:val="000000" w:themeColor="text1"/>
          <w:sz w:val="24"/>
          <w:szCs w:val="24"/>
          <w:u w:val="single"/>
        </w:rPr>
        <w:t xml:space="preserve">                              </w:t>
      </w:r>
      <w:r w:rsidRPr="00407F64">
        <w:rPr>
          <w:rFonts w:ascii="宋体" w:hAnsi="宋体" w:hint="eastAsia"/>
          <w:color w:val="000000" w:themeColor="text1"/>
          <w:sz w:val="24"/>
          <w:szCs w:val="24"/>
        </w:rPr>
        <w:t>（</w:t>
      </w:r>
      <w:r w:rsidRPr="00407F64">
        <w:rPr>
          <w:rFonts w:ascii="宋体" w:hAnsi="宋体" w:hint="eastAsia"/>
          <w:color w:val="000000" w:themeColor="text1"/>
          <w:sz w:val="24"/>
        </w:rPr>
        <w:t>报价人</w:t>
      </w:r>
      <w:r w:rsidRPr="00407F64">
        <w:rPr>
          <w:rFonts w:ascii="宋体" w:hAnsi="宋体" w:hint="eastAsia"/>
          <w:color w:val="000000" w:themeColor="text1"/>
          <w:sz w:val="24"/>
          <w:szCs w:val="24"/>
        </w:rPr>
        <w:t>名称）在此承诺：</w:t>
      </w:r>
    </w:p>
    <w:p w:rsidR="00DB7F5D" w:rsidRPr="00407F64" w:rsidRDefault="00DB7F5D" w:rsidP="00DB7F5D">
      <w:pPr>
        <w:spacing w:line="480" w:lineRule="auto"/>
        <w:ind w:firstLineChars="200" w:firstLine="480"/>
        <w:rPr>
          <w:rFonts w:ascii="宋体"/>
          <w:color w:val="000000" w:themeColor="text1"/>
          <w:sz w:val="24"/>
          <w:szCs w:val="24"/>
        </w:rPr>
      </w:pPr>
    </w:p>
    <w:p w:rsidR="00DB7F5D" w:rsidRPr="00407F64" w:rsidRDefault="00DB7F5D" w:rsidP="00DB7F5D">
      <w:pPr>
        <w:spacing w:line="480" w:lineRule="auto"/>
        <w:ind w:firstLineChars="200" w:firstLine="480"/>
        <w:rPr>
          <w:rFonts w:ascii="宋体"/>
          <w:bCs/>
          <w:color w:val="000000" w:themeColor="text1"/>
          <w:sz w:val="24"/>
          <w:szCs w:val="24"/>
        </w:rPr>
      </w:pPr>
      <w:r w:rsidRPr="00407F64">
        <w:rPr>
          <w:rFonts w:ascii="宋体" w:hAnsi="宋体"/>
          <w:color w:val="000000" w:themeColor="text1"/>
          <w:sz w:val="24"/>
          <w:szCs w:val="24"/>
        </w:rPr>
        <w:t xml:space="preserve">1. </w:t>
      </w:r>
      <w:r w:rsidRPr="00407F64">
        <w:rPr>
          <w:rFonts w:ascii="宋体" w:hAnsi="宋体" w:hint="eastAsia"/>
          <w:color w:val="000000" w:themeColor="text1"/>
          <w:sz w:val="24"/>
          <w:szCs w:val="24"/>
        </w:rPr>
        <w:t>本公司（单位）</w:t>
      </w:r>
      <w:r w:rsidRPr="00407F64">
        <w:rPr>
          <w:rFonts w:ascii="宋体" w:hAnsi="宋体" w:hint="eastAsia"/>
          <w:bCs/>
          <w:color w:val="000000" w:themeColor="text1"/>
          <w:sz w:val="24"/>
          <w:szCs w:val="24"/>
        </w:rPr>
        <w:t>对本项目（</w:t>
      </w:r>
      <w:r w:rsidR="00473A00" w:rsidRPr="00407F64">
        <w:rPr>
          <w:rFonts w:ascii="宋体" w:hAnsi="宋体"/>
          <w:bCs/>
          <w:color w:val="000000" w:themeColor="text1"/>
          <w:sz w:val="24"/>
          <w:szCs w:val="24"/>
        </w:rPr>
        <w:t>XCGZX2021-0091Y</w:t>
      </w:r>
      <w:r w:rsidRPr="00407F64">
        <w:rPr>
          <w:rFonts w:ascii="宋体" w:hAnsi="宋体" w:hint="eastAsia"/>
          <w:bCs/>
          <w:color w:val="000000" w:themeColor="text1"/>
          <w:sz w:val="24"/>
          <w:szCs w:val="24"/>
        </w:rPr>
        <w:t>）所提供的货物均为原厂全新合格品，提供的服务符合采购文件要求；</w:t>
      </w:r>
    </w:p>
    <w:p w:rsidR="00DB7F5D" w:rsidRPr="00407F64" w:rsidRDefault="00DB7F5D" w:rsidP="00DB7F5D">
      <w:pPr>
        <w:spacing w:line="48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hint="eastAsia"/>
          <w:color w:val="000000" w:themeColor="text1"/>
          <w:sz w:val="24"/>
          <w:szCs w:val="24"/>
        </w:rPr>
        <w:t>本公司（单位）</w:t>
      </w:r>
      <w:r w:rsidRPr="00407F64">
        <w:rPr>
          <w:rFonts w:ascii="宋体" w:hAnsi="宋体" w:hint="eastAsia"/>
          <w:bCs/>
          <w:color w:val="000000" w:themeColor="text1"/>
          <w:sz w:val="24"/>
          <w:szCs w:val="24"/>
        </w:rPr>
        <w:t>具备履行合同所必需的设备和专业技术能力；</w:t>
      </w:r>
    </w:p>
    <w:p w:rsidR="00DB7F5D" w:rsidRPr="00407F64" w:rsidRDefault="00DB7F5D" w:rsidP="00DB7F5D">
      <w:pPr>
        <w:spacing w:line="480" w:lineRule="auto"/>
        <w:ind w:firstLineChars="200" w:firstLine="480"/>
        <w:rPr>
          <w:rFonts w:ascii="宋体"/>
          <w:bCs/>
          <w:color w:val="000000" w:themeColor="text1"/>
          <w:sz w:val="24"/>
          <w:szCs w:val="24"/>
        </w:rPr>
      </w:pPr>
      <w:r w:rsidRPr="00407F64">
        <w:rPr>
          <w:rFonts w:ascii="宋体" w:hAnsi="宋体"/>
          <w:bCs/>
          <w:color w:val="000000" w:themeColor="text1"/>
          <w:sz w:val="24"/>
          <w:szCs w:val="24"/>
        </w:rPr>
        <w:t>3.</w:t>
      </w:r>
      <w:r w:rsidRPr="00407F64">
        <w:rPr>
          <w:rFonts w:ascii="宋体"/>
          <w:bCs/>
          <w:color w:val="000000" w:themeColor="text1"/>
          <w:szCs w:val="21"/>
        </w:rPr>
        <w:t xml:space="preserve"> </w:t>
      </w:r>
      <w:r w:rsidRPr="00407F64">
        <w:rPr>
          <w:rFonts w:ascii="宋体" w:hAnsi="宋体" w:hint="eastAsia"/>
          <w:color w:val="000000" w:themeColor="text1"/>
          <w:sz w:val="24"/>
          <w:szCs w:val="24"/>
        </w:rPr>
        <w:t>本公司未被“</w:t>
      </w:r>
      <w:r w:rsidRPr="00407F64">
        <w:rPr>
          <w:rFonts w:ascii="宋体" w:hAnsi="宋体" w:hint="eastAsia"/>
          <w:bCs/>
          <w:color w:val="000000" w:themeColor="text1"/>
          <w:sz w:val="24"/>
          <w:szCs w:val="24"/>
        </w:rPr>
        <w:t>信用中国</w:t>
      </w:r>
      <w:r w:rsidRPr="00407F64">
        <w:rPr>
          <w:rFonts w:ascii="宋体" w:hAnsi="宋体" w:hint="eastAsia"/>
          <w:color w:val="000000" w:themeColor="text1"/>
          <w:sz w:val="24"/>
          <w:szCs w:val="24"/>
        </w:rPr>
        <w:t>”</w:t>
      </w:r>
      <w:r w:rsidRPr="00407F64">
        <w:rPr>
          <w:rFonts w:ascii="宋体" w:hAnsi="宋体" w:hint="eastAsia"/>
          <w:bCs/>
          <w:color w:val="000000" w:themeColor="text1"/>
          <w:sz w:val="24"/>
          <w:szCs w:val="24"/>
        </w:rPr>
        <w:t>网站（</w:t>
      </w:r>
      <w:hyperlink r:id="rId32" w:history="1">
        <w:r w:rsidRPr="00407F64">
          <w:rPr>
            <w:rStyle w:val="a8"/>
            <w:rFonts w:ascii="宋体" w:hAnsi="宋体"/>
            <w:bCs/>
            <w:color w:val="000000" w:themeColor="text1"/>
            <w:sz w:val="24"/>
            <w:szCs w:val="24"/>
          </w:rPr>
          <w:t>www.creditchina.gov.cn</w:t>
        </w:r>
      </w:hyperlink>
      <w:r w:rsidRPr="00407F64">
        <w:rPr>
          <w:rFonts w:ascii="宋体" w:hAnsi="宋体" w:hint="eastAsia"/>
          <w:bCs/>
          <w:color w:val="000000" w:themeColor="text1"/>
          <w:sz w:val="24"/>
          <w:szCs w:val="24"/>
        </w:rPr>
        <w:t>）、</w:t>
      </w:r>
      <w:r w:rsidRPr="00407F64">
        <w:rPr>
          <w:rFonts w:ascii="宋体" w:hAnsi="宋体" w:hint="eastAsia"/>
          <w:color w:val="000000" w:themeColor="text1"/>
          <w:sz w:val="24"/>
          <w:szCs w:val="24"/>
        </w:rPr>
        <w:t>中国政府采购网</w:t>
      </w:r>
      <w:r w:rsidRPr="00407F64">
        <w:rPr>
          <w:rFonts w:ascii="宋体" w:hAnsi="宋体"/>
          <w:color w:val="000000" w:themeColor="text1"/>
          <w:sz w:val="24"/>
          <w:szCs w:val="24"/>
        </w:rPr>
        <w:t>(www.ccgp.gov.cn)</w:t>
      </w:r>
      <w:r w:rsidRPr="00407F64">
        <w:rPr>
          <w:rFonts w:ascii="宋体" w:hAnsi="宋体" w:hint="eastAsia"/>
          <w:color w:val="000000" w:themeColor="text1"/>
          <w:sz w:val="24"/>
          <w:szCs w:val="24"/>
        </w:rPr>
        <w:t>列入失信被执行人、重大税收违法案件当事人名单、政府采购严重违法失信行为记录名单。</w:t>
      </w:r>
    </w:p>
    <w:p w:rsidR="00DB7F5D" w:rsidRPr="00407F64" w:rsidRDefault="00DB7F5D" w:rsidP="00DB7F5D">
      <w:pPr>
        <w:spacing w:line="480" w:lineRule="auto"/>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如违背上述承诺，本公司</w:t>
      </w:r>
      <w:r w:rsidRPr="00407F64">
        <w:rPr>
          <w:rFonts w:ascii="宋体" w:hAnsi="宋体" w:hint="eastAsia"/>
          <w:color w:val="000000" w:themeColor="text1"/>
          <w:sz w:val="24"/>
          <w:szCs w:val="24"/>
        </w:rPr>
        <w:t>（单位）</w:t>
      </w:r>
      <w:r w:rsidRPr="00407F64">
        <w:rPr>
          <w:rFonts w:ascii="宋体" w:hAnsi="宋体" w:hint="eastAsia"/>
          <w:bCs/>
          <w:color w:val="000000" w:themeColor="text1"/>
          <w:sz w:val="24"/>
          <w:szCs w:val="24"/>
        </w:rPr>
        <w:t>将承担一切法律责任。</w:t>
      </w:r>
    </w:p>
    <w:p w:rsidR="00DB7F5D" w:rsidRPr="00407F64" w:rsidRDefault="00DB7F5D" w:rsidP="00DB7F5D">
      <w:pPr>
        <w:spacing w:line="480" w:lineRule="auto"/>
        <w:rPr>
          <w:rFonts w:ascii="宋体"/>
          <w:color w:val="000000" w:themeColor="text1"/>
          <w:sz w:val="24"/>
        </w:rPr>
      </w:pPr>
    </w:p>
    <w:p w:rsidR="00DB7F5D" w:rsidRPr="00407F64" w:rsidRDefault="00DB7F5D" w:rsidP="00DB7F5D">
      <w:pPr>
        <w:spacing w:line="480" w:lineRule="auto"/>
        <w:ind w:firstLineChars="2250" w:firstLine="5400"/>
        <w:rPr>
          <w:rFonts w:ascii="宋体"/>
          <w:bCs/>
          <w:color w:val="000000" w:themeColor="text1"/>
          <w:sz w:val="24"/>
          <w:szCs w:val="24"/>
        </w:rPr>
      </w:pPr>
    </w:p>
    <w:p w:rsidR="00DB7F5D" w:rsidRPr="00407F64" w:rsidRDefault="00DB7F5D" w:rsidP="00DB7F5D">
      <w:pPr>
        <w:spacing w:line="480" w:lineRule="auto"/>
        <w:ind w:firstLineChars="1550" w:firstLine="3720"/>
        <w:rPr>
          <w:rFonts w:ascii="宋体"/>
          <w:bCs/>
          <w:color w:val="000000" w:themeColor="text1"/>
          <w:sz w:val="24"/>
          <w:szCs w:val="24"/>
        </w:rPr>
      </w:pPr>
      <w:r w:rsidRPr="00407F64">
        <w:rPr>
          <w:rFonts w:ascii="宋体" w:hAnsi="宋体" w:hint="eastAsia"/>
          <w:bCs/>
          <w:color w:val="000000" w:themeColor="text1"/>
          <w:sz w:val="24"/>
          <w:szCs w:val="24"/>
        </w:rPr>
        <w:t>报价人（盖章）：</w:t>
      </w:r>
    </w:p>
    <w:p w:rsidR="00DB7F5D" w:rsidRPr="00407F64" w:rsidRDefault="00DB7F5D" w:rsidP="00DB7F5D">
      <w:pPr>
        <w:ind w:firstLineChars="200" w:firstLine="480"/>
        <w:outlineLvl w:val="0"/>
        <w:rPr>
          <w:rFonts w:ascii="宋体"/>
          <w:bCs/>
          <w:color w:val="000000" w:themeColor="text1"/>
          <w:sz w:val="24"/>
          <w:szCs w:val="24"/>
        </w:rPr>
      </w:pPr>
      <w:r w:rsidRPr="00407F64">
        <w:rPr>
          <w:rFonts w:ascii="宋体" w:hAnsi="宋体" w:hint="eastAsia"/>
          <w:bCs/>
          <w:color w:val="000000" w:themeColor="text1"/>
          <w:sz w:val="24"/>
          <w:szCs w:val="24"/>
        </w:rPr>
        <w:t>法定代表人或法定代表人授权代表签字或盖章：</w:t>
      </w: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（五）（报价人）中小企业声明函（格式）：</w:t>
      </w: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ind w:left="510"/>
        <w:jc w:val="center"/>
        <w:rPr>
          <w:rFonts w:ascii="黑体" w:eastAsia="黑体"/>
          <w:bCs/>
          <w:color w:val="000000" w:themeColor="text1"/>
          <w:sz w:val="28"/>
          <w:szCs w:val="28"/>
        </w:rPr>
      </w:pPr>
      <w:r w:rsidRPr="00407F64">
        <w:rPr>
          <w:rFonts w:ascii="黑体" w:eastAsia="黑体" w:hint="eastAsia"/>
          <w:bCs/>
          <w:color w:val="000000" w:themeColor="text1"/>
          <w:sz w:val="28"/>
          <w:szCs w:val="28"/>
        </w:rPr>
        <w:t>中小企业声明函（服务）</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本公司（联合体）郑重声明，根据《政府采购促进中小企业发展管理办法》（财库﹝</w:t>
      </w:r>
      <w:r w:rsidRPr="00407F64">
        <w:rPr>
          <w:rFonts w:ascii="宋体" w:hAnsi="宋体"/>
          <w:bCs/>
          <w:color w:val="000000" w:themeColor="text1"/>
          <w:sz w:val="24"/>
          <w:szCs w:val="24"/>
        </w:rPr>
        <w:t>2020</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46 </w:t>
      </w:r>
      <w:r w:rsidRPr="00407F64">
        <w:rPr>
          <w:rFonts w:ascii="宋体" w:hAnsi="宋体" w:hint="eastAsia"/>
          <w:bCs/>
          <w:color w:val="000000" w:themeColor="text1"/>
          <w:sz w:val="24"/>
          <w:szCs w:val="24"/>
        </w:rPr>
        <w:t>号）的规定，本公司</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u w:val="single"/>
        </w:rPr>
        <w:t>（联合体）</w:t>
      </w:r>
      <w:r w:rsidRPr="00407F64">
        <w:rPr>
          <w:rFonts w:ascii="宋体" w:hAnsi="宋体" w:hint="eastAsia"/>
          <w:bCs/>
          <w:color w:val="000000" w:themeColor="text1"/>
          <w:sz w:val="24"/>
          <w:szCs w:val="24"/>
        </w:rPr>
        <w:t>参加</w:t>
      </w:r>
      <w:r w:rsidRPr="00407F64">
        <w:rPr>
          <w:rFonts w:ascii="宋体" w:hAnsi="宋体" w:hint="eastAsia"/>
          <w:bCs/>
          <w:color w:val="000000" w:themeColor="text1"/>
          <w:sz w:val="24"/>
          <w:szCs w:val="24"/>
          <w:u w:val="single"/>
        </w:rPr>
        <w:t>（单位名称）</w:t>
      </w:r>
      <w:r w:rsidRPr="00407F64">
        <w:rPr>
          <w:rFonts w:ascii="宋体" w:hAnsi="宋体" w:hint="eastAsia"/>
          <w:bCs/>
          <w:color w:val="000000" w:themeColor="text1"/>
          <w:sz w:val="24"/>
          <w:szCs w:val="24"/>
        </w:rPr>
        <w:t>的</w:t>
      </w:r>
      <w:r w:rsidRPr="00407F64">
        <w:rPr>
          <w:rFonts w:ascii="宋体" w:hAnsi="宋体" w:hint="eastAsia"/>
          <w:bCs/>
          <w:color w:val="000000" w:themeColor="text1"/>
          <w:sz w:val="24"/>
          <w:szCs w:val="24"/>
          <w:u w:val="single"/>
        </w:rPr>
        <w:t>（项目名称）</w:t>
      </w:r>
      <w:r w:rsidRPr="00407F64">
        <w:rPr>
          <w:rFonts w:ascii="宋体" w:hAnsi="宋体" w:hint="eastAsia"/>
          <w:bCs/>
          <w:color w:val="000000" w:themeColor="text1"/>
          <w:sz w:val="24"/>
          <w:szCs w:val="24"/>
        </w:rPr>
        <w:t>采购活动，服务全部由符合政策要求的中小企业承接。相关企业（含联合体中的中小企业、签订分包意向协议的中小企业）的具体情况如下：</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bCs/>
          <w:color w:val="000000" w:themeColor="text1"/>
          <w:sz w:val="24"/>
          <w:szCs w:val="24"/>
        </w:rPr>
        <w:t>1.</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u w:val="single"/>
        </w:rPr>
        <w:t>（标的名称）</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，属于</w:t>
      </w:r>
      <w:r w:rsidRPr="00407F64">
        <w:rPr>
          <w:rFonts w:ascii="宋体" w:hAnsi="宋体" w:hint="eastAsia"/>
          <w:bCs/>
          <w:color w:val="000000" w:themeColor="text1"/>
          <w:sz w:val="24"/>
          <w:szCs w:val="24"/>
          <w:u w:val="single"/>
        </w:rPr>
        <w:t>（采购文件中明确的所属行业）</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承建（承接）企业为</w:t>
      </w:r>
      <w:r w:rsidRPr="00407F64">
        <w:rPr>
          <w:rFonts w:ascii="宋体" w:hAnsi="宋体" w:hint="eastAsia"/>
          <w:bCs/>
          <w:color w:val="000000" w:themeColor="text1"/>
          <w:sz w:val="24"/>
          <w:szCs w:val="24"/>
          <w:u w:val="single"/>
        </w:rPr>
        <w:t>（企业名称）</w:t>
      </w:r>
      <w:r w:rsidRPr="00407F64">
        <w:rPr>
          <w:rFonts w:ascii="宋体" w:hAnsi="宋体" w:hint="eastAsia"/>
          <w:bCs/>
          <w:color w:val="000000" w:themeColor="text1"/>
          <w:sz w:val="24"/>
          <w:szCs w:val="24"/>
        </w:rPr>
        <w:t>，从业人员</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人，营业收入为</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万元，资产总额为</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万元，属于</w:t>
      </w:r>
      <w:r w:rsidRPr="00407F64">
        <w:rPr>
          <w:rFonts w:ascii="宋体" w:hAnsi="宋体" w:hint="eastAsia"/>
          <w:bCs/>
          <w:color w:val="000000" w:themeColor="text1"/>
          <w:sz w:val="24"/>
          <w:szCs w:val="24"/>
          <w:u w:val="single"/>
        </w:rPr>
        <w:t>（中型企业、</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u w:val="single"/>
        </w:rPr>
        <w:t>小型企业、微型企业）</w:t>
      </w:r>
      <w:r w:rsidRPr="00407F64">
        <w:rPr>
          <w:rFonts w:ascii="宋体" w:hAnsi="宋体" w:hint="eastAsia"/>
          <w:bCs/>
          <w:color w:val="000000" w:themeColor="text1"/>
          <w:sz w:val="24"/>
          <w:szCs w:val="24"/>
        </w:rPr>
        <w:t>；</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bCs/>
          <w:color w:val="000000" w:themeColor="text1"/>
          <w:sz w:val="24"/>
          <w:szCs w:val="24"/>
        </w:rPr>
        <w:t>2.</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u w:val="single"/>
        </w:rPr>
        <w:t>（标的名称）</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，属于</w:t>
      </w:r>
      <w:r w:rsidRPr="00407F64">
        <w:rPr>
          <w:rFonts w:ascii="宋体" w:hAnsi="宋体" w:hint="eastAsia"/>
          <w:bCs/>
          <w:color w:val="000000" w:themeColor="text1"/>
          <w:sz w:val="24"/>
          <w:szCs w:val="24"/>
          <w:u w:val="single"/>
        </w:rPr>
        <w:t>（采购文件中明确的所属行业）</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承建（承接）企业为</w:t>
      </w:r>
      <w:r w:rsidRPr="00407F64">
        <w:rPr>
          <w:rFonts w:ascii="宋体" w:hAnsi="宋体" w:hint="eastAsia"/>
          <w:bCs/>
          <w:color w:val="000000" w:themeColor="text1"/>
          <w:sz w:val="24"/>
          <w:szCs w:val="24"/>
          <w:u w:val="single"/>
        </w:rPr>
        <w:t>（企业名称）</w:t>
      </w:r>
      <w:r w:rsidRPr="00407F64">
        <w:rPr>
          <w:rFonts w:ascii="宋体" w:hAnsi="宋体" w:hint="eastAsia"/>
          <w:bCs/>
          <w:color w:val="000000" w:themeColor="text1"/>
          <w:sz w:val="24"/>
          <w:szCs w:val="24"/>
        </w:rPr>
        <w:t>，从业人员</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人，营业收入为</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万元，资产总额为</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rPr>
        <w:t>万元，属于</w:t>
      </w:r>
      <w:r w:rsidRPr="00407F64">
        <w:rPr>
          <w:rFonts w:ascii="宋体" w:hAnsi="宋体" w:hint="eastAsia"/>
          <w:bCs/>
          <w:color w:val="000000" w:themeColor="text1"/>
          <w:sz w:val="24"/>
          <w:szCs w:val="24"/>
          <w:u w:val="single"/>
        </w:rPr>
        <w:t>（中型企业、</w:t>
      </w:r>
      <w:r w:rsidRPr="00407F64">
        <w:rPr>
          <w:rFonts w:ascii="宋体" w:hAnsi="宋体"/>
          <w:bCs/>
          <w:color w:val="000000" w:themeColor="text1"/>
          <w:sz w:val="24"/>
          <w:szCs w:val="24"/>
          <w:u w:val="single"/>
        </w:rPr>
        <w:t xml:space="preserve"> </w:t>
      </w:r>
      <w:r w:rsidRPr="00407F64">
        <w:rPr>
          <w:rFonts w:ascii="宋体" w:hAnsi="宋体" w:hint="eastAsia"/>
          <w:bCs/>
          <w:color w:val="000000" w:themeColor="text1"/>
          <w:sz w:val="24"/>
          <w:szCs w:val="24"/>
          <w:u w:val="single"/>
        </w:rPr>
        <w:t>小型企业、微型企业）</w:t>
      </w:r>
      <w:r w:rsidRPr="00407F64">
        <w:rPr>
          <w:rFonts w:ascii="宋体" w:hAnsi="宋体" w:hint="eastAsia"/>
          <w:bCs/>
          <w:color w:val="000000" w:themeColor="text1"/>
          <w:sz w:val="24"/>
          <w:szCs w:val="24"/>
        </w:rPr>
        <w:t>；</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int="eastAsia"/>
          <w:bCs/>
          <w:color w:val="000000" w:themeColor="text1"/>
          <w:sz w:val="24"/>
          <w:szCs w:val="24"/>
        </w:rPr>
        <w:t>……</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以上企业，不属于大企业的分支机构，不存在控股股东为大企业的情形，也不存在与大企业的负责人为同一人的情形。</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本企业对上述声明内容的真实性负责。如有虚假，将依</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法承担相应责任。</w:t>
      </w: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outlineLvl w:val="0"/>
        <w:rPr>
          <w:rFonts w:ascii="黑体" w:eastAsia="黑体" w:hAnsi="宋体"/>
          <w:bCs/>
          <w:color w:val="000000" w:themeColor="text1"/>
          <w:sz w:val="24"/>
          <w:szCs w:val="24"/>
        </w:rPr>
      </w:pPr>
      <w:r w:rsidRPr="00407F64">
        <w:rPr>
          <w:rFonts w:ascii="黑体" w:eastAsia="黑体" w:hAnsi="宋体"/>
          <w:bCs/>
          <w:color w:val="000000" w:themeColor="text1"/>
          <w:sz w:val="24"/>
          <w:szCs w:val="24"/>
        </w:rPr>
        <w:t xml:space="preserve"> </w:t>
      </w:r>
    </w:p>
    <w:p w:rsidR="00DB7F5D" w:rsidRPr="00407F64" w:rsidRDefault="00DB7F5D" w:rsidP="00DB7F5D">
      <w:pPr>
        <w:outlineLvl w:val="0"/>
        <w:rPr>
          <w:rFonts w:ascii="黑体" w:eastAsia="黑体" w:hAnsi="宋体"/>
          <w:bCs/>
          <w:color w:val="000000" w:themeColor="text1"/>
          <w:sz w:val="24"/>
          <w:szCs w:val="24"/>
        </w:rPr>
      </w:pPr>
    </w:p>
    <w:p w:rsidR="00DB7F5D" w:rsidRPr="00407F64" w:rsidRDefault="00DB7F5D" w:rsidP="00DB7F5D">
      <w:pPr>
        <w:spacing w:line="360" w:lineRule="auto"/>
        <w:ind w:firstLineChars="2000" w:firstLine="4800"/>
        <w:rPr>
          <w:rFonts w:ascii="宋体"/>
          <w:bCs/>
          <w:color w:val="000000" w:themeColor="text1"/>
          <w:sz w:val="24"/>
          <w:szCs w:val="24"/>
        </w:rPr>
      </w:pPr>
      <w:r w:rsidRPr="00407F64">
        <w:rPr>
          <w:rFonts w:ascii="宋体" w:hAnsi="宋体" w:hint="eastAsia"/>
          <w:bCs/>
          <w:color w:val="000000" w:themeColor="text1"/>
          <w:sz w:val="24"/>
          <w:szCs w:val="24"/>
        </w:rPr>
        <w:t>企业名称（盖章）：</w:t>
      </w:r>
    </w:p>
    <w:p w:rsidR="00DB7F5D" w:rsidRPr="00407F64" w:rsidRDefault="00DB7F5D" w:rsidP="00DB7F5D">
      <w:pPr>
        <w:spacing w:line="360" w:lineRule="auto"/>
        <w:ind w:firstLineChars="2000" w:firstLine="4800"/>
        <w:rPr>
          <w:rFonts w:ascii="宋体"/>
          <w:bCs/>
          <w:color w:val="000000" w:themeColor="text1"/>
          <w:sz w:val="24"/>
          <w:szCs w:val="24"/>
        </w:rPr>
      </w:pPr>
    </w:p>
    <w:p w:rsidR="00DB7F5D" w:rsidRPr="00407F64" w:rsidRDefault="00DB7F5D" w:rsidP="00DB7F5D">
      <w:pPr>
        <w:spacing w:line="360" w:lineRule="auto"/>
        <w:ind w:firstLineChars="2000" w:firstLine="4800"/>
        <w:rPr>
          <w:rFonts w:ascii="宋体"/>
          <w:bCs/>
          <w:color w:val="000000" w:themeColor="text1"/>
          <w:sz w:val="24"/>
          <w:szCs w:val="24"/>
        </w:rPr>
      </w:pPr>
      <w:r w:rsidRPr="00407F64">
        <w:rPr>
          <w:rFonts w:ascii="宋体" w:hAnsi="宋体" w:hint="eastAsia"/>
          <w:bCs/>
          <w:color w:val="000000" w:themeColor="text1"/>
          <w:sz w:val="24"/>
          <w:szCs w:val="24"/>
        </w:rPr>
        <w:t>日　　　　　　期：</w:t>
      </w:r>
    </w:p>
    <w:p w:rsidR="00DB7F5D" w:rsidRPr="00407F64" w:rsidRDefault="00DB7F5D" w:rsidP="00DB7F5D">
      <w:pPr>
        <w:spacing w:line="360" w:lineRule="auto"/>
        <w:rPr>
          <w:rFonts w:ascii="宋体"/>
          <w:bCs/>
          <w:color w:val="000000" w:themeColor="text1"/>
          <w:sz w:val="24"/>
          <w:szCs w:val="24"/>
        </w:rPr>
      </w:pPr>
    </w:p>
    <w:p w:rsidR="00DB7F5D" w:rsidRPr="00407F64" w:rsidRDefault="00DB7F5D" w:rsidP="00DB7F5D">
      <w:pPr>
        <w:spacing w:line="360" w:lineRule="auto"/>
        <w:rPr>
          <w:rFonts w:ascii="宋体"/>
          <w:bCs/>
          <w:color w:val="000000" w:themeColor="text1"/>
          <w:sz w:val="24"/>
          <w:szCs w:val="24"/>
        </w:rPr>
      </w:pPr>
    </w:p>
    <w:p w:rsidR="00DB7F5D" w:rsidRPr="00407F64" w:rsidRDefault="00DB7F5D" w:rsidP="00DB7F5D">
      <w:pPr>
        <w:spacing w:line="360" w:lineRule="auto"/>
        <w:rPr>
          <w:rFonts w:ascii="宋体"/>
          <w:bCs/>
          <w:color w:val="000000" w:themeColor="text1"/>
          <w:sz w:val="24"/>
          <w:szCs w:val="24"/>
        </w:rPr>
      </w:pPr>
    </w:p>
    <w:p w:rsidR="00DB7F5D" w:rsidRPr="00407F64" w:rsidRDefault="00DB7F5D" w:rsidP="00DB7F5D">
      <w:pPr>
        <w:outlineLvl w:val="0"/>
        <w:rPr>
          <w:color w:val="000000" w:themeColor="text1"/>
        </w:rPr>
      </w:pPr>
      <w:r w:rsidRPr="00407F64">
        <w:rPr>
          <w:rFonts w:hint="eastAsia"/>
          <w:color w:val="000000" w:themeColor="text1"/>
        </w:rPr>
        <w:t>注：</w:t>
      </w:r>
      <w:r w:rsidRPr="00407F64">
        <w:rPr>
          <w:color w:val="000000" w:themeColor="text1"/>
        </w:rPr>
        <w:t>1.</w:t>
      </w:r>
      <w:r w:rsidRPr="00407F64">
        <w:rPr>
          <w:rFonts w:hint="eastAsia"/>
          <w:color w:val="000000" w:themeColor="text1"/>
        </w:rPr>
        <w:t>从业人员、营业收入、资产总额填报上一年度数据，无上一年度数据的新成立企业可不填报。</w:t>
      </w:r>
    </w:p>
    <w:p w:rsidR="00DB7F5D" w:rsidRPr="00407F64" w:rsidRDefault="00DB7F5D" w:rsidP="00DB7F5D">
      <w:pPr>
        <w:ind w:firstLineChars="200" w:firstLine="420"/>
        <w:outlineLvl w:val="0"/>
        <w:rPr>
          <w:color w:val="000000" w:themeColor="text1"/>
        </w:rPr>
      </w:pPr>
      <w:r w:rsidRPr="00407F64">
        <w:rPr>
          <w:color w:val="000000" w:themeColor="text1"/>
        </w:rPr>
        <w:t>2.</w:t>
      </w:r>
      <w:r w:rsidRPr="00407F64">
        <w:rPr>
          <w:rFonts w:hint="eastAsia"/>
          <w:color w:val="000000" w:themeColor="text1"/>
        </w:rPr>
        <w:t>成交供应商的《中小企业声明函》将随成交公告进行公示。供应商按照本办法规定提供声明函内容不实的，属于提供虚假材料谋取中标、成交，依照《中华人民共和国政府采购法》等国家有关规定追究相应责任。</w:t>
      </w:r>
    </w:p>
    <w:p w:rsidR="00DB7F5D" w:rsidRPr="00407F64" w:rsidRDefault="00DB7F5D" w:rsidP="00DB7F5D">
      <w:pPr>
        <w:ind w:firstLineChars="200" w:firstLine="480"/>
        <w:outlineLvl w:val="0"/>
        <w:rPr>
          <w:rFonts w:ascii="黑体" w:eastAsia="黑体" w:hAnsi="宋体"/>
          <w:bCs/>
          <w:color w:val="000000" w:themeColor="text1"/>
          <w:sz w:val="24"/>
          <w:szCs w:val="24"/>
        </w:rPr>
      </w:pPr>
    </w:p>
    <w:p w:rsidR="00DB7F5D" w:rsidRPr="00407F64" w:rsidRDefault="00DB7F5D" w:rsidP="00DB7F5D">
      <w:pPr>
        <w:ind w:firstLineChars="200" w:firstLine="480"/>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（六）</w:t>
      </w:r>
      <w:bookmarkStart w:id="33" w:name="OLE_LINK13"/>
      <w:bookmarkStart w:id="34" w:name="OLE_LINK14"/>
      <w:r w:rsidRPr="00407F64">
        <w:rPr>
          <w:rFonts w:ascii="黑体" w:eastAsia="黑体" w:hAnsi="宋体" w:hint="eastAsia"/>
          <w:bCs/>
          <w:color w:val="000000" w:themeColor="text1"/>
          <w:sz w:val="24"/>
          <w:szCs w:val="24"/>
        </w:rPr>
        <w:t>（报价人）残疾人福利性单位声明函（格式）：</w:t>
      </w:r>
    </w:p>
    <w:bookmarkEnd w:id="33"/>
    <w:bookmarkEnd w:id="34"/>
    <w:p w:rsidR="00DB7F5D" w:rsidRPr="00407F64" w:rsidRDefault="00DB7F5D" w:rsidP="00DB7F5D">
      <w:pPr>
        <w:spacing w:line="588" w:lineRule="exact"/>
        <w:rPr>
          <w:rFonts w:ascii="仿宋_GB2312" w:eastAsia="仿宋_GB2312"/>
          <w:b/>
          <w:color w:val="000000" w:themeColor="text1"/>
          <w:spacing w:val="6"/>
          <w:sz w:val="30"/>
          <w:szCs w:val="30"/>
        </w:rPr>
      </w:pPr>
    </w:p>
    <w:p w:rsidR="00DB7F5D" w:rsidRPr="00407F64" w:rsidRDefault="00DB7F5D" w:rsidP="00DB7F5D">
      <w:pPr>
        <w:jc w:val="center"/>
        <w:rPr>
          <w:rFonts w:ascii="黑体" w:eastAsia="黑体"/>
          <w:bCs/>
          <w:color w:val="000000" w:themeColor="text1"/>
          <w:sz w:val="28"/>
          <w:szCs w:val="28"/>
        </w:rPr>
      </w:pPr>
      <w:r w:rsidRPr="00407F64">
        <w:rPr>
          <w:rFonts w:ascii="黑体" w:eastAsia="黑体" w:hint="eastAsia"/>
          <w:bCs/>
          <w:color w:val="000000" w:themeColor="text1"/>
          <w:sz w:val="28"/>
          <w:szCs w:val="28"/>
        </w:rPr>
        <w:t>残疾人福利性单位声明函</w:t>
      </w:r>
    </w:p>
    <w:p w:rsidR="00DB7F5D" w:rsidRPr="00407F64" w:rsidRDefault="00DB7F5D" w:rsidP="00DB7F5D">
      <w:pPr>
        <w:jc w:val="center"/>
        <w:rPr>
          <w:rFonts w:ascii="黑体" w:eastAsia="黑体"/>
          <w:bCs/>
          <w:color w:val="000000" w:themeColor="text1"/>
          <w:sz w:val="28"/>
          <w:szCs w:val="28"/>
        </w:rPr>
      </w:pP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本单位郑重声明，根据《财政部</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民政部</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中国残疾人联合会关于促进残疾人就业政府采购政策的通知》（财库〔</w:t>
      </w:r>
      <w:r w:rsidRPr="00407F64">
        <w:rPr>
          <w:rFonts w:ascii="宋体" w:hAnsi="宋体"/>
          <w:bCs/>
          <w:color w:val="000000" w:themeColor="text1"/>
          <w:sz w:val="24"/>
          <w:szCs w:val="24"/>
        </w:rPr>
        <w:t>2017</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 xml:space="preserve"> 141</w:t>
      </w:r>
      <w:r w:rsidRPr="00407F64">
        <w:rPr>
          <w:rFonts w:ascii="宋体" w:hAnsi="宋体" w:hint="eastAsia"/>
          <w:bCs/>
          <w:color w:val="000000" w:themeColor="text1"/>
          <w:sz w:val="24"/>
          <w:szCs w:val="24"/>
        </w:rPr>
        <w:t>号）的规定，本单位为符合条件的残疾人福利性单位，且本单位参加</w:t>
      </w:r>
      <w:r w:rsidRPr="00407F64">
        <w:rPr>
          <w:rFonts w:ascii="宋体" w:hAnsi="宋体"/>
          <w:bCs/>
          <w:color w:val="000000" w:themeColor="text1"/>
          <w:sz w:val="24"/>
          <w:szCs w:val="24"/>
        </w:rPr>
        <w:t>______</w:t>
      </w:r>
      <w:r w:rsidRPr="00407F64">
        <w:rPr>
          <w:rFonts w:ascii="宋体" w:hAnsi="宋体" w:hint="eastAsia"/>
          <w:bCs/>
          <w:color w:val="000000" w:themeColor="text1"/>
          <w:sz w:val="24"/>
          <w:szCs w:val="24"/>
        </w:rPr>
        <w:t>单位的</w:t>
      </w:r>
      <w:r w:rsidRPr="00407F64">
        <w:rPr>
          <w:rFonts w:ascii="宋体" w:hAnsi="宋体"/>
          <w:bCs/>
          <w:color w:val="000000" w:themeColor="text1"/>
          <w:sz w:val="24"/>
          <w:szCs w:val="24"/>
        </w:rPr>
        <w:t>______</w:t>
      </w:r>
      <w:r w:rsidRPr="00407F64">
        <w:rPr>
          <w:rFonts w:ascii="宋体" w:hAnsi="宋体" w:hint="eastAsia"/>
          <w:bCs/>
          <w:color w:val="000000" w:themeColor="text1"/>
          <w:sz w:val="24"/>
          <w:szCs w:val="24"/>
        </w:rPr>
        <w:t>项目采购活动提供本单位制造的货物（由本单位承担工程</w:t>
      </w:r>
      <w:r w:rsidRPr="00407F64">
        <w:rPr>
          <w:rFonts w:ascii="宋体" w:hAnsi="宋体"/>
          <w:bCs/>
          <w:color w:val="000000" w:themeColor="text1"/>
          <w:sz w:val="24"/>
          <w:szCs w:val="24"/>
        </w:rPr>
        <w:t>/</w:t>
      </w:r>
      <w:r w:rsidRPr="00407F64">
        <w:rPr>
          <w:rFonts w:ascii="宋体" w:hAnsi="宋体" w:hint="eastAsia"/>
          <w:bCs/>
          <w:color w:val="000000" w:themeColor="text1"/>
          <w:sz w:val="24"/>
          <w:szCs w:val="24"/>
        </w:rPr>
        <w:t>提供服务），或者提供其他残疾人福利性单位制造的货物（不包括使用非残疾人福利性单位注册商标的货物）。</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本单位对上述声明的真实性负责。如有虚假，将依法承担相应责任。</w:t>
      </w:r>
    </w:p>
    <w:p w:rsidR="00DB7F5D" w:rsidRPr="00407F64" w:rsidRDefault="00DB7F5D" w:rsidP="00DB7F5D">
      <w:pPr>
        <w:spacing w:line="580" w:lineRule="exact"/>
        <w:ind w:firstLineChars="200" w:firstLine="480"/>
        <w:rPr>
          <w:rFonts w:ascii="宋体"/>
          <w:bCs/>
          <w:color w:val="000000" w:themeColor="text1"/>
          <w:sz w:val="24"/>
          <w:szCs w:val="24"/>
        </w:rPr>
      </w:pPr>
    </w:p>
    <w:p w:rsidR="00DB7F5D" w:rsidRPr="00407F64" w:rsidRDefault="00DB7F5D" w:rsidP="00DB7F5D">
      <w:pPr>
        <w:spacing w:line="580" w:lineRule="exact"/>
        <w:ind w:firstLineChars="200" w:firstLine="480"/>
        <w:rPr>
          <w:rFonts w:ascii="宋体"/>
          <w:bCs/>
          <w:color w:val="000000" w:themeColor="text1"/>
          <w:sz w:val="24"/>
          <w:szCs w:val="24"/>
        </w:rPr>
      </w:pP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单位名称（盖章）：</w:t>
      </w:r>
    </w:p>
    <w:p w:rsidR="00DB7F5D" w:rsidRPr="00407F64" w:rsidRDefault="00DB7F5D" w:rsidP="00DB7F5D">
      <w:pPr>
        <w:spacing w:line="580" w:lineRule="exact"/>
        <w:ind w:firstLineChars="200" w:firstLine="480"/>
        <w:rPr>
          <w:rFonts w:ascii="宋体"/>
          <w:bCs/>
          <w:color w:val="000000" w:themeColor="text1"/>
          <w:sz w:val="24"/>
          <w:szCs w:val="24"/>
        </w:rPr>
      </w:pPr>
      <w:r w:rsidRPr="00407F64">
        <w:rPr>
          <w:rFonts w:ascii="宋体" w:hAnsi="宋体" w:hint="eastAsia"/>
          <w:bCs/>
          <w:color w:val="000000" w:themeColor="text1"/>
          <w:sz w:val="24"/>
          <w:szCs w:val="24"/>
        </w:rPr>
        <w:t>日</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期：</w:t>
      </w: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r w:rsidRPr="00407F64">
        <w:rPr>
          <w:rFonts w:ascii="黑体" w:eastAsia="黑体" w:hAnsi="宋体" w:hint="eastAsia"/>
          <w:bCs/>
          <w:color w:val="000000" w:themeColor="text1"/>
          <w:sz w:val="24"/>
          <w:szCs w:val="24"/>
        </w:rPr>
        <w:lastRenderedPageBreak/>
        <w:t>（七）报价一览表（格式）：</w:t>
      </w: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jc w:val="center"/>
        <w:outlineLvl w:val="0"/>
        <w:rPr>
          <w:rFonts w:ascii="黑体" w:eastAsia="黑体"/>
          <w:bCs/>
          <w:color w:val="000000" w:themeColor="text1"/>
          <w:sz w:val="28"/>
          <w:szCs w:val="28"/>
        </w:rPr>
      </w:pPr>
      <w:r w:rsidRPr="00407F64">
        <w:rPr>
          <w:rFonts w:ascii="黑体" w:eastAsia="黑体" w:hint="eastAsia"/>
          <w:bCs/>
          <w:color w:val="000000" w:themeColor="text1"/>
          <w:sz w:val="28"/>
          <w:szCs w:val="28"/>
        </w:rPr>
        <w:t>报价一览表</w:t>
      </w:r>
      <w:r w:rsidRPr="00407F64">
        <w:rPr>
          <w:rFonts w:ascii="黑体" w:eastAsia="黑体"/>
          <w:bCs/>
          <w:color w:val="000000" w:themeColor="text1"/>
          <w:sz w:val="28"/>
          <w:szCs w:val="28"/>
        </w:rPr>
        <w:t xml:space="preserve"> </w:t>
      </w:r>
    </w:p>
    <w:p w:rsidR="00DB7F5D" w:rsidRPr="00407F64" w:rsidRDefault="00DB7F5D" w:rsidP="00DB7F5D">
      <w:pPr>
        <w:jc w:val="center"/>
        <w:outlineLvl w:val="0"/>
        <w:rPr>
          <w:rFonts w:ascii="黑体" w:eastAsia="黑体"/>
          <w:bCs/>
          <w:color w:val="000000" w:themeColor="text1"/>
          <w:sz w:val="28"/>
          <w:szCs w:val="28"/>
        </w:rPr>
      </w:pPr>
    </w:p>
    <w:p w:rsidR="00DB7F5D" w:rsidRPr="00407F64" w:rsidRDefault="00DB7F5D" w:rsidP="00DB7F5D">
      <w:pPr>
        <w:spacing w:line="360" w:lineRule="auto"/>
        <w:rPr>
          <w:rFonts w:ascii="黑体" w:eastAsia="黑体"/>
          <w:bCs/>
          <w:color w:val="000000" w:themeColor="text1"/>
          <w:sz w:val="24"/>
          <w:szCs w:val="24"/>
        </w:rPr>
      </w:pPr>
      <w:r w:rsidRPr="00407F64">
        <w:rPr>
          <w:rFonts w:ascii="黑体" w:eastAsia="黑体" w:hint="eastAsia"/>
          <w:bCs/>
          <w:color w:val="000000" w:themeColor="text1"/>
          <w:sz w:val="24"/>
          <w:szCs w:val="24"/>
        </w:rPr>
        <w:t>报价人名称（盖章）</w:t>
      </w:r>
      <w:r w:rsidRPr="00407F64">
        <w:rPr>
          <w:rFonts w:ascii="黑体" w:eastAsia="黑体"/>
          <w:bCs/>
          <w:color w:val="000000" w:themeColor="text1"/>
          <w:sz w:val="24"/>
          <w:szCs w:val="24"/>
        </w:rPr>
        <w:t xml:space="preserve">                                  </w:t>
      </w:r>
      <w:r w:rsidRPr="00407F64">
        <w:rPr>
          <w:rFonts w:ascii="黑体" w:eastAsia="黑体" w:hint="eastAsia"/>
          <w:bCs/>
          <w:color w:val="000000" w:themeColor="text1"/>
          <w:sz w:val="24"/>
          <w:szCs w:val="24"/>
        </w:rPr>
        <w:t>采购项目编号：</w:t>
      </w:r>
      <w:r w:rsidR="00473A00" w:rsidRPr="00407F64">
        <w:rPr>
          <w:rFonts w:ascii="黑体" w:eastAsia="黑体"/>
          <w:bCs/>
          <w:color w:val="000000" w:themeColor="text1"/>
          <w:sz w:val="24"/>
          <w:szCs w:val="24"/>
        </w:rPr>
        <w:t>XCGZX2021-0091Y</w:t>
      </w:r>
    </w:p>
    <w:tbl>
      <w:tblPr>
        <w:tblW w:w="1008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5"/>
        <w:gridCol w:w="4515"/>
      </w:tblGrid>
      <w:tr w:rsidR="00407F64" w:rsidRPr="00407F64" w:rsidTr="00C605C8">
        <w:trPr>
          <w:cantSplit/>
          <w:trHeight w:val="567"/>
        </w:trPr>
        <w:tc>
          <w:tcPr>
            <w:tcW w:w="5565" w:type="dxa"/>
            <w:vAlign w:val="center"/>
          </w:tcPr>
          <w:p w:rsidR="00DB7F5D" w:rsidRPr="00407F64" w:rsidRDefault="00DB7F5D" w:rsidP="00C605C8">
            <w:pPr>
              <w:autoSpaceDE w:val="0"/>
              <w:autoSpaceDN w:val="0"/>
              <w:adjustRightInd w:val="0"/>
              <w:jc w:val="center"/>
              <w:rPr>
                <w:rFonts w:ascii="宋体"/>
                <w:b/>
                <w:bCs/>
                <w:color w:val="000000" w:themeColor="text1"/>
                <w:sz w:val="24"/>
                <w:szCs w:val="24"/>
              </w:rPr>
            </w:pPr>
            <w:r w:rsidRPr="00407F64">
              <w:rPr>
                <w:rFonts w:ascii="宋体" w:hAnsi="宋体" w:hint="eastAsia"/>
                <w:b/>
                <w:bCs/>
                <w:color w:val="000000" w:themeColor="text1"/>
                <w:sz w:val="24"/>
                <w:szCs w:val="24"/>
              </w:rPr>
              <w:t>项目名称</w:t>
            </w:r>
          </w:p>
        </w:tc>
        <w:tc>
          <w:tcPr>
            <w:tcW w:w="4515" w:type="dxa"/>
            <w:vAlign w:val="center"/>
          </w:tcPr>
          <w:p w:rsidR="00DB7F5D" w:rsidRPr="00407F64" w:rsidRDefault="00DB7F5D" w:rsidP="00C605C8">
            <w:pPr>
              <w:autoSpaceDE w:val="0"/>
              <w:autoSpaceDN w:val="0"/>
              <w:adjustRightInd w:val="0"/>
              <w:jc w:val="center"/>
              <w:rPr>
                <w:rFonts w:ascii="宋体"/>
                <w:b/>
                <w:bCs/>
                <w:color w:val="000000" w:themeColor="text1"/>
                <w:sz w:val="24"/>
                <w:szCs w:val="24"/>
              </w:rPr>
            </w:pPr>
            <w:r w:rsidRPr="00407F64">
              <w:rPr>
                <w:rFonts w:ascii="宋体" w:hAnsi="宋体" w:hint="eastAsia"/>
                <w:b/>
                <w:bCs/>
                <w:color w:val="000000" w:themeColor="text1"/>
                <w:sz w:val="24"/>
                <w:szCs w:val="24"/>
              </w:rPr>
              <w:t>总报价</w:t>
            </w:r>
            <w:r w:rsidRPr="00407F64">
              <w:rPr>
                <w:rFonts w:ascii="宋体" w:hAnsi="宋体"/>
                <w:b/>
                <w:bCs/>
                <w:color w:val="000000" w:themeColor="text1"/>
                <w:sz w:val="24"/>
                <w:szCs w:val="24"/>
              </w:rPr>
              <w:t xml:space="preserve">  (</w:t>
            </w:r>
            <w:r w:rsidRPr="00407F64">
              <w:rPr>
                <w:rFonts w:ascii="宋体" w:hAnsi="宋体" w:hint="eastAsia"/>
                <w:b/>
                <w:bCs/>
                <w:color w:val="000000" w:themeColor="text1"/>
                <w:sz w:val="24"/>
                <w:szCs w:val="24"/>
              </w:rPr>
              <w:t>小写</w:t>
            </w:r>
            <w:r w:rsidRPr="00407F64">
              <w:rPr>
                <w:rFonts w:ascii="宋体" w:hAnsi="宋体"/>
                <w:b/>
                <w:bCs/>
                <w:color w:val="000000" w:themeColor="text1"/>
                <w:sz w:val="24"/>
                <w:szCs w:val="24"/>
              </w:rPr>
              <w:t>)</w:t>
            </w:r>
          </w:p>
        </w:tc>
      </w:tr>
      <w:tr w:rsidR="00407F64" w:rsidRPr="00407F64" w:rsidTr="00C605C8">
        <w:trPr>
          <w:cantSplit/>
          <w:trHeight w:val="1630"/>
        </w:trPr>
        <w:tc>
          <w:tcPr>
            <w:tcW w:w="5565" w:type="dxa"/>
            <w:vAlign w:val="center"/>
          </w:tcPr>
          <w:p w:rsidR="00DB7F5D" w:rsidRPr="00407F64" w:rsidRDefault="00DB7F5D" w:rsidP="00C605C8">
            <w:pPr>
              <w:pStyle w:val="ad"/>
              <w:spacing w:line="400" w:lineRule="exact"/>
              <w:jc w:val="center"/>
              <w:rPr>
                <w:rFonts w:hAnsi="宋体"/>
                <w:bCs/>
                <w:noProof w:val="0"/>
                <w:color w:val="000000" w:themeColor="text1"/>
                <w:szCs w:val="24"/>
              </w:rPr>
            </w:pPr>
            <w:r w:rsidRPr="00407F64">
              <w:rPr>
                <w:rFonts w:hAnsi="宋体" w:hint="eastAsia"/>
                <w:bCs/>
                <w:noProof w:val="0"/>
                <w:color w:val="000000" w:themeColor="text1"/>
                <w:szCs w:val="24"/>
              </w:rPr>
              <w:t>车联网数据交换中间件及GIS地图加工采购项目</w:t>
            </w:r>
          </w:p>
        </w:tc>
        <w:tc>
          <w:tcPr>
            <w:tcW w:w="4515" w:type="dxa"/>
            <w:vAlign w:val="center"/>
          </w:tcPr>
          <w:p w:rsidR="00DB7F5D" w:rsidRPr="00407F64" w:rsidRDefault="00DB7F5D" w:rsidP="00C605C8">
            <w:pPr>
              <w:pStyle w:val="ad"/>
              <w:rPr>
                <w:rFonts w:hAnsi="宋体"/>
                <w:b/>
                <w:color w:val="000000" w:themeColor="text1"/>
                <w:szCs w:val="24"/>
              </w:rPr>
            </w:pPr>
          </w:p>
        </w:tc>
      </w:tr>
      <w:tr w:rsidR="00407F64" w:rsidRPr="00407F64" w:rsidTr="00C605C8">
        <w:trPr>
          <w:cantSplit/>
          <w:trHeight w:val="780"/>
        </w:trPr>
        <w:tc>
          <w:tcPr>
            <w:tcW w:w="10080" w:type="dxa"/>
            <w:gridSpan w:val="2"/>
            <w:vAlign w:val="center"/>
          </w:tcPr>
          <w:p w:rsidR="00DB7F5D" w:rsidRPr="00407F64" w:rsidRDefault="00DB7F5D" w:rsidP="00C605C8">
            <w:pPr>
              <w:rPr>
                <w:rFonts w:ascii="宋体"/>
                <w:bCs/>
                <w:color w:val="000000" w:themeColor="text1"/>
                <w:sz w:val="24"/>
                <w:szCs w:val="24"/>
              </w:rPr>
            </w:pPr>
            <w:r w:rsidRPr="00407F64">
              <w:rPr>
                <w:rFonts w:ascii="黑体" w:eastAsia="黑体" w:hint="eastAsia"/>
                <w:color w:val="000000" w:themeColor="text1"/>
                <w:sz w:val="24"/>
              </w:rPr>
              <w:t>总报价（大写）</w:t>
            </w:r>
            <w:r w:rsidRPr="00407F64">
              <w:rPr>
                <w:rFonts w:ascii="宋体" w:hAnsi="宋体" w:hint="eastAsia"/>
                <w:bCs/>
                <w:color w:val="000000" w:themeColor="text1"/>
                <w:kern w:val="0"/>
                <w:sz w:val="24"/>
                <w:szCs w:val="24"/>
                <w:u w:color="000000"/>
              </w:rPr>
              <w:t xml:space="preserve">：　　　</w:t>
            </w:r>
          </w:p>
        </w:tc>
      </w:tr>
    </w:tbl>
    <w:p w:rsidR="00DB7F5D" w:rsidRPr="00407F64" w:rsidRDefault="00DB7F5D" w:rsidP="00DB7F5D">
      <w:pPr>
        <w:spacing w:before="5"/>
        <w:rPr>
          <w:b/>
          <w:bCs/>
          <w:color w:val="000000" w:themeColor="text1"/>
          <w:sz w:val="24"/>
          <w:szCs w:val="24"/>
        </w:rPr>
      </w:pPr>
      <w:r w:rsidRPr="00407F64">
        <w:rPr>
          <w:rFonts w:hint="eastAsia"/>
          <w:b/>
          <w:bCs/>
          <w:color w:val="000000" w:themeColor="text1"/>
          <w:sz w:val="24"/>
          <w:szCs w:val="24"/>
        </w:rPr>
        <w:t>法定代表人或法定代表人授权代表签字或盖章：</w:t>
      </w: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hAnsi="宋体"/>
          <w:bCs/>
          <w:color w:val="000000" w:themeColor="text1"/>
          <w:sz w:val="24"/>
          <w:szCs w:val="24"/>
        </w:rPr>
      </w:pPr>
    </w:p>
    <w:p w:rsidR="00DB7F5D" w:rsidRPr="00407F64" w:rsidRDefault="00DB7F5D" w:rsidP="00DB7F5D">
      <w:pPr>
        <w:ind w:firstLineChars="175" w:firstLine="420"/>
        <w:outlineLvl w:val="0"/>
        <w:rPr>
          <w:rFonts w:ascii="黑体" w:eastAsia="黑体"/>
          <w:bCs/>
          <w:color w:val="000000" w:themeColor="text1"/>
          <w:sz w:val="28"/>
          <w:szCs w:val="28"/>
        </w:rPr>
      </w:pPr>
      <w:r w:rsidRPr="00407F64">
        <w:rPr>
          <w:rFonts w:ascii="黑体" w:eastAsia="黑体" w:hAnsi="宋体" w:hint="eastAsia"/>
          <w:bCs/>
          <w:color w:val="000000" w:themeColor="text1"/>
          <w:sz w:val="24"/>
          <w:szCs w:val="24"/>
        </w:rPr>
        <w:lastRenderedPageBreak/>
        <w:t>（八）明细报价及采购需求响应表（格式）：</w:t>
      </w:r>
    </w:p>
    <w:p w:rsidR="00DB7F5D" w:rsidRPr="00407F64" w:rsidRDefault="00DB7F5D" w:rsidP="00DB7F5D">
      <w:pPr>
        <w:spacing w:line="400" w:lineRule="exact"/>
        <w:jc w:val="center"/>
        <w:outlineLvl w:val="0"/>
        <w:rPr>
          <w:rFonts w:ascii="黑体" w:eastAsia="黑体"/>
          <w:bCs/>
          <w:color w:val="000000" w:themeColor="text1"/>
          <w:sz w:val="28"/>
          <w:szCs w:val="28"/>
        </w:rPr>
      </w:pPr>
      <w:r w:rsidRPr="00407F64">
        <w:rPr>
          <w:rFonts w:ascii="黑体" w:eastAsia="黑体" w:hint="eastAsia"/>
          <w:bCs/>
          <w:color w:val="000000" w:themeColor="text1"/>
          <w:sz w:val="28"/>
          <w:szCs w:val="28"/>
        </w:rPr>
        <w:t>明细报价表</w:t>
      </w:r>
    </w:p>
    <w:p w:rsidR="00DB7F5D" w:rsidRPr="00407F64" w:rsidRDefault="00DB7F5D" w:rsidP="00DB7F5D">
      <w:pPr>
        <w:spacing w:line="400" w:lineRule="exact"/>
        <w:rPr>
          <w:rFonts w:ascii="黑体" w:eastAsia="黑体"/>
          <w:bCs/>
          <w:color w:val="000000" w:themeColor="text1"/>
          <w:sz w:val="24"/>
          <w:szCs w:val="24"/>
        </w:rPr>
      </w:pPr>
      <w:r w:rsidRPr="00407F64">
        <w:rPr>
          <w:rFonts w:ascii="黑体" w:eastAsia="黑体" w:hint="eastAsia"/>
          <w:bCs/>
          <w:color w:val="000000" w:themeColor="text1"/>
          <w:sz w:val="24"/>
          <w:szCs w:val="24"/>
        </w:rPr>
        <w:t>报价人名称（盖章）</w:t>
      </w:r>
      <w:r w:rsidRPr="00407F64">
        <w:rPr>
          <w:rFonts w:ascii="黑体" w:eastAsia="黑体"/>
          <w:bCs/>
          <w:color w:val="000000" w:themeColor="text1"/>
          <w:sz w:val="24"/>
          <w:szCs w:val="24"/>
        </w:rPr>
        <w:t xml:space="preserve">                                 </w:t>
      </w:r>
      <w:r w:rsidRPr="00407F64">
        <w:rPr>
          <w:rFonts w:ascii="黑体" w:eastAsia="黑体" w:hint="eastAsia"/>
          <w:bCs/>
          <w:color w:val="000000" w:themeColor="text1"/>
          <w:sz w:val="24"/>
          <w:szCs w:val="24"/>
        </w:rPr>
        <w:t>采购项目编号：</w:t>
      </w:r>
      <w:r w:rsidR="00473A00" w:rsidRPr="00407F64">
        <w:rPr>
          <w:rFonts w:ascii="黑体" w:eastAsia="黑体"/>
          <w:bCs/>
          <w:color w:val="000000" w:themeColor="text1"/>
          <w:sz w:val="24"/>
          <w:szCs w:val="24"/>
        </w:rPr>
        <w:t>XCGZX2021-0091Y</w:t>
      </w:r>
    </w:p>
    <w:tbl>
      <w:tblPr>
        <w:tblW w:w="9886"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
        <w:gridCol w:w="96"/>
        <w:gridCol w:w="3569"/>
        <w:gridCol w:w="2850"/>
        <w:gridCol w:w="856"/>
        <w:gridCol w:w="708"/>
        <w:gridCol w:w="1276"/>
      </w:tblGrid>
      <w:tr w:rsidR="00374CCD" w:rsidRPr="00836C7C" w:rsidTr="00C605C8">
        <w:trPr>
          <w:cantSplit/>
          <w:trHeight w:val="482"/>
        </w:trPr>
        <w:tc>
          <w:tcPr>
            <w:tcW w:w="531" w:type="dxa"/>
            <w:noWrap/>
            <w:tcMar>
              <w:top w:w="15" w:type="dxa"/>
              <w:left w:w="15" w:type="dxa"/>
              <w:bottom w:w="0" w:type="dxa"/>
              <w:right w:w="15" w:type="dxa"/>
            </w:tcMar>
            <w:vAlign w:val="center"/>
          </w:tcPr>
          <w:p w:rsidR="00374CCD" w:rsidRPr="00836C7C" w:rsidRDefault="00374CCD" w:rsidP="00C605C8">
            <w:pPr>
              <w:spacing w:line="360" w:lineRule="auto"/>
              <w:jc w:val="center"/>
              <w:rPr>
                <w:rFonts w:ascii="宋体" w:hAnsi="宋体"/>
                <w:color w:val="000000" w:themeColor="text1"/>
                <w:szCs w:val="21"/>
              </w:rPr>
            </w:pPr>
            <w:r w:rsidRPr="00836C7C">
              <w:rPr>
                <w:rFonts w:ascii="宋体" w:hAnsi="宋体" w:hint="eastAsia"/>
                <w:color w:val="000000" w:themeColor="text1"/>
                <w:szCs w:val="21"/>
              </w:rPr>
              <w:t>序号</w:t>
            </w:r>
          </w:p>
        </w:tc>
        <w:tc>
          <w:tcPr>
            <w:tcW w:w="3665" w:type="dxa"/>
            <w:gridSpan w:val="2"/>
            <w:tcMar>
              <w:top w:w="15" w:type="dxa"/>
              <w:left w:w="15" w:type="dxa"/>
              <w:bottom w:w="0" w:type="dxa"/>
              <w:right w:w="15" w:type="dxa"/>
            </w:tcMar>
            <w:vAlign w:val="center"/>
          </w:tcPr>
          <w:p w:rsidR="00374CCD" w:rsidRPr="00836C7C" w:rsidRDefault="00374CCD" w:rsidP="00C605C8">
            <w:pPr>
              <w:spacing w:line="300" w:lineRule="exact"/>
              <w:jc w:val="center"/>
              <w:rPr>
                <w:rFonts w:ascii="宋体" w:hAnsi="宋体"/>
                <w:color w:val="000000" w:themeColor="text1"/>
                <w:szCs w:val="21"/>
              </w:rPr>
            </w:pPr>
            <w:r w:rsidRPr="00836C7C">
              <w:rPr>
                <w:rFonts w:ascii="宋体" w:hAnsi="宋体" w:hint="eastAsia"/>
                <w:color w:val="000000" w:themeColor="text1"/>
                <w:szCs w:val="21"/>
              </w:rPr>
              <w:t>费用类别</w:t>
            </w:r>
          </w:p>
        </w:tc>
        <w:tc>
          <w:tcPr>
            <w:tcW w:w="2850" w:type="dxa"/>
            <w:tcMar>
              <w:top w:w="15" w:type="dxa"/>
              <w:left w:w="15" w:type="dxa"/>
              <w:bottom w:w="0" w:type="dxa"/>
              <w:right w:w="15" w:type="dxa"/>
            </w:tcMar>
            <w:vAlign w:val="center"/>
          </w:tcPr>
          <w:p w:rsidR="00374CCD" w:rsidRPr="00836C7C" w:rsidRDefault="00374CCD" w:rsidP="00C605C8">
            <w:pPr>
              <w:spacing w:line="300" w:lineRule="exact"/>
              <w:jc w:val="center"/>
              <w:rPr>
                <w:rFonts w:ascii="宋体" w:hAnsi="宋体"/>
                <w:color w:val="000000" w:themeColor="text1"/>
                <w:szCs w:val="21"/>
              </w:rPr>
            </w:pPr>
            <w:r w:rsidRPr="00836C7C">
              <w:rPr>
                <w:rFonts w:ascii="宋体" w:hAnsi="宋体" w:hint="eastAsia"/>
                <w:color w:val="000000" w:themeColor="text1"/>
                <w:szCs w:val="21"/>
              </w:rPr>
              <w:t>内容描述</w:t>
            </w:r>
          </w:p>
        </w:tc>
        <w:tc>
          <w:tcPr>
            <w:tcW w:w="856" w:type="dxa"/>
            <w:vAlign w:val="center"/>
          </w:tcPr>
          <w:p w:rsidR="00374CCD" w:rsidRPr="00836C7C" w:rsidRDefault="00374CCD" w:rsidP="00C605C8">
            <w:pPr>
              <w:spacing w:line="300" w:lineRule="exact"/>
              <w:jc w:val="center"/>
              <w:rPr>
                <w:rFonts w:ascii="宋体" w:hAnsi="宋体"/>
                <w:color w:val="000000" w:themeColor="text1"/>
                <w:szCs w:val="21"/>
              </w:rPr>
            </w:pPr>
            <w:r w:rsidRPr="00836C7C">
              <w:rPr>
                <w:rFonts w:ascii="宋体" w:hAnsi="宋体" w:hint="eastAsia"/>
                <w:color w:val="000000" w:themeColor="text1"/>
                <w:szCs w:val="21"/>
              </w:rPr>
              <w:t>单报价</w:t>
            </w:r>
          </w:p>
        </w:tc>
        <w:tc>
          <w:tcPr>
            <w:tcW w:w="708" w:type="dxa"/>
            <w:vAlign w:val="center"/>
          </w:tcPr>
          <w:p w:rsidR="00374CCD" w:rsidRPr="00836C7C" w:rsidRDefault="00374CCD" w:rsidP="00C605C8">
            <w:pPr>
              <w:spacing w:line="300" w:lineRule="exact"/>
              <w:jc w:val="center"/>
              <w:rPr>
                <w:rFonts w:ascii="宋体" w:hAnsi="宋体"/>
                <w:color w:val="000000" w:themeColor="text1"/>
                <w:szCs w:val="21"/>
              </w:rPr>
            </w:pPr>
            <w:r w:rsidRPr="00836C7C">
              <w:rPr>
                <w:rFonts w:ascii="宋体" w:hAnsi="宋体" w:hint="eastAsia"/>
                <w:color w:val="000000" w:themeColor="text1"/>
                <w:szCs w:val="21"/>
              </w:rPr>
              <w:t>数量</w:t>
            </w:r>
          </w:p>
        </w:tc>
        <w:tc>
          <w:tcPr>
            <w:tcW w:w="1276" w:type="dxa"/>
            <w:vAlign w:val="center"/>
          </w:tcPr>
          <w:p w:rsidR="00374CCD" w:rsidRPr="00836C7C" w:rsidRDefault="00374CCD" w:rsidP="00C605C8">
            <w:pPr>
              <w:jc w:val="center"/>
              <w:rPr>
                <w:rFonts w:ascii="黑体" w:eastAsia="黑体" w:hAnsi="宋体"/>
                <w:bCs/>
                <w:color w:val="000000" w:themeColor="text1"/>
                <w:sz w:val="24"/>
                <w:szCs w:val="24"/>
              </w:rPr>
            </w:pPr>
            <w:r w:rsidRPr="00836C7C">
              <w:rPr>
                <w:rFonts w:ascii="宋体" w:hAnsi="宋体" w:hint="eastAsia"/>
                <w:color w:val="000000" w:themeColor="text1"/>
                <w:szCs w:val="21"/>
              </w:rPr>
              <w:t>分项总报价</w:t>
            </w:r>
          </w:p>
        </w:tc>
      </w:tr>
      <w:tr w:rsidR="00374CCD" w:rsidRPr="00836C7C" w:rsidTr="00C605C8">
        <w:trPr>
          <w:cantSplit/>
          <w:trHeight w:val="676"/>
        </w:trPr>
        <w:tc>
          <w:tcPr>
            <w:tcW w:w="531" w:type="dxa"/>
            <w:noWrap/>
            <w:tcMar>
              <w:top w:w="15" w:type="dxa"/>
              <w:left w:w="15" w:type="dxa"/>
              <w:bottom w:w="0" w:type="dxa"/>
              <w:right w:w="15" w:type="dxa"/>
            </w:tcMar>
            <w:vAlign w:val="center"/>
          </w:tcPr>
          <w:p w:rsidR="00374CCD" w:rsidRPr="00836C7C" w:rsidRDefault="00374CCD" w:rsidP="00C605C8">
            <w:pPr>
              <w:spacing w:line="360" w:lineRule="auto"/>
              <w:jc w:val="center"/>
              <w:rPr>
                <w:rFonts w:ascii="宋体" w:hAnsi="宋体"/>
                <w:color w:val="000000" w:themeColor="text1"/>
                <w:szCs w:val="21"/>
              </w:rPr>
            </w:pPr>
            <w:r w:rsidRPr="00836C7C">
              <w:rPr>
                <w:rFonts w:ascii="宋体" w:hAnsi="宋体" w:hint="eastAsia"/>
                <w:color w:val="000000" w:themeColor="text1"/>
                <w:szCs w:val="21"/>
              </w:rPr>
              <w:t>1</w:t>
            </w:r>
          </w:p>
        </w:tc>
        <w:tc>
          <w:tcPr>
            <w:tcW w:w="3665" w:type="dxa"/>
            <w:gridSpan w:val="2"/>
            <w:tcMar>
              <w:top w:w="15" w:type="dxa"/>
              <w:left w:w="15" w:type="dxa"/>
              <w:bottom w:w="0" w:type="dxa"/>
              <w:right w:w="15" w:type="dxa"/>
            </w:tcMar>
            <w:vAlign w:val="center"/>
          </w:tcPr>
          <w:p w:rsidR="00374CCD" w:rsidRPr="00836C7C" w:rsidRDefault="00374CCD" w:rsidP="00C605C8">
            <w:pPr>
              <w:spacing w:line="300" w:lineRule="exact"/>
              <w:rPr>
                <w:rFonts w:ascii="宋体" w:hAnsi="宋体"/>
                <w:color w:val="000000" w:themeColor="text1"/>
                <w:szCs w:val="21"/>
              </w:rPr>
            </w:pPr>
          </w:p>
        </w:tc>
        <w:tc>
          <w:tcPr>
            <w:tcW w:w="2850" w:type="dxa"/>
            <w:tcMar>
              <w:top w:w="15" w:type="dxa"/>
              <w:left w:w="15" w:type="dxa"/>
              <w:bottom w:w="0" w:type="dxa"/>
              <w:right w:w="15" w:type="dxa"/>
            </w:tcMar>
            <w:vAlign w:val="center"/>
          </w:tcPr>
          <w:p w:rsidR="00374CCD" w:rsidRPr="00836C7C" w:rsidRDefault="00374CCD" w:rsidP="00C605C8">
            <w:pPr>
              <w:jc w:val="center"/>
              <w:rPr>
                <w:rFonts w:ascii="黑体" w:eastAsia="黑体"/>
                <w:b/>
                <w:bCs/>
                <w:color w:val="000000" w:themeColor="text1"/>
              </w:rPr>
            </w:pPr>
          </w:p>
        </w:tc>
        <w:tc>
          <w:tcPr>
            <w:tcW w:w="856" w:type="dxa"/>
            <w:vAlign w:val="center"/>
          </w:tcPr>
          <w:p w:rsidR="00374CCD" w:rsidRPr="00836C7C" w:rsidRDefault="00374CCD" w:rsidP="00C605C8">
            <w:pPr>
              <w:jc w:val="center"/>
              <w:rPr>
                <w:rFonts w:ascii="黑体" w:eastAsia="黑体"/>
                <w:b/>
                <w:bCs/>
                <w:color w:val="000000" w:themeColor="text1"/>
              </w:rPr>
            </w:pPr>
          </w:p>
        </w:tc>
        <w:tc>
          <w:tcPr>
            <w:tcW w:w="708" w:type="dxa"/>
            <w:vAlign w:val="center"/>
          </w:tcPr>
          <w:p w:rsidR="00374CCD" w:rsidRPr="00836C7C" w:rsidRDefault="00374CCD" w:rsidP="00C605C8">
            <w:pPr>
              <w:jc w:val="center"/>
              <w:rPr>
                <w:rFonts w:ascii="黑体" w:eastAsia="黑体"/>
                <w:b/>
                <w:bCs/>
                <w:color w:val="000000" w:themeColor="text1"/>
              </w:rPr>
            </w:pPr>
          </w:p>
        </w:tc>
        <w:tc>
          <w:tcPr>
            <w:tcW w:w="1276" w:type="dxa"/>
            <w:vAlign w:val="center"/>
          </w:tcPr>
          <w:p w:rsidR="00374CCD" w:rsidRPr="00836C7C" w:rsidRDefault="00374CCD" w:rsidP="00C605C8">
            <w:pPr>
              <w:jc w:val="center"/>
              <w:rPr>
                <w:rFonts w:ascii="黑体" w:eastAsia="黑体" w:hAnsi="宋体"/>
                <w:b/>
                <w:bCs/>
                <w:color w:val="000000" w:themeColor="text1"/>
                <w:sz w:val="24"/>
                <w:szCs w:val="24"/>
              </w:rPr>
            </w:pPr>
          </w:p>
        </w:tc>
      </w:tr>
      <w:tr w:rsidR="00374CCD" w:rsidRPr="00836C7C" w:rsidTr="00C605C8">
        <w:trPr>
          <w:cantSplit/>
          <w:trHeight w:val="685"/>
        </w:trPr>
        <w:tc>
          <w:tcPr>
            <w:tcW w:w="531" w:type="dxa"/>
            <w:noWrap/>
            <w:tcMar>
              <w:top w:w="15" w:type="dxa"/>
              <w:left w:w="15" w:type="dxa"/>
              <w:bottom w:w="0" w:type="dxa"/>
              <w:right w:w="15" w:type="dxa"/>
            </w:tcMar>
            <w:vAlign w:val="center"/>
          </w:tcPr>
          <w:p w:rsidR="00374CCD" w:rsidRPr="00836C7C" w:rsidRDefault="00374CCD" w:rsidP="00C605C8">
            <w:pPr>
              <w:spacing w:line="360" w:lineRule="auto"/>
              <w:jc w:val="center"/>
              <w:rPr>
                <w:rFonts w:ascii="宋体" w:hAnsi="宋体"/>
                <w:color w:val="000000" w:themeColor="text1"/>
                <w:szCs w:val="21"/>
              </w:rPr>
            </w:pPr>
            <w:r w:rsidRPr="00836C7C">
              <w:rPr>
                <w:rFonts w:ascii="宋体" w:hAnsi="宋体" w:hint="eastAsia"/>
                <w:color w:val="000000" w:themeColor="text1"/>
                <w:szCs w:val="21"/>
              </w:rPr>
              <w:t>2</w:t>
            </w:r>
          </w:p>
        </w:tc>
        <w:tc>
          <w:tcPr>
            <w:tcW w:w="3665" w:type="dxa"/>
            <w:gridSpan w:val="2"/>
            <w:tcMar>
              <w:top w:w="15" w:type="dxa"/>
              <w:left w:w="15" w:type="dxa"/>
              <w:bottom w:w="0" w:type="dxa"/>
              <w:right w:w="15" w:type="dxa"/>
            </w:tcMar>
            <w:vAlign w:val="center"/>
          </w:tcPr>
          <w:p w:rsidR="00374CCD" w:rsidRPr="00836C7C" w:rsidRDefault="00374CCD" w:rsidP="00C605C8">
            <w:pPr>
              <w:spacing w:line="300" w:lineRule="exact"/>
              <w:rPr>
                <w:rFonts w:ascii="宋体" w:hAnsi="宋体"/>
                <w:color w:val="000000" w:themeColor="text1"/>
                <w:szCs w:val="21"/>
              </w:rPr>
            </w:pPr>
          </w:p>
        </w:tc>
        <w:tc>
          <w:tcPr>
            <w:tcW w:w="2850" w:type="dxa"/>
            <w:tcMar>
              <w:top w:w="15" w:type="dxa"/>
              <w:left w:w="15" w:type="dxa"/>
              <w:bottom w:w="0" w:type="dxa"/>
              <w:right w:w="15" w:type="dxa"/>
            </w:tcMar>
            <w:vAlign w:val="center"/>
          </w:tcPr>
          <w:p w:rsidR="00374CCD" w:rsidRPr="00836C7C" w:rsidRDefault="00374CCD" w:rsidP="00C605C8">
            <w:pPr>
              <w:jc w:val="center"/>
              <w:rPr>
                <w:rFonts w:ascii="黑体" w:eastAsia="黑体"/>
                <w:b/>
                <w:bCs/>
                <w:color w:val="000000" w:themeColor="text1"/>
              </w:rPr>
            </w:pPr>
          </w:p>
        </w:tc>
        <w:tc>
          <w:tcPr>
            <w:tcW w:w="856" w:type="dxa"/>
            <w:vAlign w:val="center"/>
          </w:tcPr>
          <w:p w:rsidR="00374CCD" w:rsidRPr="00836C7C" w:rsidRDefault="00374CCD" w:rsidP="00C605C8">
            <w:pPr>
              <w:jc w:val="center"/>
              <w:rPr>
                <w:rFonts w:ascii="黑体" w:eastAsia="黑体"/>
                <w:b/>
                <w:bCs/>
                <w:color w:val="000000" w:themeColor="text1"/>
              </w:rPr>
            </w:pPr>
          </w:p>
        </w:tc>
        <w:tc>
          <w:tcPr>
            <w:tcW w:w="708" w:type="dxa"/>
            <w:vAlign w:val="center"/>
          </w:tcPr>
          <w:p w:rsidR="00374CCD" w:rsidRPr="00836C7C" w:rsidRDefault="00374CCD" w:rsidP="00C605C8">
            <w:pPr>
              <w:jc w:val="center"/>
              <w:rPr>
                <w:rFonts w:ascii="黑体" w:eastAsia="黑体"/>
                <w:b/>
                <w:bCs/>
                <w:color w:val="000000" w:themeColor="text1"/>
              </w:rPr>
            </w:pPr>
          </w:p>
        </w:tc>
        <w:tc>
          <w:tcPr>
            <w:tcW w:w="1276" w:type="dxa"/>
            <w:vAlign w:val="center"/>
          </w:tcPr>
          <w:p w:rsidR="00374CCD" w:rsidRPr="00836C7C" w:rsidRDefault="00374CCD" w:rsidP="00C605C8">
            <w:pPr>
              <w:jc w:val="center"/>
              <w:rPr>
                <w:rFonts w:ascii="黑体" w:eastAsia="黑体" w:hAnsi="宋体"/>
                <w:b/>
                <w:bCs/>
                <w:color w:val="000000" w:themeColor="text1"/>
                <w:sz w:val="24"/>
                <w:szCs w:val="24"/>
              </w:rPr>
            </w:pPr>
          </w:p>
        </w:tc>
      </w:tr>
      <w:tr w:rsidR="00374CCD" w:rsidRPr="00836C7C" w:rsidTr="00C605C8">
        <w:trPr>
          <w:cantSplit/>
          <w:trHeight w:val="535"/>
        </w:trPr>
        <w:tc>
          <w:tcPr>
            <w:tcW w:w="4196" w:type="dxa"/>
            <w:gridSpan w:val="3"/>
            <w:noWrap/>
            <w:tcMar>
              <w:top w:w="15" w:type="dxa"/>
              <w:left w:w="15" w:type="dxa"/>
              <w:bottom w:w="0" w:type="dxa"/>
              <w:right w:w="15" w:type="dxa"/>
            </w:tcMar>
            <w:vAlign w:val="center"/>
          </w:tcPr>
          <w:p w:rsidR="00374CCD" w:rsidRPr="00836C7C" w:rsidRDefault="00374CCD" w:rsidP="00C605C8">
            <w:pPr>
              <w:pStyle w:val="a7"/>
              <w:pBdr>
                <w:bottom w:val="none" w:sz="0" w:space="0" w:color="auto"/>
              </w:pBdr>
              <w:tabs>
                <w:tab w:val="clear" w:pos="4153"/>
                <w:tab w:val="clear" w:pos="8306"/>
              </w:tabs>
              <w:snapToGrid/>
              <w:rPr>
                <w:rFonts w:ascii="宋体"/>
                <w:b/>
                <w:bCs/>
                <w:color w:val="000000" w:themeColor="text1"/>
                <w:sz w:val="24"/>
              </w:rPr>
            </w:pPr>
            <w:r>
              <w:rPr>
                <w:rFonts w:ascii="宋体" w:hAnsi="宋体" w:hint="eastAsia"/>
                <w:b/>
                <w:bCs/>
                <w:color w:val="000000" w:themeColor="text1"/>
                <w:sz w:val="24"/>
                <w:szCs w:val="24"/>
              </w:rPr>
              <w:t>完工期</w:t>
            </w:r>
          </w:p>
        </w:tc>
        <w:tc>
          <w:tcPr>
            <w:tcW w:w="5690" w:type="dxa"/>
            <w:gridSpan w:val="4"/>
            <w:tcMar>
              <w:top w:w="15" w:type="dxa"/>
              <w:left w:w="15" w:type="dxa"/>
              <w:bottom w:w="0" w:type="dxa"/>
              <w:right w:w="15" w:type="dxa"/>
            </w:tcMar>
            <w:vAlign w:val="center"/>
          </w:tcPr>
          <w:p w:rsidR="00374CCD" w:rsidRPr="00836C7C" w:rsidRDefault="00374CCD" w:rsidP="00C605C8">
            <w:pPr>
              <w:rPr>
                <w:rFonts w:ascii="宋体" w:hAnsi="宋体" w:cs="宋体"/>
                <w:color w:val="000000" w:themeColor="text1"/>
                <w:kern w:val="0"/>
                <w:sz w:val="24"/>
                <w:szCs w:val="36"/>
              </w:rPr>
            </w:pPr>
          </w:p>
        </w:tc>
      </w:tr>
      <w:tr w:rsidR="00374CCD" w:rsidRPr="00836C7C" w:rsidTr="00C605C8">
        <w:trPr>
          <w:cantSplit/>
          <w:trHeight w:val="535"/>
        </w:trPr>
        <w:tc>
          <w:tcPr>
            <w:tcW w:w="4196" w:type="dxa"/>
            <w:gridSpan w:val="3"/>
            <w:noWrap/>
            <w:tcMar>
              <w:top w:w="15" w:type="dxa"/>
              <w:left w:w="15" w:type="dxa"/>
              <w:bottom w:w="0" w:type="dxa"/>
              <w:right w:w="15" w:type="dxa"/>
            </w:tcMar>
            <w:vAlign w:val="center"/>
          </w:tcPr>
          <w:p w:rsidR="00374CCD" w:rsidRPr="00836C7C" w:rsidRDefault="00374CCD" w:rsidP="00C605C8">
            <w:pPr>
              <w:pStyle w:val="a7"/>
              <w:pBdr>
                <w:bottom w:val="none" w:sz="0" w:space="0" w:color="auto"/>
              </w:pBdr>
              <w:tabs>
                <w:tab w:val="clear" w:pos="4153"/>
                <w:tab w:val="clear" w:pos="8306"/>
              </w:tabs>
              <w:snapToGrid/>
              <w:rPr>
                <w:rFonts w:ascii="宋体" w:hAnsi="宋体"/>
                <w:b/>
                <w:bCs/>
                <w:color w:val="000000" w:themeColor="text1"/>
                <w:sz w:val="24"/>
                <w:szCs w:val="24"/>
              </w:rPr>
            </w:pPr>
            <w:r w:rsidRPr="00836C7C">
              <w:rPr>
                <w:rFonts w:ascii="宋体" w:hAnsi="宋体" w:hint="eastAsia"/>
                <w:b/>
                <w:bCs/>
                <w:color w:val="000000" w:themeColor="text1"/>
                <w:sz w:val="24"/>
                <w:szCs w:val="24"/>
              </w:rPr>
              <w:t>服务期</w:t>
            </w:r>
          </w:p>
        </w:tc>
        <w:tc>
          <w:tcPr>
            <w:tcW w:w="5690" w:type="dxa"/>
            <w:gridSpan w:val="4"/>
            <w:tcMar>
              <w:top w:w="15" w:type="dxa"/>
              <w:left w:w="15" w:type="dxa"/>
              <w:bottom w:w="0" w:type="dxa"/>
              <w:right w:w="15" w:type="dxa"/>
            </w:tcMar>
            <w:vAlign w:val="center"/>
          </w:tcPr>
          <w:p w:rsidR="00374CCD" w:rsidRPr="00836C7C" w:rsidRDefault="00374CCD" w:rsidP="00C605C8">
            <w:pPr>
              <w:rPr>
                <w:rFonts w:ascii="宋体" w:hAnsi="宋体" w:cs="宋体"/>
                <w:color w:val="000000" w:themeColor="text1"/>
                <w:kern w:val="0"/>
                <w:sz w:val="24"/>
                <w:szCs w:val="36"/>
              </w:rPr>
            </w:pPr>
          </w:p>
        </w:tc>
      </w:tr>
      <w:tr w:rsidR="00374CCD" w:rsidRPr="00836C7C" w:rsidTr="00C605C8">
        <w:tblPrEx>
          <w:tblCellMar>
            <w:left w:w="108" w:type="dxa"/>
            <w:right w:w="108" w:type="dxa"/>
          </w:tblCellMar>
        </w:tblPrEx>
        <w:trPr>
          <w:cantSplit/>
          <w:trHeight w:val="1264"/>
        </w:trPr>
        <w:tc>
          <w:tcPr>
            <w:tcW w:w="627" w:type="dxa"/>
            <w:gridSpan w:val="2"/>
            <w:vMerge w:val="restart"/>
            <w:tcBorders>
              <w:top w:val="single" w:sz="4" w:space="0" w:color="auto"/>
              <w:left w:val="single" w:sz="4" w:space="0" w:color="auto"/>
              <w:right w:val="single" w:sz="4" w:space="0" w:color="auto"/>
            </w:tcBorders>
            <w:vAlign w:val="center"/>
          </w:tcPr>
          <w:p w:rsidR="00374CCD" w:rsidRPr="00836C7C" w:rsidRDefault="00374CCD" w:rsidP="00C605C8">
            <w:pPr>
              <w:pStyle w:val="21"/>
              <w:spacing w:line="400" w:lineRule="exact"/>
              <w:ind w:firstLineChars="50" w:firstLine="120"/>
              <w:rPr>
                <w:rFonts w:ascii="宋体" w:hAnsi="宋体"/>
                <w:b/>
                <w:bCs/>
                <w:color w:val="000000" w:themeColor="text1"/>
                <w:sz w:val="24"/>
              </w:rPr>
            </w:pPr>
            <w:r w:rsidRPr="00836C7C">
              <w:rPr>
                <w:rFonts w:ascii="宋体" w:hAnsi="宋体" w:hint="eastAsia"/>
                <w:b/>
                <w:bCs/>
                <w:color w:val="000000" w:themeColor="text1"/>
                <w:sz w:val="24"/>
              </w:rPr>
              <w:t>服</w:t>
            </w:r>
          </w:p>
          <w:p w:rsidR="00374CCD" w:rsidRPr="00836C7C" w:rsidRDefault="00374CCD" w:rsidP="00C605C8">
            <w:pPr>
              <w:pStyle w:val="21"/>
              <w:spacing w:line="400" w:lineRule="exact"/>
              <w:ind w:firstLineChars="50" w:firstLine="120"/>
              <w:rPr>
                <w:rFonts w:ascii="宋体" w:hAnsi="宋体"/>
                <w:b/>
                <w:bCs/>
                <w:color w:val="000000" w:themeColor="text1"/>
                <w:sz w:val="24"/>
              </w:rPr>
            </w:pPr>
            <w:proofErr w:type="gramStart"/>
            <w:r w:rsidRPr="00836C7C">
              <w:rPr>
                <w:rFonts w:ascii="宋体" w:hAnsi="宋体" w:hint="eastAsia"/>
                <w:b/>
                <w:bCs/>
                <w:color w:val="000000" w:themeColor="text1"/>
                <w:sz w:val="24"/>
              </w:rPr>
              <w:t>务</w:t>
            </w:r>
            <w:proofErr w:type="gramEnd"/>
          </w:p>
          <w:p w:rsidR="00374CCD" w:rsidRPr="00836C7C" w:rsidRDefault="00374CCD" w:rsidP="00C605C8">
            <w:pPr>
              <w:pStyle w:val="21"/>
              <w:spacing w:line="400" w:lineRule="exact"/>
              <w:ind w:firstLineChars="50" w:firstLine="120"/>
              <w:rPr>
                <w:rFonts w:ascii="宋体" w:hAnsi="宋体"/>
                <w:b/>
                <w:bCs/>
                <w:color w:val="000000" w:themeColor="text1"/>
                <w:sz w:val="24"/>
              </w:rPr>
            </w:pPr>
            <w:r w:rsidRPr="00836C7C">
              <w:rPr>
                <w:rFonts w:ascii="宋体" w:hAnsi="宋体" w:hint="eastAsia"/>
                <w:b/>
                <w:bCs/>
                <w:color w:val="000000" w:themeColor="text1"/>
                <w:sz w:val="24"/>
              </w:rPr>
              <w:t>承</w:t>
            </w:r>
          </w:p>
          <w:p w:rsidR="00374CCD" w:rsidRPr="00836C7C" w:rsidRDefault="00374CCD" w:rsidP="00C605C8">
            <w:pPr>
              <w:pStyle w:val="21"/>
              <w:spacing w:line="400" w:lineRule="exact"/>
              <w:ind w:firstLineChars="50" w:firstLine="120"/>
              <w:rPr>
                <w:rFonts w:ascii="宋体" w:hAnsi="宋体"/>
                <w:bCs/>
                <w:color w:val="000000" w:themeColor="text1"/>
                <w:sz w:val="24"/>
              </w:rPr>
            </w:pPr>
            <w:r w:rsidRPr="00836C7C">
              <w:rPr>
                <w:rFonts w:ascii="宋体" w:hAnsi="宋体" w:hint="eastAsia"/>
                <w:b/>
                <w:bCs/>
                <w:color w:val="000000" w:themeColor="text1"/>
                <w:sz w:val="24"/>
              </w:rPr>
              <w:t>诺</w:t>
            </w:r>
          </w:p>
        </w:tc>
        <w:tc>
          <w:tcPr>
            <w:tcW w:w="9259" w:type="dxa"/>
            <w:gridSpan w:val="5"/>
            <w:tcBorders>
              <w:top w:val="single" w:sz="4" w:space="0" w:color="auto"/>
              <w:left w:val="single" w:sz="4" w:space="0" w:color="auto"/>
              <w:bottom w:val="single" w:sz="4" w:space="0" w:color="auto"/>
              <w:right w:val="single" w:sz="4" w:space="0" w:color="auto"/>
            </w:tcBorders>
            <w:vAlign w:val="center"/>
          </w:tcPr>
          <w:p w:rsidR="00374CCD" w:rsidRPr="00836C7C" w:rsidRDefault="00374CCD" w:rsidP="00374CCD">
            <w:pPr>
              <w:numPr>
                <w:ilvl w:val="0"/>
                <w:numId w:val="17"/>
              </w:numPr>
              <w:rPr>
                <w:rFonts w:ascii="宋体" w:hAnsi="宋体"/>
                <w:bCs/>
                <w:color w:val="000000" w:themeColor="text1"/>
                <w:sz w:val="24"/>
                <w:szCs w:val="24"/>
              </w:rPr>
            </w:pPr>
            <w:r w:rsidRPr="00836C7C">
              <w:rPr>
                <w:rFonts w:ascii="宋体" w:hAnsi="宋体" w:hint="eastAsia"/>
                <w:bCs/>
                <w:color w:val="000000" w:themeColor="text1"/>
                <w:sz w:val="24"/>
                <w:szCs w:val="24"/>
              </w:rPr>
              <w:t>质量</w:t>
            </w:r>
            <w:r w:rsidRPr="00836C7C">
              <w:rPr>
                <w:rFonts w:ascii="宋体" w:hAnsi="宋体"/>
                <w:bCs/>
                <w:color w:val="000000" w:themeColor="text1"/>
                <w:sz w:val="24"/>
                <w:szCs w:val="24"/>
              </w:rPr>
              <w:t xml:space="preserve"> 2.</w:t>
            </w:r>
            <w:r w:rsidRPr="00836C7C">
              <w:rPr>
                <w:rFonts w:ascii="宋体" w:hAnsi="宋体" w:hint="eastAsia"/>
                <w:bCs/>
                <w:color w:val="000000" w:themeColor="text1"/>
                <w:sz w:val="24"/>
                <w:szCs w:val="24"/>
              </w:rPr>
              <w:t>安装3</w:t>
            </w:r>
            <w:r w:rsidRPr="00836C7C">
              <w:rPr>
                <w:rFonts w:ascii="宋体" w:hAnsi="宋体"/>
                <w:bCs/>
                <w:color w:val="000000" w:themeColor="text1"/>
                <w:sz w:val="24"/>
                <w:szCs w:val="24"/>
              </w:rPr>
              <w:t>."</w:t>
            </w:r>
            <w:r w:rsidRPr="00836C7C">
              <w:rPr>
                <w:rFonts w:ascii="宋体" w:hAnsi="宋体" w:hint="eastAsia"/>
                <w:bCs/>
                <w:color w:val="000000" w:themeColor="text1"/>
                <w:sz w:val="24"/>
                <w:szCs w:val="24"/>
              </w:rPr>
              <w:t>三包</w:t>
            </w:r>
            <w:r w:rsidRPr="00836C7C">
              <w:rPr>
                <w:rFonts w:ascii="宋体" w:hAnsi="宋体"/>
                <w:bCs/>
                <w:color w:val="000000" w:themeColor="text1"/>
                <w:sz w:val="24"/>
                <w:szCs w:val="24"/>
              </w:rPr>
              <w:t>"(</w:t>
            </w:r>
            <w:r w:rsidRPr="00836C7C">
              <w:rPr>
                <w:rFonts w:ascii="宋体" w:hAnsi="宋体" w:hint="eastAsia"/>
                <w:bCs/>
                <w:color w:val="000000" w:themeColor="text1"/>
                <w:sz w:val="24"/>
                <w:szCs w:val="24"/>
              </w:rPr>
              <w:t>包修、包退、包换)4</w:t>
            </w:r>
            <w:r w:rsidRPr="00836C7C">
              <w:rPr>
                <w:rFonts w:ascii="宋体" w:hAnsi="宋体"/>
                <w:bCs/>
                <w:color w:val="000000" w:themeColor="text1"/>
                <w:sz w:val="24"/>
                <w:szCs w:val="24"/>
              </w:rPr>
              <w:t>.</w:t>
            </w:r>
            <w:r w:rsidRPr="00836C7C">
              <w:rPr>
                <w:rFonts w:ascii="宋体" w:hAnsi="宋体" w:hint="eastAsia"/>
                <w:bCs/>
                <w:color w:val="000000" w:themeColor="text1"/>
                <w:sz w:val="24"/>
                <w:szCs w:val="24"/>
              </w:rPr>
              <w:t>其他承诺</w:t>
            </w:r>
          </w:p>
          <w:p w:rsidR="00374CCD" w:rsidRPr="00836C7C" w:rsidRDefault="00374CCD" w:rsidP="00C605C8">
            <w:pPr>
              <w:rPr>
                <w:rFonts w:ascii="宋体" w:hAnsi="宋体"/>
                <w:bCs/>
                <w:color w:val="000000" w:themeColor="text1"/>
                <w:sz w:val="24"/>
                <w:szCs w:val="24"/>
              </w:rPr>
            </w:pPr>
            <w:r w:rsidRPr="00836C7C">
              <w:rPr>
                <w:rFonts w:ascii="宋体" w:hAnsi="宋体" w:hint="eastAsia"/>
                <w:bCs/>
                <w:color w:val="000000" w:themeColor="text1"/>
                <w:sz w:val="24"/>
                <w:szCs w:val="24"/>
              </w:rPr>
              <w:t>（以上是主要承诺，供投标人参考，投标人应在满足招标文件要求的基础上，根据自己单位的情况</w:t>
            </w:r>
            <w:proofErr w:type="gramStart"/>
            <w:r w:rsidRPr="00836C7C">
              <w:rPr>
                <w:rFonts w:ascii="宋体" w:hAnsi="宋体" w:hint="eastAsia"/>
                <w:bCs/>
                <w:color w:val="000000" w:themeColor="text1"/>
                <w:sz w:val="24"/>
                <w:szCs w:val="24"/>
              </w:rPr>
              <w:t>作出</w:t>
            </w:r>
            <w:proofErr w:type="gramEnd"/>
            <w:r w:rsidRPr="00836C7C">
              <w:rPr>
                <w:rFonts w:ascii="宋体" w:hAnsi="宋体" w:hint="eastAsia"/>
                <w:bCs/>
                <w:color w:val="000000" w:themeColor="text1"/>
                <w:sz w:val="24"/>
                <w:szCs w:val="24"/>
              </w:rPr>
              <w:t>具体承诺）</w:t>
            </w:r>
          </w:p>
        </w:tc>
      </w:tr>
      <w:tr w:rsidR="00374CCD" w:rsidRPr="00836C7C" w:rsidTr="00C605C8">
        <w:tblPrEx>
          <w:tblCellMar>
            <w:left w:w="108" w:type="dxa"/>
            <w:right w:w="108" w:type="dxa"/>
          </w:tblCellMar>
        </w:tblPrEx>
        <w:trPr>
          <w:cantSplit/>
          <w:trHeight w:val="3007"/>
        </w:trPr>
        <w:tc>
          <w:tcPr>
            <w:tcW w:w="627" w:type="dxa"/>
            <w:gridSpan w:val="2"/>
            <w:vMerge/>
            <w:tcBorders>
              <w:left w:val="single" w:sz="4" w:space="0" w:color="auto"/>
              <w:bottom w:val="single" w:sz="4" w:space="0" w:color="auto"/>
              <w:right w:val="single" w:sz="4" w:space="0" w:color="auto"/>
            </w:tcBorders>
            <w:vAlign w:val="center"/>
          </w:tcPr>
          <w:p w:rsidR="00374CCD" w:rsidRPr="00836C7C" w:rsidRDefault="00374CCD" w:rsidP="00C605C8">
            <w:pPr>
              <w:pStyle w:val="21"/>
              <w:spacing w:line="400" w:lineRule="exact"/>
              <w:rPr>
                <w:rFonts w:ascii="宋体" w:hAnsi="宋体"/>
                <w:bCs/>
                <w:color w:val="000000" w:themeColor="text1"/>
                <w:sz w:val="24"/>
              </w:rPr>
            </w:pPr>
          </w:p>
        </w:tc>
        <w:tc>
          <w:tcPr>
            <w:tcW w:w="9259" w:type="dxa"/>
            <w:gridSpan w:val="5"/>
            <w:tcBorders>
              <w:top w:val="single" w:sz="4" w:space="0" w:color="auto"/>
              <w:left w:val="single" w:sz="4" w:space="0" w:color="auto"/>
              <w:bottom w:val="single" w:sz="4" w:space="0" w:color="auto"/>
              <w:right w:val="single" w:sz="4" w:space="0" w:color="auto"/>
            </w:tcBorders>
            <w:vAlign w:val="center"/>
          </w:tcPr>
          <w:p w:rsidR="00374CCD" w:rsidRPr="00836C7C" w:rsidRDefault="00374CCD" w:rsidP="00C605C8">
            <w:pPr>
              <w:rPr>
                <w:rFonts w:ascii="宋体" w:hAnsi="宋体"/>
                <w:bCs/>
                <w:color w:val="000000" w:themeColor="text1"/>
                <w:sz w:val="24"/>
                <w:szCs w:val="24"/>
              </w:rPr>
            </w:pPr>
          </w:p>
        </w:tc>
      </w:tr>
    </w:tbl>
    <w:p w:rsidR="00374CCD" w:rsidRPr="00374CCD" w:rsidRDefault="00374CCD" w:rsidP="00DB7F5D">
      <w:pPr>
        <w:spacing w:before="5" w:line="560" w:lineRule="atLeast"/>
        <w:rPr>
          <w:b/>
          <w:bCs/>
          <w:color w:val="000000" w:themeColor="text1"/>
          <w:sz w:val="24"/>
          <w:szCs w:val="24"/>
        </w:rPr>
      </w:pPr>
    </w:p>
    <w:p w:rsidR="00DB7F5D" w:rsidRPr="00407F64" w:rsidRDefault="00DB7F5D" w:rsidP="00DB7F5D">
      <w:pPr>
        <w:spacing w:before="5" w:line="560" w:lineRule="atLeast"/>
        <w:rPr>
          <w:b/>
          <w:bCs/>
          <w:color w:val="000000" w:themeColor="text1"/>
          <w:sz w:val="24"/>
          <w:szCs w:val="24"/>
        </w:rPr>
      </w:pPr>
      <w:r w:rsidRPr="00407F64">
        <w:rPr>
          <w:rFonts w:hint="eastAsia"/>
          <w:b/>
          <w:bCs/>
          <w:color w:val="000000" w:themeColor="text1"/>
          <w:sz w:val="24"/>
          <w:szCs w:val="24"/>
        </w:rPr>
        <w:t>法定代表人或法定代表人授权代表签字或盖章：</w:t>
      </w:r>
    </w:p>
    <w:p w:rsidR="00DB7F5D" w:rsidRPr="00407F64" w:rsidRDefault="00DB7F5D" w:rsidP="00DB7F5D">
      <w:pPr>
        <w:spacing w:line="400" w:lineRule="exact"/>
        <w:outlineLvl w:val="0"/>
        <w:rPr>
          <w:rFonts w:ascii="宋体"/>
          <w:b/>
          <w:color w:val="000000" w:themeColor="text1"/>
          <w:szCs w:val="21"/>
        </w:rPr>
      </w:pPr>
      <w:r w:rsidRPr="00407F64">
        <w:rPr>
          <w:rFonts w:ascii="宋体" w:hAnsi="宋体" w:hint="eastAsia"/>
          <w:b/>
          <w:color w:val="000000" w:themeColor="text1"/>
          <w:szCs w:val="21"/>
        </w:rPr>
        <w:t>提醒：请各报价人尽可能携带明细报价表的电子文档。</w:t>
      </w:r>
    </w:p>
    <w:p w:rsidR="00DB7F5D" w:rsidRPr="00407F64" w:rsidRDefault="00DB7F5D" w:rsidP="00DB7F5D">
      <w:pPr>
        <w:spacing w:line="400" w:lineRule="exact"/>
        <w:outlineLvl w:val="0"/>
        <w:rPr>
          <w:rFonts w:ascii="宋体"/>
          <w:bCs/>
          <w:color w:val="000000" w:themeColor="text1"/>
          <w:szCs w:val="21"/>
        </w:rPr>
      </w:pPr>
      <w:r w:rsidRPr="00407F64">
        <w:rPr>
          <w:rFonts w:ascii="宋体" w:hAnsi="宋体" w:hint="eastAsia"/>
          <w:b/>
          <w:color w:val="000000" w:themeColor="text1"/>
          <w:szCs w:val="21"/>
        </w:rPr>
        <w:t>注：</w:t>
      </w:r>
      <w:r w:rsidRPr="00407F64">
        <w:rPr>
          <w:rFonts w:ascii="宋体" w:hAnsi="宋体" w:hint="eastAsia"/>
          <w:bCs/>
          <w:color w:val="000000" w:themeColor="text1"/>
          <w:szCs w:val="21"/>
        </w:rPr>
        <w:t>（</w:t>
      </w:r>
      <w:r w:rsidRPr="00407F64">
        <w:rPr>
          <w:rFonts w:ascii="宋体" w:hAnsi="宋体"/>
          <w:bCs/>
          <w:color w:val="000000" w:themeColor="text1"/>
          <w:szCs w:val="21"/>
        </w:rPr>
        <w:t>1</w:t>
      </w:r>
      <w:r w:rsidRPr="00407F64">
        <w:rPr>
          <w:rFonts w:ascii="宋体" w:hAnsi="宋体" w:hint="eastAsia"/>
          <w:bCs/>
          <w:color w:val="000000" w:themeColor="text1"/>
          <w:szCs w:val="21"/>
        </w:rPr>
        <w:t>）</w:t>
      </w:r>
      <w:r w:rsidRPr="00407F64">
        <w:rPr>
          <w:rFonts w:ascii="宋体" w:hAnsi="Calibri" w:hint="eastAsia"/>
          <w:bCs/>
          <w:color w:val="000000" w:themeColor="text1"/>
          <w:szCs w:val="21"/>
        </w:rPr>
        <w:t>报价人本项目提供的货物全部由符合政策要求的中小企业制造的，须提供按格式填写的《中小企业声明函》（货物）（《中小企业声明函》（货物）相应内容须与上表填列内容保持一致）；报价人本项目提供的服务全部由符合政策要求的中小企业承接的，须提供按格式填写的《中小企业声明函》（服务）；或提供由省级以上监狱管理局、戒毒管理局</w:t>
      </w:r>
      <w:r w:rsidRPr="00407F64">
        <w:rPr>
          <w:rFonts w:ascii="宋体" w:hAnsi="Calibri"/>
          <w:bCs/>
          <w:color w:val="000000" w:themeColor="text1"/>
          <w:szCs w:val="21"/>
        </w:rPr>
        <w:t>(</w:t>
      </w:r>
      <w:r w:rsidRPr="00407F64">
        <w:rPr>
          <w:rFonts w:ascii="宋体" w:hAnsi="Calibri" w:hint="eastAsia"/>
          <w:bCs/>
          <w:color w:val="000000" w:themeColor="text1"/>
          <w:szCs w:val="21"/>
        </w:rPr>
        <w:t>含新疆生产建设兵团</w:t>
      </w:r>
      <w:r w:rsidRPr="00407F64">
        <w:rPr>
          <w:rFonts w:ascii="宋体" w:hAnsi="Calibri"/>
          <w:bCs/>
          <w:color w:val="000000" w:themeColor="text1"/>
          <w:szCs w:val="21"/>
        </w:rPr>
        <w:t>)</w:t>
      </w:r>
      <w:r w:rsidRPr="00407F64">
        <w:rPr>
          <w:rFonts w:ascii="宋体" w:hAnsi="Calibri" w:hint="eastAsia"/>
          <w:bCs/>
          <w:color w:val="000000" w:themeColor="text1"/>
          <w:szCs w:val="21"/>
        </w:rPr>
        <w:t>出具的报价人属于监狱企业的证明文件复印件；或提供报价人《残疾人福利性单位声明函》。如未按要求填写和提供有效证明或相关内容表述不清的，不得享受价格扣除。报价人对所报相关数据的真实性负责，无锡市政府采购中心有权将相关内容进行公示；</w:t>
      </w:r>
    </w:p>
    <w:p w:rsidR="00DB7F5D" w:rsidRPr="00407F64" w:rsidRDefault="00DB7F5D" w:rsidP="00DB7F5D">
      <w:pPr>
        <w:spacing w:line="400" w:lineRule="exact"/>
        <w:ind w:firstLineChars="150" w:firstLine="315"/>
        <w:outlineLvl w:val="0"/>
        <w:rPr>
          <w:rFonts w:ascii="宋体"/>
          <w:bCs/>
          <w:color w:val="000000" w:themeColor="text1"/>
          <w:szCs w:val="21"/>
        </w:rPr>
      </w:pPr>
      <w:r w:rsidRPr="00407F64">
        <w:rPr>
          <w:rFonts w:ascii="宋体" w:hAnsi="宋体" w:hint="eastAsia"/>
          <w:bCs/>
          <w:color w:val="000000" w:themeColor="text1"/>
          <w:szCs w:val="21"/>
        </w:rPr>
        <w:t>（</w:t>
      </w:r>
      <w:r w:rsidRPr="00407F64">
        <w:rPr>
          <w:rFonts w:ascii="宋体" w:hAnsi="宋体"/>
          <w:bCs/>
          <w:color w:val="000000" w:themeColor="text1"/>
          <w:szCs w:val="21"/>
        </w:rPr>
        <w:t>2</w:t>
      </w:r>
      <w:r w:rsidRPr="00407F64">
        <w:rPr>
          <w:rFonts w:ascii="宋体" w:hAnsi="宋体" w:hint="eastAsia"/>
          <w:bCs/>
          <w:color w:val="000000" w:themeColor="text1"/>
          <w:szCs w:val="21"/>
        </w:rPr>
        <w:t>）报价人应当根据“项目技术要求和有关说明”的内容在上表中详细填写；</w:t>
      </w:r>
    </w:p>
    <w:p w:rsidR="00DB7F5D" w:rsidRPr="00407F64" w:rsidRDefault="00DB7F5D" w:rsidP="00DB7F5D">
      <w:pPr>
        <w:spacing w:line="400" w:lineRule="exact"/>
        <w:ind w:firstLineChars="150" w:firstLine="315"/>
        <w:outlineLvl w:val="0"/>
        <w:rPr>
          <w:rFonts w:ascii="宋体"/>
          <w:bCs/>
          <w:color w:val="000000" w:themeColor="text1"/>
          <w:szCs w:val="21"/>
        </w:rPr>
      </w:pPr>
      <w:r w:rsidRPr="00407F64">
        <w:rPr>
          <w:rFonts w:ascii="宋体" w:hAnsi="宋体" w:hint="eastAsia"/>
          <w:bCs/>
          <w:color w:val="000000" w:themeColor="text1"/>
          <w:szCs w:val="21"/>
        </w:rPr>
        <w:t>（</w:t>
      </w:r>
      <w:r w:rsidRPr="00407F64">
        <w:rPr>
          <w:rFonts w:ascii="宋体" w:hAnsi="宋体"/>
          <w:bCs/>
          <w:color w:val="000000" w:themeColor="text1"/>
          <w:szCs w:val="21"/>
        </w:rPr>
        <w:t>3</w:t>
      </w:r>
      <w:r w:rsidRPr="00407F64">
        <w:rPr>
          <w:rFonts w:ascii="宋体" w:hAnsi="宋体" w:hint="eastAsia"/>
          <w:bCs/>
          <w:color w:val="000000" w:themeColor="text1"/>
          <w:szCs w:val="21"/>
        </w:rPr>
        <w:t>）表格不够可自行延长。</w:t>
      </w:r>
    </w:p>
    <w:p w:rsidR="00DB7F5D" w:rsidRPr="00407F64" w:rsidRDefault="00DB7F5D" w:rsidP="00DB7F5D">
      <w:pPr>
        <w:ind w:firstLineChars="175" w:firstLine="490"/>
        <w:jc w:val="center"/>
        <w:outlineLvl w:val="0"/>
        <w:rPr>
          <w:rFonts w:ascii="黑体" w:eastAsia="黑体"/>
          <w:bCs/>
          <w:color w:val="000000" w:themeColor="text1"/>
          <w:sz w:val="28"/>
          <w:szCs w:val="28"/>
        </w:rPr>
      </w:pPr>
    </w:p>
    <w:p w:rsidR="00DB7F5D" w:rsidRPr="00407F64" w:rsidRDefault="00DB7F5D" w:rsidP="00DB7F5D">
      <w:pPr>
        <w:ind w:firstLineChars="175" w:firstLine="490"/>
        <w:jc w:val="center"/>
        <w:outlineLvl w:val="0"/>
        <w:rPr>
          <w:rFonts w:ascii="黑体" w:eastAsia="黑体"/>
          <w:bCs/>
          <w:color w:val="000000" w:themeColor="text1"/>
          <w:sz w:val="28"/>
          <w:szCs w:val="28"/>
        </w:rPr>
      </w:pPr>
    </w:p>
    <w:p w:rsidR="00DB7F5D" w:rsidRPr="00407F64" w:rsidRDefault="00DB7F5D" w:rsidP="00DB7F5D">
      <w:pPr>
        <w:ind w:firstLineChars="175" w:firstLine="490"/>
        <w:jc w:val="center"/>
        <w:outlineLvl w:val="0"/>
        <w:rPr>
          <w:rFonts w:ascii="黑体" w:eastAsia="黑体"/>
          <w:bCs/>
          <w:color w:val="000000" w:themeColor="text1"/>
          <w:sz w:val="28"/>
          <w:szCs w:val="28"/>
        </w:rPr>
      </w:pPr>
      <w:r w:rsidRPr="00407F64">
        <w:rPr>
          <w:rFonts w:ascii="黑体" w:eastAsia="黑体" w:hint="eastAsia"/>
          <w:bCs/>
          <w:color w:val="000000" w:themeColor="text1"/>
          <w:sz w:val="28"/>
          <w:szCs w:val="28"/>
        </w:rPr>
        <w:lastRenderedPageBreak/>
        <w:t>采购需求响应表</w:t>
      </w:r>
    </w:p>
    <w:p w:rsidR="00DB7F5D" w:rsidRPr="00407F64" w:rsidRDefault="00DB7F5D" w:rsidP="00DB7F5D">
      <w:pPr>
        <w:spacing w:line="400" w:lineRule="exact"/>
        <w:jc w:val="center"/>
        <w:outlineLvl w:val="0"/>
        <w:rPr>
          <w:rFonts w:ascii="黑体" w:eastAsia="黑体"/>
          <w:bCs/>
          <w:color w:val="000000" w:themeColor="text1"/>
          <w:sz w:val="28"/>
          <w:szCs w:val="28"/>
        </w:rPr>
      </w:pPr>
    </w:p>
    <w:p w:rsidR="00DB7F5D" w:rsidRPr="00407F64" w:rsidRDefault="00DB7F5D" w:rsidP="00DB7F5D">
      <w:pPr>
        <w:spacing w:line="400" w:lineRule="exact"/>
        <w:jc w:val="center"/>
        <w:outlineLvl w:val="0"/>
        <w:rPr>
          <w:rFonts w:ascii="黑体" w:eastAsia="黑体"/>
          <w:bCs/>
          <w:color w:val="000000" w:themeColor="text1"/>
          <w:sz w:val="28"/>
          <w:szCs w:val="28"/>
        </w:rPr>
      </w:pPr>
    </w:p>
    <w:p w:rsidR="00DB7F5D" w:rsidRPr="00407F64" w:rsidRDefault="00DB7F5D" w:rsidP="00DB7F5D">
      <w:pPr>
        <w:spacing w:line="400" w:lineRule="exact"/>
        <w:rPr>
          <w:rFonts w:ascii="黑体" w:eastAsia="黑体"/>
          <w:bCs/>
          <w:color w:val="000000" w:themeColor="text1"/>
          <w:sz w:val="24"/>
          <w:szCs w:val="24"/>
        </w:rPr>
      </w:pPr>
      <w:r w:rsidRPr="00407F64">
        <w:rPr>
          <w:rFonts w:ascii="黑体" w:eastAsia="黑体" w:hint="eastAsia"/>
          <w:bCs/>
          <w:color w:val="000000" w:themeColor="text1"/>
          <w:sz w:val="24"/>
          <w:szCs w:val="24"/>
        </w:rPr>
        <w:t>报价人名称（盖章）</w:t>
      </w:r>
      <w:r w:rsidRPr="00407F64">
        <w:rPr>
          <w:rFonts w:ascii="黑体" w:eastAsia="黑体"/>
          <w:bCs/>
          <w:color w:val="000000" w:themeColor="text1"/>
          <w:sz w:val="24"/>
          <w:szCs w:val="24"/>
        </w:rPr>
        <w:t xml:space="preserve">                                 </w:t>
      </w:r>
      <w:r w:rsidRPr="00407F64">
        <w:rPr>
          <w:rFonts w:ascii="黑体" w:eastAsia="黑体" w:hint="eastAsia"/>
          <w:bCs/>
          <w:color w:val="000000" w:themeColor="text1"/>
          <w:sz w:val="24"/>
          <w:szCs w:val="24"/>
        </w:rPr>
        <w:t>采购项目编号：</w:t>
      </w:r>
      <w:r w:rsidR="00473A00" w:rsidRPr="00407F64">
        <w:rPr>
          <w:rFonts w:ascii="黑体" w:eastAsia="黑体"/>
          <w:bCs/>
          <w:color w:val="000000" w:themeColor="text1"/>
          <w:sz w:val="24"/>
          <w:szCs w:val="24"/>
        </w:rPr>
        <w:t>XCGZX2021-0091Y</w:t>
      </w:r>
    </w:p>
    <w:p w:rsidR="00DB7F5D" w:rsidRPr="00407F64" w:rsidRDefault="00DB7F5D" w:rsidP="00DB7F5D">
      <w:pPr>
        <w:spacing w:line="400" w:lineRule="exact"/>
        <w:rPr>
          <w:rFonts w:ascii="黑体" w:eastAsia="黑体"/>
          <w:bCs/>
          <w:color w:val="000000" w:themeColor="text1"/>
          <w:sz w:val="24"/>
          <w:szCs w:val="24"/>
        </w:rPr>
      </w:pPr>
    </w:p>
    <w:tbl>
      <w:tblPr>
        <w:tblW w:w="9885" w:type="dxa"/>
        <w:tblLayout w:type="fixed"/>
        <w:tblCellMar>
          <w:left w:w="0" w:type="dxa"/>
          <w:right w:w="0" w:type="dxa"/>
        </w:tblCellMar>
        <w:tblLook w:val="04A0" w:firstRow="1" w:lastRow="0" w:firstColumn="1" w:lastColumn="0" w:noHBand="0" w:noVBand="1"/>
      </w:tblPr>
      <w:tblGrid>
        <w:gridCol w:w="1905"/>
        <w:gridCol w:w="2835"/>
        <w:gridCol w:w="2835"/>
        <w:gridCol w:w="2310"/>
      </w:tblGrid>
      <w:tr w:rsidR="00407F64" w:rsidRPr="00407F64" w:rsidTr="00C605C8">
        <w:trPr>
          <w:cantSplit/>
          <w:trHeight w:val="555"/>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B7F5D" w:rsidRPr="00407F64" w:rsidRDefault="00DB7F5D" w:rsidP="00C605C8">
            <w:pPr>
              <w:jc w:val="center"/>
              <w:rPr>
                <w:rFonts w:ascii="宋体"/>
                <w:b/>
                <w:bCs/>
                <w:color w:val="000000" w:themeColor="text1"/>
                <w:sz w:val="24"/>
                <w:szCs w:val="24"/>
              </w:rPr>
            </w:pPr>
            <w:r w:rsidRPr="00407F64">
              <w:rPr>
                <w:rFonts w:ascii="宋体" w:hAnsi="宋体" w:hint="eastAsia"/>
                <w:b/>
                <w:bCs/>
                <w:color w:val="000000" w:themeColor="text1"/>
                <w:sz w:val="24"/>
                <w:szCs w:val="24"/>
              </w:rPr>
              <w:t>名称</w:t>
            </w:r>
          </w:p>
        </w:tc>
        <w:tc>
          <w:tcPr>
            <w:tcW w:w="283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rFonts w:ascii="宋体"/>
                <w:b/>
                <w:bCs/>
                <w:color w:val="000000" w:themeColor="text1"/>
                <w:sz w:val="24"/>
                <w:szCs w:val="24"/>
              </w:rPr>
            </w:pPr>
            <w:r w:rsidRPr="00407F64">
              <w:rPr>
                <w:rFonts w:ascii="宋体" w:hAnsi="宋体" w:hint="eastAsia"/>
                <w:b/>
                <w:bCs/>
                <w:color w:val="000000" w:themeColor="text1"/>
                <w:sz w:val="24"/>
                <w:szCs w:val="24"/>
              </w:rPr>
              <w:t>采购需求</w:t>
            </w:r>
          </w:p>
        </w:tc>
        <w:tc>
          <w:tcPr>
            <w:tcW w:w="283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rFonts w:ascii="宋体"/>
                <w:b/>
                <w:bCs/>
                <w:color w:val="000000" w:themeColor="text1"/>
                <w:sz w:val="24"/>
                <w:szCs w:val="24"/>
              </w:rPr>
            </w:pPr>
            <w:r w:rsidRPr="00407F64">
              <w:rPr>
                <w:rFonts w:ascii="宋体" w:hAnsi="宋体" w:hint="eastAsia"/>
                <w:b/>
                <w:bCs/>
                <w:color w:val="000000" w:themeColor="text1"/>
                <w:sz w:val="24"/>
                <w:szCs w:val="24"/>
              </w:rPr>
              <w:t>实报内容</w:t>
            </w:r>
          </w:p>
        </w:tc>
        <w:tc>
          <w:tcPr>
            <w:tcW w:w="231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rFonts w:ascii="宋体"/>
                <w:b/>
                <w:bCs/>
                <w:color w:val="000000" w:themeColor="text1"/>
                <w:sz w:val="24"/>
                <w:szCs w:val="24"/>
              </w:rPr>
            </w:pPr>
            <w:r w:rsidRPr="00407F64">
              <w:rPr>
                <w:rFonts w:ascii="宋体" w:hAnsi="宋体" w:hint="eastAsia"/>
                <w:b/>
                <w:bCs/>
                <w:color w:val="000000" w:themeColor="text1"/>
                <w:sz w:val="24"/>
                <w:szCs w:val="24"/>
              </w:rPr>
              <w:t>偏离说明</w:t>
            </w:r>
          </w:p>
        </w:tc>
      </w:tr>
      <w:tr w:rsidR="00407F64" w:rsidRPr="00407F64" w:rsidTr="00C605C8">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B7F5D" w:rsidRPr="00407F64" w:rsidRDefault="00DB7F5D" w:rsidP="00C605C8">
            <w:pPr>
              <w:jc w:val="center"/>
              <w:rPr>
                <w:rFonts w:ascii="宋体"/>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rPr>
                <w:rFonts w:ascii="宋体"/>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rFonts w:ascii="宋体"/>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DB7F5D" w:rsidRPr="00407F64" w:rsidRDefault="00DB7F5D" w:rsidP="00C605C8">
            <w:pPr>
              <w:jc w:val="center"/>
              <w:rPr>
                <w:rFonts w:ascii="宋体"/>
                <w:bCs/>
                <w:color w:val="000000" w:themeColor="text1"/>
              </w:rPr>
            </w:pPr>
          </w:p>
        </w:tc>
      </w:tr>
    </w:tbl>
    <w:p w:rsidR="00DB7F5D" w:rsidRPr="00407F64" w:rsidRDefault="00DB7F5D" w:rsidP="00DB7F5D">
      <w:pPr>
        <w:rPr>
          <w:rFonts w:ascii="宋体"/>
          <w:b/>
          <w:color w:val="000000" w:themeColor="text1"/>
          <w:sz w:val="24"/>
          <w:szCs w:val="24"/>
        </w:rPr>
      </w:pPr>
    </w:p>
    <w:p w:rsidR="00DB7F5D" w:rsidRPr="00407F64" w:rsidRDefault="00DB7F5D" w:rsidP="00DB7F5D">
      <w:pPr>
        <w:rPr>
          <w:b/>
          <w:bCs/>
          <w:color w:val="000000" w:themeColor="text1"/>
          <w:sz w:val="24"/>
          <w:szCs w:val="24"/>
        </w:rPr>
      </w:pPr>
      <w:r w:rsidRPr="00407F64">
        <w:rPr>
          <w:rFonts w:hint="eastAsia"/>
          <w:b/>
          <w:bCs/>
          <w:color w:val="000000" w:themeColor="text1"/>
          <w:sz w:val="24"/>
          <w:szCs w:val="24"/>
        </w:rPr>
        <w:t>法定代表人或法定代表人授权代表签字或盖章：</w:t>
      </w:r>
    </w:p>
    <w:p w:rsidR="00DB7F5D" w:rsidRPr="00407F64" w:rsidRDefault="00DB7F5D" w:rsidP="00DB7F5D">
      <w:pPr>
        <w:rPr>
          <w:rFonts w:ascii="宋体"/>
          <w:bCs/>
          <w:color w:val="000000" w:themeColor="text1"/>
          <w:sz w:val="30"/>
        </w:rPr>
      </w:pPr>
    </w:p>
    <w:p w:rsidR="00DB7F5D" w:rsidRPr="00407F64" w:rsidRDefault="00DB7F5D" w:rsidP="00DB7F5D">
      <w:pPr>
        <w:ind w:firstLineChars="175" w:firstLine="420"/>
        <w:outlineLvl w:val="0"/>
        <w:rPr>
          <w:rFonts w:ascii="宋体"/>
          <w:bCs/>
          <w:color w:val="000000" w:themeColor="text1"/>
          <w:sz w:val="24"/>
          <w:szCs w:val="24"/>
        </w:rPr>
      </w:pPr>
      <w:r w:rsidRPr="00407F64">
        <w:rPr>
          <w:rFonts w:ascii="宋体" w:hAnsi="宋体" w:hint="eastAsia"/>
          <w:bCs/>
          <w:color w:val="000000" w:themeColor="text1"/>
          <w:sz w:val="24"/>
          <w:szCs w:val="24"/>
        </w:rPr>
        <w:t>注：（</w:t>
      </w:r>
      <w:r w:rsidRPr="00407F64">
        <w:rPr>
          <w:rFonts w:ascii="宋体" w:hAnsi="宋体"/>
          <w:bCs/>
          <w:color w:val="000000" w:themeColor="text1"/>
          <w:sz w:val="24"/>
          <w:szCs w:val="24"/>
        </w:rPr>
        <w:t>1</w:t>
      </w:r>
      <w:r w:rsidRPr="00407F64">
        <w:rPr>
          <w:rFonts w:ascii="宋体" w:hAnsi="宋体" w:hint="eastAsia"/>
          <w:bCs/>
          <w:color w:val="000000" w:themeColor="text1"/>
          <w:sz w:val="24"/>
          <w:szCs w:val="24"/>
        </w:rPr>
        <w:t>）本表不得删除；</w:t>
      </w:r>
    </w:p>
    <w:p w:rsidR="00DB7F5D" w:rsidRPr="00407F64" w:rsidRDefault="00DB7F5D" w:rsidP="00DB7F5D">
      <w:pPr>
        <w:ind w:firstLineChars="175" w:firstLine="420"/>
        <w:outlineLvl w:val="0"/>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2</w:t>
      </w:r>
      <w:r w:rsidRPr="00407F64">
        <w:rPr>
          <w:rFonts w:ascii="宋体" w:hAnsi="宋体" w:hint="eastAsia"/>
          <w:bCs/>
          <w:color w:val="000000" w:themeColor="text1"/>
          <w:sz w:val="24"/>
          <w:szCs w:val="24"/>
        </w:rPr>
        <w:t>）如无任何技术偏离，请于本表</w:t>
      </w: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“偏离说明”中注明“无偏离”；</w:t>
      </w:r>
    </w:p>
    <w:p w:rsidR="00DB7F5D" w:rsidRPr="00407F64" w:rsidRDefault="00DB7F5D" w:rsidP="00DB7F5D">
      <w:pPr>
        <w:ind w:firstLineChars="175" w:firstLine="420"/>
        <w:outlineLvl w:val="0"/>
        <w:rPr>
          <w:rFonts w:ascii="宋体"/>
          <w:bCs/>
          <w:color w:val="000000" w:themeColor="text1"/>
          <w:sz w:val="24"/>
          <w:szCs w:val="24"/>
        </w:rPr>
      </w:pPr>
      <w:r w:rsidRPr="00407F64">
        <w:rPr>
          <w:rFonts w:ascii="宋体" w:hAnsi="宋体"/>
          <w:bCs/>
          <w:color w:val="000000" w:themeColor="text1"/>
          <w:sz w:val="24"/>
          <w:szCs w:val="24"/>
        </w:rPr>
        <w:t xml:space="preserve">   </w:t>
      </w:r>
      <w:r w:rsidRPr="00407F64">
        <w:rPr>
          <w:rFonts w:ascii="宋体" w:hAnsi="宋体" w:hint="eastAsia"/>
          <w:bCs/>
          <w:color w:val="000000" w:themeColor="text1"/>
          <w:sz w:val="24"/>
          <w:szCs w:val="24"/>
        </w:rPr>
        <w:t>（</w:t>
      </w:r>
      <w:r w:rsidRPr="00407F64">
        <w:rPr>
          <w:rFonts w:ascii="宋体" w:hAnsi="宋体"/>
          <w:bCs/>
          <w:color w:val="000000" w:themeColor="text1"/>
          <w:sz w:val="24"/>
          <w:szCs w:val="24"/>
        </w:rPr>
        <w:t>3</w:t>
      </w:r>
      <w:r w:rsidRPr="00407F64">
        <w:rPr>
          <w:rFonts w:ascii="宋体" w:hAnsi="宋体" w:hint="eastAsia"/>
          <w:bCs/>
          <w:color w:val="000000" w:themeColor="text1"/>
          <w:sz w:val="24"/>
          <w:szCs w:val="24"/>
        </w:rPr>
        <w:t>）如有技术偏离项，请于本表中列明偏离内容，如需要可自行延长，其余无偏离内容不须赘述。</w:t>
      </w:r>
    </w:p>
    <w:p w:rsidR="00DB7F5D" w:rsidRPr="00407F64" w:rsidRDefault="00DB7F5D" w:rsidP="00DB7F5D">
      <w:pPr>
        <w:rPr>
          <w:rFonts w:ascii="宋体"/>
          <w:bCs/>
          <w:color w:val="000000" w:themeColor="text1"/>
          <w:sz w:val="30"/>
        </w:rPr>
      </w:pPr>
    </w:p>
    <w:p w:rsidR="00DB7F5D" w:rsidRPr="00407F64" w:rsidRDefault="00DB7F5D" w:rsidP="00DB7F5D">
      <w:pPr>
        <w:spacing w:line="360" w:lineRule="auto"/>
        <w:ind w:firstLineChars="200" w:firstLine="480"/>
        <w:rPr>
          <w:color w:val="000000" w:themeColor="text1"/>
          <w:sz w:val="24"/>
          <w:szCs w:val="24"/>
        </w:rPr>
      </w:pPr>
    </w:p>
    <w:p w:rsidR="00DB7F5D" w:rsidRPr="00407F64" w:rsidRDefault="00DB7F5D" w:rsidP="00DB7F5D">
      <w:pPr>
        <w:spacing w:line="400" w:lineRule="exact"/>
        <w:jc w:val="center"/>
        <w:outlineLvl w:val="0"/>
        <w:rPr>
          <w:rFonts w:ascii="宋体"/>
          <w:bCs/>
          <w:color w:val="000000" w:themeColor="text1"/>
          <w:szCs w:val="21"/>
        </w:rPr>
      </w:pPr>
    </w:p>
    <w:p w:rsidR="00DB7F5D" w:rsidRPr="00407F64" w:rsidRDefault="00DB7F5D" w:rsidP="00DB7F5D">
      <w:pPr>
        <w:rPr>
          <w:color w:val="000000" w:themeColor="text1"/>
        </w:rPr>
      </w:pPr>
    </w:p>
    <w:p w:rsidR="0056753F" w:rsidRPr="00407F64" w:rsidRDefault="0056753F">
      <w:pPr>
        <w:rPr>
          <w:color w:val="000000" w:themeColor="text1"/>
        </w:rPr>
      </w:pPr>
    </w:p>
    <w:sectPr w:rsidR="0056753F" w:rsidRPr="00407F64" w:rsidSect="00C605C8">
      <w:headerReference w:type="default" r:id="rId33"/>
      <w:footerReference w:type="even" r:id="rId34"/>
      <w:footerReference w:type="default" r:id="rId35"/>
      <w:pgSz w:w="11906" w:h="16838" w:code="9"/>
      <w:pgMar w:top="567" w:right="851" w:bottom="567" w:left="1134" w:header="624" w:footer="907"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6D" w:rsidRDefault="00E20D6D">
      <w:r>
        <w:separator/>
      </w:r>
    </w:p>
  </w:endnote>
  <w:endnote w:type="continuationSeparator" w:id="0">
    <w:p w:rsidR="00E20D6D" w:rsidRDefault="00E20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Lucida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6"/>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Times New Roman”“">
    <w:altName w:val="宋体"/>
    <w:panose1 w:val="00000000000000000000"/>
    <w:charset w:val="86"/>
    <w:family w:val="roman"/>
    <w:notTrueType/>
    <w:pitch w:val="default"/>
  </w:font>
  <w:font w:name="华文新魏">
    <w:panose1 w:val="02010800040101010101"/>
    <w:charset w:val="86"/>
    <w:family w:val="auto"/>
    <w:pitch w:val="variable"/>
    <w:sig w:usb0="00000001" w:usb1="080F0000" w:usb2="00000010" w:usb3="00000000" w:csb0="00040000" w:csb1="00000000"/>
  </w:font>
  <w:font w:name="等线">
    <w:altName w:val="Arial Unicode MS"/>
    <w:charset w:val="86"/>
    <w:family w:val="auto"/>
    <w:pitch w:val="variable"/>
    <w:sig w:usb0="00000000" w:usb1="38CF7CFA" w:usb2="00000016" w:usb3="00000000" w:csb0="0004000F" w:csb1="00000000"/>
  </w:font>
  <w:font w:name="AdobeSongStd-Light-Acr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5C8" w:rsidRDefault="00C605C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C605C8" w:rsidRDefault="00C605C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5C8" w:rsidRDefault="00C605C8">
    <w:pPr>
      <w:pStyle w:val="a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A32382">
      <w:rPr>
        <w:noProof/>
        <w:kern w:val="0"/>
        <w:szCs w:val="21"/>
      </w:rPr>
      <w:t>1</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6D" w:rsidRDefault="00E20D6D">
      <w:r>
        <w:separator/>
      </w:r>
    </w:p>
  </w:footnote>
  <w:footnote w:type="continuationSeparator" w:id="0">
    <w:p w:rsidR="00E20D6D" w:rsidRDefault="00E20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5C8" w:rsidRDefault="00C605C8">
    <w:pPr>
      <w:pStyle w:val="a7"/>
      <w:jc w:val="both"/>
    </w:pPr>
    <w:r>
      <w:rPr>
        <w:rFonts w:ascii="华文新魏" w:eastAsia="华文新魏" w:hAnsi="华文中宋"/>
        <w:sz w:val="21"/>
      </w:rPr>
      <w:t>XCGZX2021-0091</w:t>
    </w:r>
    <w:r>
      <w:rPr>
        <w:rFonts w:ascii="华文新魏" w:eastAsia="华文新魏" w:hAnsi="华文中宋" w:hint="eastAsia"/>
        <w:sz w:val="21"/>
      </w:rPr>
      <w:t>Y</w:t>
    </w:r>
    <w:r>
      <w:rPr>
        <w:rFonts w:ascii="华文新魏" w:eastAsia="华文新魏" w:hAnsi="华文中宋"/>
        <w:sz w:val="21"/>
      </w:rPr>
      <w:t xml:space="preserve"> </w:t>
    </w:r>
    <w:r>
      <w:rPr>
        <w:rFonts w:ascii="华文新魏" w:eastAsia="华文新魏" w:hAnsi="华文中宋" w:hint="eastAsia"/>
        <w:sz w:val="21"/>
      </w:rPr>
      <w:t xml:space="preserve">     </w:t>
    </w:r>
    <w:r>
      <w:rPr>
        <w:rFonts w:ascii="华文新魏" w:eastAsia="华文新魏" w:hAnsi="华文中宋"/>
        <w:sz w:val="21"/>
      </w:rPr>
      <w:t xml:space="preserve"> </w:t>
    </w:r>
    <w:r>
      <w:rPr>
        <w:rFonts w:ascii="华文新魏" w:eastAsia="华文新魏" w:hint="eastAsia"/>
        <w:bCs/>
        <w:color w:val="000000"/>
        <w:sz w:val="21"/>
      </w:rPr>
      <w:t>车联网数据交换中间件及GIS地图加工采购项目</w:t>
    </w:r>
    <w:r>
      <w:rPr>
        <w:rFonts w:ascii="华文新魏" w:eastAsia="华文新魏"/>
        <w:bCs/>
        <w:color w:val="000000"/>
        <w:sz w:val="21"/>
      </w:rPr>
      <w:t xml:space="preserve"> </w:t>
    </w:r>
    <w:r>
      <w:t xml:space="preserve">    </w:t>
    </w:r>
    <w:r>
      <w:rPr>
        <w:rFonts w:eastAsia="华文新魏" w:hint="eastAsia"/>
        <w:sz w:val="21"/>
      </w:rPr>
      <w:t>无锡市政府采购中心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1433F"/>
    <w:multiLevelType w:val="singleLevel"/>
    <w:tmpl w:val="9441433F"/>
    <w:lvl w:ilvl="0">
      <w:start w:val="1"/>
      <w:numFmt w:val="bullet"/>
      <w:lvlText w:val=""/>
      <w:lvlJc w:val="left"/>
      <w:pPr>
        <w:ind w:left="420" w:hanging="420"/>
      </w:pPr>
      <w:rPr>
        <w:rFonts w:ascii="Wingdings" w:hAnsi="Wingdings" w:hint="default"/>
      </w:rPr>
    </w:lvl>
  </w:abstractNum>
  <w:abstractNum w:abstractNumId="1">
    <w:nsid w:val="9B6FE171"/>
    <w:multiLevelType w:val="singleLevel"/>
    <w:tmpl w:val="9B6FE171"/>
    <w:lvl w:ilvl="0">
      <w:start w:val="1"/>
      <w:numFmt w:val="decimal"/>
      <w:lvlText w:val="%1)"/>
      <w:lvlJc w:val="left"/>
      <w:pPr>
        <w:ind w:left="425" w:hanging="425"/>
      </w:pPr>
      <w:rPr>
        <w:rFonts w:hint="default"/>
      </w:rPr>
    </w:lvl>
  </w:abstractNum>
  <w:abstractNum w:abstractNumId="2">
    <w:nsid w:val="B68D3AAF"/>
    <w:multiLevelType w:val="singleLevel"/>
    <w:tmpl w:val="B68D3AAF"/>
    <w:lvl w:ilvl="0">
      <w:start w:val="1"/>
      <w:numFmt w:val="decimal"/>
      <w:lvlText w:val="%1)"/>
      <w:lvlJc w:val="left"/>
      <w:pPr>
        <w:tabs>
          <w:tab w:val="left" w:pos="420"/>
        </w:tabs>
        <w:ind w:left="845" w:hanging="425"/>
      </w:pPr>
      <w:rPr>
        <w:rFonts w:hint="default"/>
      </w:rPr>
    </w:lvl>
  </w:abstractNum>
  <w:abstractNum w:abstractNumId="3">
    <w:nsid w:val="C6287B6F"/>
    <w:multiLevelType w:val="singleLevel"/>
    <w:tmpl w:val="C6287B6F"/>
    <w:lvl w:ilvl="0">
      <w:start w:val="1"/>
      <w:numFmt w:val="decimal"/>
      <w:suff w:val="nothing"/>
      <w:lvlText w:val="%1）"/>
      <w:lvlJc w:val="left"/>
    </w:lvl>
  </w:abstractNum>
  <w:abstractNum w:abstractNumId="4">
    <w:nsid w:val="024A11B3"/>
    <w:multiLevelType w:val="multilevel"/>
    <w:tmpl w:val="024A11B3"/>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85007CF"/>
    <w:multiLevelType w:val="hybridMultilevel"/>
    <w:tmpl w:val="4B66F98A"/>
    <w:lvl w:ilvl="0" w:tplc="9484F830">
      <w:start w:val="1"/>
      <w:numFmt w:val="decimal"/>
      <w:lvlText w:val="%1."/>
      <w:lvlJc w:val="left"/>
      <w:pPr>
        <w:tabs>
          <w:tab w:val="num" w:pos="630"/>
        </w:tabs>
        <w:ind w:left="630" w:hanging="420"/>
      </w:pPr>
      <w:rPr>
        <w:rFonts w:cs="Times New Roman"/>
        <w:color w:val="auto"/>
      </w:rPr>
    </w:lvl>
    <w:lvl w:ilvl="1" w:tplc="A66CF378">
      <w:start w:val="1"/>
      <w:numFmt w:val="decimalEnclosedCircle"/>
      <w:lvlText w:val="%2"/>
      <w:lvlJc w:val="left"/>
      <w:pPr>
        <w:tabs>
          <w:tab w:val="num" w:pos="1050"/>
        </w:tabs>
        <w:ind w:left="1050" w:hanging="420"/>
      </w:pPr>
      <w:rPr>
        <w:rFonts w:ascii="Times New Roman" w:eastAsia="Times New Roman" w:hAnsi="Times New Roman" w:cs="Times New Roman"/>
        <w:color w:val="auto"/>
      </w:rPr>
    </w:lvl>
    <w:lvl w:ilvl="2" w:tplc="0409001B" w:tentative="1">
      <w:start w:val="1"/>
      <w:numFmt w:val="lowerRoman"/>
      <w:lvlText w:val="%3."/>
      <w:lvlJc w:val="righ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9" w:tentative="1">
      <w:start w:val="1"/>
      <w:numFmt w:val="lowerLetter"/>
      <w:lvlText w:val="%5)"/>
      <w:lvlJc w:val="left"/>
      <w:pPr>
        <w:tabs>
          <w:tab w:val="num" w:pos="2310"/>
        </w:tabs>
        <w:ind w:left="2310" w:hanging="420"/>
      </w:pPr>
      <w:rPr>
        <w:rFonts w:cs="Times New Roman"/>
      </w:rPr>
    </w:lvl>
    <w:lvl w:ilvl="5" w:tplc="0409001B" w:tentative="1">
      <w:start w:val="1"/>
      <w:numFmt w:val="lowerRoman"/>
      <w:lvlText w:val="%6."/>
      <w:lvlJc w:val="righ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9" w:tentative="1">
      <w:start w:val="1"/>
      <w:numFmt w:val="lowerLetter"/>
      <w:lvlText w:val="%8)"/>
      <w:lvlJc w:val="left"/>
      <w:pPr>
        <w:tabs>
          <w:tab w:val="num" w:pos="3570"/>
        </w:tabs>
        <w:ind w:left="3570" w:hanging="420"/>
      </w:pPr>
      <w:rPr>
        <w:rFonts w:cs="Times New Roman"/>
      </w:rPr>
    </w:lvl>
    <w:lvl w:ilvl="8" w:tplc="0409001B" w:tentative="1">
      <w:start w:val="1"/>
      <w:numFmt w:val="lowerRoman"/>
      <w:lvlText w:val="%9."/>
      <w:lvlJc w:val="right"/>
      <w:pPr>
        <w:tabs>
          <w:tab w:val="num" w:pos="3990"/>
        </w:tabs>
        <w:ind w:left="3990" w:hanging="420"/>
      </w:pPr>
      <w:rPr>
        <w:rFonts w:cs="Times New Roman"/>
      </w:rPr>
    </w:lvl>
  </w:abstractNum>
  <w:abstractNum w:abstractNumId="6">
    <w:nsid w:val="0B5143FE"/>
    <w:multiLevelType w:val="singleLevel"/>
    <w:tmpl w:val="D5747D7E"/>
    <w:lvl w:ilvl="0">
      <w:start w:val="1"/>
      <w:numFmt w:val="decimal"/>
      <w:lvlText w:val="%1."/>
      <w:lvlJc w:val="left"/>
      <w:pPr>
        <w:tabs>
          <w:tab w:val="num" w:pos="762"/>
        </w:tabs>
        <w:ind w:left="762" w:hanging="210"/>
      </w:pPr>
      <w:rPr>
        <w:rFonts w:cs="Times New Roman" w:hint="eastAsia"/>
      </w:rPr>
    </w:lvl>
  </w:abstractNum>
  <w:abstractNum w:abstractNumId="7">
    <w:nsid w:val="106B06D9"/>
    <w:multiLevelType w:val="multilevel"/>
    <w:tmpl w:val="106B06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nsid w:val="10926BFE"/>
    <w:multiLevelType w:val="hybridMultilevel"/>
    <w:tmpl w:val="B43E3CFE"/>
    <w:lvl w:ilvl="0" w:tplc="FFFFFFFF">
      <w:start w:val="1"/>
      <w:numFmt w:val="japaneseCounting"/>
      <w:lvlText w:val="（%1）"/>
      <w:lvlJc w:val="left"/>
      <w:pPr>
        <w:tabs>
          <w:tab w:val="num" w:pos="1080"/>
        </w:tabs>
        <w:ind w:left="1080" w:hanging="1080"/>
      </w:pPr>
      <w:rPr>
        <w:rFonts w:cs="Times New Roman" w:hint="eastAsia"/>
      </w:rPr>
    </w:lvl>
    <w:lvl w:ilvl="1" w:tplc="FFFFFFFF">
      <w:start w:val="1"/>
      <w:numFmt w:val="decimal"/>
      <w:lvlText w:val="%2."/>
      <w:lvlJc w:val="left"/>
      <w:pPr>
        <w:tabs>
          <w:tab w:val="num" w:pos="780"/>
        </w:tabs>
        <w:ind w:left="780" w:hanging="360"/>
      </w:pPr>
      <w:rPr>
        <w:rFonts w:cs="Times New Roman" w:hint="eastAsia"/>
        <w:color w:val="auto"/>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9">
    <w:nsid w:val="14C0FF6B"/>
    <w:multiLevelType w:val="multilevel"/>
    <w:tmpl w:val="14C0FF6B"/>
    <w:lvl w:ilvl="0">
      <w:start w:val="1"/>
      <w:numFmt w:val="none"/>
      <w:suff w:val="nothing"/>
      <w:lvlText w:val="%1"/>
      <w:lvlJc w:val="left"/>
      <w:pPr>
        <w:tabs>
          <w:tab w:val="left" w:pos="0"/>
        </w:tabs>
        <w:ind w:left="0" w:firstLine="0"/>
      </w:pPr>
      <w:rPr>
        <w:rFonts w:ascii="Times New Roman" w:hAnsi="Times New Roman" w:hint="default"/>
        <w:b/>
        <w:i w:val="0"/>
        <w:sz w:val="21"/>
      </w:rPr>
    </w:lvl>
    <w:lvl w:ilvl="1">
      <w:start w:val="1"/>
      <w:numFmt w:val="lowerLetter"/>
      <w:lvlText w:val="%2)"/>
      <w:lvlJc w:val="left"/>
      <w:pPr>
        <w:tabs>
          <w:tab w:val="left" w:pos="630"/>
        </w:tabs>
        <w:ind w:left="630" w:hanging="420"/>
      </w:pPr>
      <w:rPr>
        <w:rFonts w:hint="eastAsia"/>
        <w:b w:val="0"/>
        <w:i w:val="0"/>
        <w:sz w:val="21"/>
      </w:rPr>
    </w:lvl>
    <w:lvl w:ilvl="2">
      <w:start w:val="1"/>
      <w:numFmt w:val="decimal"/>
      <w:lvlText w:val="%3)"/>
      <w:lvlJc w:val="left"/>
      <w:pPr>
        <w:tabs>
          <w:tab w:val="left" w:pos="600"/>
        </w:tabs>
        <w:ind w:left="600" w:hanging="420"/>
      </w:pPr>
      <w:rPr>
        <w:rFonts w:hint="default"/>
        <w:b w:val="0"/>
        <w:i w:val="0"/>
        <w:sz w:val="21"/>
      </w:rPr>
    </w:lvl>
    <w:lvl w:ilvl="3">
      <w:start w:val="1"/>
      <w:numFmt w:val="decimal"/>
      <w:suff w:val="nothing"/>
      <w:lvlText w:val="%1%2.%3.%4　"/>
      <w:lvlJc w:val="left"/>
      <w:pPr>
        <w:tabs>
          <w:tab w:val="left" w:pos="0"/>
        </w:tabs>
        <w:ind w:left="0" w:firstLine="0"/>
      </w:pPr>
      <w:rPr>
        <w:rFonts w:ascii="黑体" w:eastAsia="黑体" w:hAnsi="黑体" w:hint="eastAsia"/>
        <w:b w:val="0"/>
        <w:i w:val="0"/>
        <w:sz w:val="21"/>
      </w:rPr>
    </w:lvl>
    <w:lvl w:ilvl="4">
      <w:start w:val="1"/>
      <w:numFmt w:val="decimal"/>
      <w:suff w:val="nothing"/>
      <w:lvlText w:val="%1%2.%3.%4.%5　"/>
      <w:lvlJc w:val="left"/>
      <w:pPr>
        <w:tabs>
          <w:tab w:val="left" w:pos="0"/>
        </w:tabs>
        <w:ind w:left="0" w:firstLine="0"/>
      </w:pPr>
      <w:rPr>
        <w:rFonts w:ascii="黑体" w:eastAsia="黑体" w:hAnsi="黑体" w:hint="eastAsia"/>
        <w:b w:val="0"/>
        <w:i w:val="0"/>
        <w:sz w:val="21"/>
      </w:rPr>
    </w:lvl>
    <w:lvl w:ilvl="5">
      <w:start w:val="1"/>
      <w:numFmt w:val="decimal"/>
      <w:suff w:val="nothing"/>
      <w:lvlText w:val="%1%2.%3.%4.%5.%6　"/>
      <w:lvlJc w:val="left"/>
      <w:pPr>
        <w:tabs>
          <w:tab w:val="left" w:pos="0"/>
        </w:tabs>
        <w:ind w:left="0" w:firstLine="0"/>
      </w:pPr>
      <w:rPr>
        <w:rFonts w:ascii="黑体" w:eastAsia="黑体" w:hAnsi="黑体" w:hint="eastAsia"/>
        <w:b w:val="0"/>
        <w:i w:val="0"/>
        <w:sz w:val="21"/>
      </w:rPr>
    </w:lvl>
    <w:lvl w:ilvl="6">
      <w:start w:val="1"/>
      <w:numFmt w:val="decimal"/>
      <w:suff w:val="nothing"/>
      <w:lvlText w:val="%1%2.%3.%4.%5.%6.%7　"/>
      <w:lvlJc w:val="left"/>
      <w:pPr>
        <w:tabs>
          <w:tab w:val="left" w:pos="0"/>
        </w:tabs>
        <w:ind w:left="0" w:firstLine="0"/>
      </w:pPr>
      <w:rPr>
        <w:rFonts w:ascii="黑体" w:eastAsia="黑体" w:hAnsi="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nsid w:val="18D02AF5"/>
    <w:multiLevelType w:val="singleLevel"/>
    <w:tmpl w:val="ADEA7E32"/>
    <w:lvl w:ilvl="0">
      <w:start w:val="1"/>
      <w:numFmt w:val="decimal"/>
      <w:lvlText w:val="（%1）"/>
      <w:lvlJc w:val="left"/>
      <w:pPr>
        <w:tabs>
          <w:tab w:val="num" w:pos="852"/>
        </w:tabs>
        <w:ind w:left="852" w:hanging="720"/>
      </w:pPr>
      <w:rPr>
        <w:rFonts w:cs="Times New Roman" w:hint="eastAsia"/>
        <w:color w:val="auto"/>
      </w:rPr>
    </w:lvl>
  </w:abstractNum>
  <w:abstractNum w:abstractNumId="11">
    <w:nsid w:val="1DBE4169"/>
    <w:multiLevelType w:val="multilevel"/>
    <w:tmpl w:val="1DBE4169"/>
    <w:lvl w:ilvl="0">
      <w:start w:val="1"/>
      <w:numFmt w:val="decimal"/>
      <w:lvlText w:val="%1"/>
      <w:lvlJc w:val="center"/>
      <w:pPr>
        <w:tabs>
          <w:tab w:val="left" w:pos="420"/>
        </w:tabs>
        <w:ind w:left="420" w:hanging="13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1E567BF5"/>
    <w:multiLevelType w:val="multilevel"/>
    <w:tmpl w:val="1E567B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20EA4784"/>
    <w:multiLevelType w:val="multilevel"/>
    <w:tmpl w:val="20EA4784"/>
    <w:lvl w:ilvl="0">
      <w:start w:val="1"/>
      <w:numFmt w:val="decimal"/>
      <w:lvlText w:val="%1."/>
      <w:lvlJc w:val="left"/>
      <w:pPr>
        <w:ind w:left="425" w:hanging="425"/>
      </w:pPr>
      <w:rPr>
        <w:rFonts w:hint="default"/>
      </w:rPr>
    </w:lvl>
    <w:lvl w:ilvl="1">
      <w:start w:val="1"/>
      <w:numFmt w:val="decimal"/>
      <w:lvlText w:val="%1.%2."/>
      <w:lvlJc w:val="left"/>
      <w:pPr>
        <w:ind w:left="3544" w:hanging="567"/>
      </w:pPr>
      <w:rPr>
        <w:rFonts w:ascii="黑体" w:eastAsia="黑体" w:hAnsi="黑体" w:cs="黑体" w:hint="default"/>
        <w:sz w:val="28"/>
        <w:szCs w:val="28"/>
      </w:rPr>
    </w:lvl>
    <w:lvl w:ilvl="2">
      <w:start w:val="1"/>
      <w:numFmt w:val="decimal"/>
      <w:lvlText w:val="%1.%2.%3."/>
      <w:lvlJc w:val="left"/>
      <w:pPr>
        <w:ind w:left="709" w:hanging="709"/>
      </w:pPr>
      <w:rPr>
        <w:rFonts w:ascii="黑体" w:eastAsia="黑体" w:hAnsi="黑体" w:cs="黑体" w:hint="default"/>
        <w:sz w:val="28"/>
        <w:szCs w:val="28"/>
      </w:rPr>
    </w:lvl>
    <w:lvl w:ilvl="3">
      <w:start w:val="1"/>
      <w:numFmt w:val="decimal"/>
      <w:lvlText w:val="%1.%2.%3.%4."/>
      <w:lvlJc w:val="left"/>
      <w:pPr>
        <w:ind w:left="850" w:hanging="850"/>
      </w:pPr>
      <w:rPr>
        <w:rFonts w:ascii="黑体" w:eastAsia="黑体" w:hAnsi="黑体" w:cs="黑体" w:hint="default"/>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4">
    <w:nsid w:val="26D85E2D"/>
    <w:multiLevelType w:val="hybridMultilevel"/>
    <w:tmpl w:val="3DB0DFA8"/>
    <w:lvl w:ilvl="0" w:tplc="FFFFFFFF">
      <w:start w:val="1"/>
      <w:numFmt w:val="decimal"/>
      <w:lvlText w:val="%1．"/>
      <w:lvlJc w:val="left"/>
      <w:pPr>
        <w:tabs>
          <w:tab w:val="num" w:pos="898"/>
        </w:tabs>
        <w:ind w:left="898" w:hanging="7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30C36D78"/>
    <w:multiLevelType w:val="singleLevel"/>
    <w:tmpl w:val="D6AC2886"/>
    <w:lvl w:ilvl="0">
      <w:start w:val="1"/>
      <w:numFmt w:val="decimal"/>
      <w:lvlText w:val="%1．"/>
      <w:lvlJc w:val="left"/>
      <w:pPr>
        <w:tabs>
          <w:tab w:val="num" w:pos="552"/>
        </w:tabs>
        <w:ind w:left="552" w:hanging="420"/>
      </w:pPr>
      <w:rPr>
        <w:rFonts w:cs="Times New Roman" w:hint="eastAsia"/>
      </w:rPr>
    </w:lvl>
  </w:abstractNum>
  <w:abstractNum w:abstractNumId="16">
    <w:nsid w:val="33713120"/>
    <w:multiLevelType w:val="singleLevel"/>
    <w:tmpl w:val="8BA258EE"/>
    <w:lvl w:ilvl="0">
      <w:start w:val="1"/>
      <w:numFmt w:val="decimal"/>
      <w:lvlText w:val="%1."/>
      <w:lvlJc w:val="left"/>
      <w:pPr>
        <w:tabs>
          <w:tab w:val="num" w:pos="210"/>
        </w:tabs>
        <w:ind w:left="210" w:hanging="210"/>
      </w:pPr>
      <w:rPr>
        <w:rFonts w:ascii="Times New Roman" w:cs="Times New Roman" w:hint="default"/>
      </w:rPr>
    </w:lvl>
  </w:abstractNum>
  <w:abstractNum w:abstractNumId="17">
    <w:nsid w:val="38705783"/>
    <w:multiLevelType w:val="singleLevel"/>
    <w:tmpl w:val="FBDA8840"/>
    <w:lvl w:ilvl="0">
      <w:start w:val="1"/>
      <w:numFmt w:val="decimal"/>
      <w:lvlText w:val="%1．"/>
      <w:lvlJc w:val="left"/>
      <w:pPr>
        <w:tabs>
          <w:tab w:val="num" w:pos="552"/>
        </w:tabs>
        <w:ind w:left="552" w:hanging="420"/>
      </w:pPr>
      <w:rPr>
        <w:rFonts w:cs="Times New Roman" w:hint="eastAsia"/>
      </w:rPr>
    </w:lvl>
  </w:abstractNum>
  <w:abstractNum w:abstractNumId="18">
    <w:nsid w:val="3EC72376"/>
    <w:multiLevelType w:val="hybridMultilevel"/>
    <w:tmpl w:val="78B2C278"/>
    <w:lvl w:ilvl="0" w:tplc="ADB0DA98">
      <w:start w:val="8"/>
      <w:numFmt w:val="japaneseCounting"/>
      <w:lvlText w:val="（%1）"/>
      <w:lvlJc w:val="left"/>
      <w:pPr>
        <w:ind w:left="1239" w:hanging="720"/>
      </w:pPr>
      <w:rPr>
        <w:rFonts w:hAnsi="宋体" w:cs="Times New Roman" w:hint="default"/>
      </w:rPr>
    </w:lvl>
    <w:lvl w:ilvl="1" w:tplc="04090019" w:tentative="1">
      <w:start w:val="1"/>
      <w:numFmt w:val="lowerLetter"/>
      <w:lvlText w:val="%2)"/>
      <w:lvlJc w:val="left"/>
      <w:pPr>
        <w:ind w:left="1359" w:hanging="420"/>
      </w:pPr>
      <w:rPr>
        <w:rFonts w:cs="Times New Roman"/>
      </w:rPr>
    </w:lvl>
    <w:lvl w:ilvl="2" w:tplc="0409001B" w:tentative="1">
      <w:start w:val="1"/>
      <w:numFmt w:val="lowerRoman"/>
      <w:lvlText w:val="%3."/>
      <w:lvlJc w:val="right"/>
      <w:pPr>
        <w:ind w:left="1779" w:hanging="420"/>
      </w:pPr>
      <w:rPr>
        <w:rFonts w:cs="Times New Roman"/>
      </w:rPr>
    </w:lvl>
    <w:lvl w:ilvl="3" w:tplc="0409000F" w:tentative="1">
      <w:start w:val="1"/>
      <w:numFmt w:val="decimal"/>
      <w:lvlText w:val="%4."/>
      <w:lvlJc w:val="left"/>
      <w:pPr>
        <w:ind w:left="2199" w:hanging="420"/>
      </w:pPr>
      <w:rPr>
        <w:rFonts w:cs="Times New Roman"/>
      </w:rPr>
    </w:lvl>
    <w:lvl w:ilvl="4" w:tplc="04090019" w:tentative="1">
      <w:start w:val="1"/>
      <w:numFmt w:val="lowerLetter"/>
      <w:lvlText w:val="%5)"/>
      <w:lvlJc w:val="left"/>
      <w:pPr>
        <w:ind w:left="2619" w:hanging="420"/>
      </w:pPr>
      <w:rPr>
        <w:rFonts w:cs="Times New Roman"/>
      </w:rPr>
    </w:lvl>
    <w:lvl w:ilvl="5" w:tplc="0409001B" w:tentative="1">
      <w:start w:val="1"/>
      <w:numFmt w:val="lowerRoman"/>
      <w:lvlText w:val="%6."/>
      <w:lvlJc w:val="right"/>
      <w:pPr>
        <w:ind w:left="3039" w:hanging="420"/>
      </w:pPr>
      <w:rPr>
        <w:rFonts w:cs="Times New Roman"/>
      </w:rPr>
    </w:lvl>
    <w:lvl w:ilvl="6" w:tplc="0409000F" w:tentative="1">
      <w:start w:val="1"/>
      <w:numFmt w:val="decimal"/>
      <w:lvlText w:val="%7."/>
      <w:lvlJc w:val="left"/>
      <w:pPr>
        <w:ind w:left="3459" w:hanging="420"/>
      </w:pPr>
      <w:rPr>
        <w:rFonts w:cs="Times New Roman"/>
      </w:rPr>
    </w:lvl>
    <w:lvl w:ilvl="7" w:tplc="04090019" w:tentative="1">
      <w:start w:val="1"/>
      <w:numFmt w:val="lowerLetter"/>
      <w:lvlText w:val="%8)"/>
      <w:lvlJc w:val="left"/>
      <w:pPr>
        <w:ind w:left="3879" w:hanging="420"/>
      </w:pPr>
      <w:rPr>
        <w:rFonts w:cs="Times New Roman"/>
      </w:rPr>
    </w:lvl>
    <w:lvl w:ilvl="8" w:tplc="0409001B" w:tentative="1">
      <w:start w:val="1"/>
      <w:numFmt w:val="lowerRoman"/>
      <w:lvlText w:val="%9."/>
      <w:lvlJc w:val="right"/>
      <w:pPr>
        <w:ind w:left="4299" w:hanging="420"/>
      </w:pPr>
      <w:rPr>
        <w:rFonts w:cs="Times New Roman"/>
      </w:rPr>
    </w:lvl>
  </w:abstractNum>
  <w:abstractNum w:abstractNumId="19">
    <w:nsid w:val="41C15A5A"/>
    <w:multiLevelType w:val="multilevel"/>
    <w:tmpl w:val="41C15A5A"/>
    <w:lvl w:ilvl="0">
      <w:start w:val="1"/>
      <w:numFmt w:val="decimal"/>
      <w:lvlText w:val="%1)"/>
      <w:lvlJc w:val="left"/>
      <w:pPr>
        <w:ind w:left="900" w:hanging="420"/>
      </w:pPr>
      <w:rPr>
        <w:rFonts w:ascii="宋体" w:eastAsia="宋体" w:hAnsi="宋体" w:hint="default"/>
        <w:sz w:val="21"/>
        <w:szCs w:val="21"/>
      </w:rPr>
    </w:lvl>
    <w:lvl w:ilvl="1">
      <w:start w:val="1"/>
      <w:numFmt w:val="lowerLetter"/>
      <w:lvlText w:val="%2)"/>
      <w:lvlJc w:val="left"/>
      <w:pPr>
        <w:ind w:left="1320" w:hanging="420"/>
      </w:pPr>
      <w:rPr>
        <w:rFont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0">
    <w:nsid w:val="41DC48F5"/>
    <w:multiLevelType w:val="hybridMultilevel"/>
    <w:tmpl w:val="D59ED0A6"/>
    <w:lvl w:ilvl="0" w:tplc="FFFFFFFF">
      <w:start w:val="1"/>
      <w:numFmt w:val="decimal"/>
      <w:lvlText w:val="%1．"/>
      <w:lvlJc w:val="left"/>
      <w:pPr>
        <w:tabs>
          <w:tab w:val="num" w:pos="898"/>
        </w:tabs>
        <w:ind w:left="898" w:hanging="720"/>
      </w:pPr>
      <w:rPr>
        <w:rFonts w:cs="Times New Roman" w:hint="eastAsia"/>
      </w:rPr>
    </w:lvl>
    <w:lvl w:ilvl="1" w:tplc="98FA5CAA">
      <w:start w:val="3"/>
      <w:numFmt w:val="decimal"/>
      <w:lvlText w:val="%2."/>
      <w:lvlJc w:val="left"/>
      <w:pPr>
        <w:tabs>
          <w:tab w:val="num" w:pos="958"/>
        </w:tabs>
        <w:ind w:left="958" w:hanging="360"/>
      </w:pPr>
      <w:rPr>
        <w:rFonts w:cs="Times New Roman" w:hint="default"/>
      </w:rPr>
    </w:lvl>
    <w:lvl w:ilvl="2" w:tplc="FA96FC86">
      <w:start w:val="1"/>
      <w:numFmt w:val="decimalEnclosedCircle"/>
      <w:lvlText w:val="%3"/>
      <w:lvlJc w:val="right"/>
      <w:pPr>
        <w:tabs>
          <w:tab w:val="num" w:pos="1438"/>
        </w:tabs>
        <w:ind w:left="1438" w:hanging="420"/>
      </w:pPr>
      <w:rPr>
        <w:rFonts w:ascii="Times New Roman" w:eastAsia="Times New Roman" w:hAnsi="Times New Roman" w:cs="Times New Roman"/>
        <w:color w:val="auto"/>
      </w:rPr>
    </w:lvl>
    <w:lvl w:ilvl="3" w:tplc="FFFFFFFF" w:tentative="1">
      <w:start w:val="1"/>
      <w:numFmt w:val="decimal"/>
      <w:lvlText w:val="%4."/>
      <w:lvlJc w:val="left"/>
      <w:pPr>
        <w:tabs>
          <w:tab w:val="num" w:pos="1858"/>
        </w:tabs>
        <w:ind w:left="1858" w:hanging="420"/>
      </w:pPr>
      <w:rPr>
        <w:rFonts w:cs="Times New Roman"/>
      </w:rPr>
    </w:lvl>
    <w:lvl w:ilvl="4" w:tplc="FFFFFFFF" w:tentative="1">
      <w:start w:val="1"/>
      <w:numFmt w:val="lowerLetter"/>
      <w:lvlText w:val="%5)"/>
      <w:lvlJc w:val="left"/>
      <w:pPr>
        <w:tabs>
          <w:tab w:val="num" w:pos="2278"/>
        </w:tabs>
        <w:ind w:left="2278" w:hanging="420"/>
      </w:pPr>
      <w:rPr>
        <w:rFonts w:cs="Times New Roman"/>
      </w:rPr>
    </w:lvl>
    <w:lvl w:ilvl="5" w:tplc="FFFFFFFF" w:tentative="1">
      <w:start w:val="1"/>
      <w:numFmt w:val="lowerRoman"/>
      <w:lvlText w:val="%6."/>
      <w:lvlJc w:val="right"/>
      <w:pPr>
        <w:tabs>
          <w:tab w:val="num" w:pos="2698"/>
        </w:tabs>
        <w:ind w:left="2698" w:hanging="420"/>
      </w:pPr>
      <w:rPr>
        <w:rFonts w:cs="Times New Roman"/>
      </w:rPr>
    </w:lvl>
    <w:lvl w:ilvl="6" w:tplc="FFFFFFFF" w:tentative="1">
      <w:start w:val="1"/>
      <w:numFmt w:val="decimal"/>
      <w:lvlText w:val="%7."/>
      <w:lvlJc w:val="left"/>
      <w:pPr>
        <w:tabs>
          <w:tab w:val="num" w:pos="3118"/>
        </w:tabs>
        <w:ind w:left="3118" w:hanging="420"/>
      </w:pPr>
      <w:rPr>
        <w:rFonts w:cs="Times New Roman"/>
      </w:rPr>
    </w:lvl>
    <w:lvl w:ilvl="7" w:tplc="FFFFFFFF" w:tentative="1">
      <w:start w:val="1"/>
      <w:numFmt w:val="lowerLetter"/>
      <w:lvlText w:val="%8)"/>
      <w:lvlJc w:val="left"/>
      <w:pPr>
        <w:tabs>
          <w:tab w:val="num" w:pos="3538"/>
        </w:tabs>
        <w:ind w:left="3538" w:hanging="420"/>
      </w:pPr>
      <w:rPr>
        <w:rFonts w:cs="Times New Roman"/>
      </w:rPr>
    </w:lvl>
    <w:lvl w:ilvl="8" w:tplc="FFFFFFFF" w:tentative="1">
      <w:start w:val="1"/>
      <w:numFmt w:val="lowerRoman"/>
      <w:lvlText w:val="%9."/>
      <w:lvlJc w:val="right"/>
      <w:pPr>
        <w:tabs>
          <w:tab w:val="num" w:pos="3958"/>
        </w:tabs>
        <w:ind w:left="3958" w:hanging="420"/>
      </w:pPr>
      <w:rPr>
        <w:rFonts w:cs="Times New Roman"/>
      </w:rPr>
    </w:lvl>
  </w:abstractNum>
  <w:abstractNum w:abstractNumId="21">
    <w:nsid w:val="4B320AA5"/>
    <w:multiLevelType w:val="hybridMultilevel"/>
    <w:tmpl w:val="9D52BD96"/>
    <w:lvl w:ilvl="0" w:tplc="709A2794">
      <w:start w:val="1"/>
      <w:numFmt w:val="decimalEnclosedCircle"/>
      <w:lvlText w:val="%1"/>
      <w:lvlJc w:val="left"/>
      <w:pPr>
        <w:tabs>
          <w:tab w:val="num" w:pos="570"/>
        </w:tabs>
        <w:ind w:left="570" w:hanging="360"/>
      </w:pPr>
      <w:rPr>
        <w:rFonts w:cs="Times New Roman" w:hint="default"/>
      </w:rPr>
    </w:lvl>
    <w:lvl w:ilvl="1" w:tplc="04090019" w:tentative="1">
      <w:start w:val="1"/>
      <w:numFmt w:val="lowerLetter"/>
      <w:lvlText w:val="%2)"/>
      <w:lvlJc w:val="left"/>
      <w:pPr>
        <w:tabs>
          <w:tab w:val="num" w:pos="1050"/>
        </w:tabs>
        <w:ind w:left="1050" w:hanging="420"/>
      </w:pPr>
      <w:rPr>
        <w:rFonts w:cs="Times New Roman"/>
      </w:rPr>
    </w:lvl>
    <w:lvl w:ilvl="2" w:tplc="0409001B" w:tentative="1">
      <w:start w:val="1"/>
      <w:numFmt w:val="lowerRoman"/>
      <w:lvlText w:val="%3."/>
      <w:lvlJc w:val="righ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9" w:tentative="1">
      <w:start w:val="1"/>
      <w:numFmt w:val="lowerLetter"/>
      <w:lvlText w:val="%5)"/>
      <w:lvlJc w:val="left"/>
      <w:pPr>
        <w:tabs>
          <w:tab w:val="num" w:pos="2310"/>
        </w:tabs>
        <w:ind w:left="2310" w:hanging="420"/>
      </w:pPr>
      <w:rPr>
        <w:rFonts w:cs="Times New Roman"/>
      </w:rPr>
    </w:lvl>
    <w:lvl w:ilvl="5" w:tplc="0409001B" w:tentative="1">
      <w:start w:val="1"/>
      <w:numFmt w:val="lowerRoman"/>
      <w:lvlText w:val="%6."/>
      <w:lvlJc w:val="righ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9" w:tentative="1">
      <w:start w:val="1"/>
      <w:numFmt w:val="lowerLetter"/>
      <w:lvlText w:val="%8)"/>
      <w:lvlJc w:val="left"/>
      <w:pPr>
        <w:tabs>
          <w:tab w:val="num" w:pos="3570"/>
        </w:tabs>
        <w:ind w:left="3570" w:hanging="420"/>
      </w:pPr>
      <w:rPr>
        <w:rFonts w:cs="Times New Roman"/>
      </w:rPr>
    </w:lvl>
    <w:lvl w:ilvl="8" w:tplc="0409001B" w:tentative="1">
      <w:start w:val="1"/>
      <w:numFmt w:val="lowerRoman"/>
      <w:lvlText w:val="%9."/>
      <w:lvlJc w:val="right"/>
      <w:pPr>
        <w:tabs>
          <w:tab w:val="num" w:pos="3990"/>
        </w:tabs>
        <w:ind w:left="3990" w:hanging="420"/>
      </w:pPr>
      <w:rPr>
        <w:rFonts w:cs="Times New Roman"/>
      </w:rPr>
    </w:lvl>
  </w:abstractNum>
  <w:abstractNum w:abstractNumId="22">
    <w:nsid w:val="4C5B7E76"/>
    <w:multiLevelType w:val="hybridMultilevel"/>
    <w:tmpl w:val="751AD952"/>
    <w:lvl w:ilvl="0" w:tplc="B8F04644">
      <w:start w:val="1"/>
      <w:numFmt w:val="decimalEnclosedCircle"/>
      <w:lvlText w:val="%1"/>
      <w:lvlJc w:val="left"/>
      <w:pPr>
        <w:ind w:left="900" w:hanging="420"/>
      </w:pPr>
      <w:rPr>
        <w:rFonts w:ascii="宋体" w:eastAsia="宋体" w:hAnsi="宋体"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3">
    <w:nsid w:val="510B6456"/>
    <w:multiLevelType w:val="singleLevel"/>
    <w:tmpl w:val="095ED184"/>
    <w:lvl w:ilvl="0">
      <w:start w:val="1"/>
      <w:numFmt w:val="decimal"/>
      <w:lvlText w:val="%1．"/>
      <w:lvlJc w:val="left"/>
      <w:pPr>
        <w:tabs>
          <w:tab w:val="num" w:pos="552"/>
        </w:tabs>
        <w:ind w:left="552" w:hanging="420"/>
      </w:pPr>
      <w:rPr>
        <w:rFonts w:cs="Times New Roman" w:hint="eastAsia"/>
      </w:rPr>
    </w:lvl>
  </w:abstractNum>
  <w:abstractNum w:abstractNumId="24">
    <w:nsid w:val="54104323"/>
    <w:multiLevelType w:val="multilevel"/>
    <w:tmpl w:val="54104323"/>
    <w:lvl w:ilvl="0">
      <w:start w:val="1"/>
      <w:numFmt w:val="bullet"/>
      <w:lvlText w:val=""/>
      <w:lvlJc w:val="left"/>
      <w:pPr>
        <w:tabs>
          <w:tab w:val="left" w:pos="697"/>
        </w:tabs>
        <w:ind w:left="697" w:hanging="228"/>
      </w:pPr>
      <w:rPr>
        <w:rFonts w:ascii="Symbol" w:hAnsi="Symbol" w:hint="default"/>
        <w:outline w:val="0"/>
        <w:shadow w:val="0"/>
        <w:emboss w:val="0"/>
        <w:imprint w:val="0"/>
        <w:color w:val="auto"/>
      </w:rPr>
    </w:lvl>
    <w:lvl w:ilvl="1">
      <w:start w:val="1"/>
      <w:numFmt w:val="bullet"/>
      <w:lvlText w:val=""/>
      <w:lvlJc w:val="left"/>
      <w:pPr>
        <w:tabs>
          <w:tab w:val="left" w:pos="1309"/>
        </w:tabs>
        <w:ind w:left="1309" w:hanging="420"/>
      </w:pPr>
      <w:rPr>
        <w:rFonts w:ascii="Wingdings" w:hAnsi="Wingdings" w:hint="default"/>
      </w:rPr>
    </w:lvl>
    <w:lvl w:ilvl="2">
      <w:start w:val="1"/>
      <w:numFmt w:val="bullet"/>
      <w:lvlText w:val=""/>
      <w:lvlJc w:val="left"/>
      <w:pPr>
        <w:tabs>
          <w:tab w:val="left" w:pos="1729"/>
        </w:tabs>
        <w:ind w:left="1729" w:hanging="420"/>
      </w:pPr>
      <w:rPr>
        <w:rFonts w:ascii="Wingdings" w:hAnsi="Wingdings" w:hint="default"/>
      </w:rPr>
    </w:lvl>
    <w:lvl w:ilvl="3">
      <w:start w:val="1"/>
      <w:numFmt w:val="bullet"/>
      <w:lvlText w:val=""/>
      <w:lvlJc w:val="left"/>
      <w:pPr>
        <w:tabs>
          <w:tab w:val="left" w:pos="2149"/>
        </w:tabs>
        <w:ind w:left="2149" w:hanging="420"/>
      </w:pPr>
      <w:rPr>
        <w:rFonts w:ascii="Wingdings" w:hAnsi="Wingdings" w:hint="default"/>
      </w:rPr>
    </w:lvl>
    <w:lvl w:ilvl="4">
      <w:start w:val="1"/>
      <w:numFmt w:val="bullet"/>
      <w:lvlText w:val=""/>
      <w:lvlJc w:val="left"/>
      <w:pPr>
        <w:tabs>
          <w:tab w:val="left" w:pos="2569"/>
        </w:tabs>
        <w:ind w:left="2569" w:hanging="420"/>
      </w:pPr>
      <w:rPr>
        <w:rFonts w:ascii="Wingdings" w:hAnsi="Wingdings" w:hint="default"/>
      </w:rPr>
    </w:lvl>
    <w:lvl w:ilvl="5">
      <w:start w:val="1"/>
      <w:numFmt w:val="bullet"/>
      <w:lvlText w:val=""/>
      <w:lvlJc w:val="left"/>
      <w:pPr>
        <w:tabs>
          <w:tab w:val="left" w:pos="2989"/>
        </w:tabs>
        <w:ind w:left="2989" w:hanging="420"/>
      </w:pPr>
      <w:rPr>
        <w:rFonts w:ascii="Wingdings" w:hAnsi="Wingdings" w:hint="default"/>
      </w:rPr>
    </w:lvl>
    <w:lvl w:ilvl="6">
      <w:start w:val="1"/>
      <w:numFmt w:val="bullet"/>
      <w:lvlText w:val=""/>
      <w:lvlJc w:val="left"/>
      <w:pPr>
        <w:tabs>
          <w:tab w:val="left" w:pos="3409"/>
        </w:tabs>
        <w:ind w:left="3409" w:hanging="420"/>
      </w:pPr>
      <w:rPr>
        <w:rFonts w:ascii="Wingdings" w:hAnsi="Wingdings" w:hint="default"/>
      </w:rPr>
    </w:lvl>
    <w:lvl w:ilvl="7">
      <w:start w:val="1"/>
      <w:numFmt w:val="bullet"/>
      <w:lvlText w:val=""/>
      <w:lvlJc w:val="left"/>
      <w:pPr>
        <w:tabs>
          <w:tab w:val="left" w:pos="3829"/>
        </w:tabs>
        <w:ind w:left="3829" w:hanging="420"/>
      </w:pPr>
      <w:rPr>
        <w:rFonts w:ascii="Wingdings" w:hAnsi="Wingdings" w:hint="default"/>
      </w:rPr>
    </w:lvl>
    <w:lvl w:ilvl="8">
      <w:start w:val="1"/>
      <w:numFmt w:val="bullet"/>
      <w:lvlText w:val=""/>
      <w:lvlJc w:val="left"/>
      <w:pPr>
        <w:tabs>
          <w:tab w:val="left" w:pos="4249"/>
        </w:tabs>
        <w:ind w:left="4249" w:hanging="420"/>
      </w:pPr>
      <w:rPr>
        <w:rFonts w:ascii="Wingdings" w:hAnsi="Wingdings" w:hint="default"/>
      </w:rPr>
    </w:lvl>
  </w:abstractNum>
  <w:abstractNum w:abstractNumId="25">
    <w:nsid w:val="5699759D"/>
    <w:multiLevelType w:val="multilevel"/>
    <w:tmpl w:val="5699759D"/>
    <w:lvl w:ilvl="0">
      <w:start w:val="1"/>
      <w:numFmt w:val="decimal"/>
      <w:lvlText w:val="%1."/>
      <w:lvlJc w:val="left"/>
      <w:pPr>
        <w:tabs>
          <w:tab w:val="left" w:pos="780"/>
        </w:tabs>
        <w:ind w:left="780" w:hanging="360"/>
      </w:pPr>
      <w:rPr>
        <w:rFonts w:hint="eastAsia"/>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56D0343E"/>
    <w:multiLevelType w:val="multilevel"/>
    <w:tmpl w:val="56D0343E"/>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6FD6C17"/>
    <w:multiLevelType w:val="hybridMultilevel"/>
    <w:tmpl w:val="F6EE9CFE"/>
    <w:lvl w:ilvl="0" w:tplc="B8F04644">
      <w:start w:val="1"/>
      <w:numFmt w:val="decimalEnclosedCircle"/>
      <w:lvlText w:val="%1"/>
      <w:lvlJc w:val="left"/>
      <w:pPr>
        <w:ind w:left="990" w:hanging="420"/>
      </w:pPr>
      <w:rPr>
        <w:rFonts w:ascii="宋体" w:eastAsia="宋体" w:hAnsi="宋体" w:cs="Times New Roman" w:hint="eastAsia"/>
        <w:color w:val="auto"/>
      </w:rPr>
    </w:lvl>
    <w:lvl w:ilvl="1" w:tplc="04090019" w:tentative="1">
      <w:start w:val="1"/>
      <w:numFmt w:val="lowerLetter"/>
      <w:lvlText w:val="%2)"/>
      <w:lvlJc w:val="left"/>
      <w:pPr>
        <w:ind w:left="1410" w:hanging="420"/>
      </w:pPr>
      <w:rPr>
        <w:rFonts w:cs="Times New Roman"/>
      </w:rPr>
    </w:lvl>
    <w:lvl w:ilvl="2" w:tplc="0409001B" w:tentative="1">
      <w:start w:val="1"/>
      <w:numFmt w:val="lowerRoman"/>
      <w:lvlText w:val="%3."/>
      <w:lvlJc w:val="right"/>
      <w:pPr>
        <w:ind w:left="1830" w:hanging="420"/>
      </w:pPr>
      <w:rPr>
        <w:rFonts w:cs="Times New Roman"/>
      </w:rPr>
    </w:lvl>
    <w:lvl w:ilvl="3" w:tplc="0409000F" w:tentative="1">
      <w:start w:val="1"/>
      <w:numFmt w:val="decimal"/>
      <w:lvlText w:val="%4."/>
      <w:lvlJc w:val="left"/>
      <w:pPr>
        <w:ind w:left="2250" w:hanging="420"/>
      </w:pPr>
      <w:rPr>
        <w:rFonts w:cs="Times New Roman"/>
      </w:rPr>
    </w:lvl>
    <w:lvl w:ilvl="4" w:tplc="04090019" w:tentative="1">
      <w:start w:val="1"/>
      <w:numFmt w:val="lowerLetter"/>
      <w:lvlText w:val="%5)"/>
      <w:lvlJc w:val="left"/>
      <w:pPr>
        <w:ind w:left="2670" w:hanging="420"/>
      </w:pPr>
      <w:rPr>
        <w:rFonts w:cs="Times New Roman"/>
      </w:rPr>
    </w:lvl>
    <w:lvl w:ilvl="5" w:tplc="0409001B" w:tentative="1">
      <w:start w:val="1"/>
      <w:numFmt w:val="lowerRoman"/>
      <w:lvlText w:val="%6."/>
      <w:lvlJc w:val="right"/>
      <w:pPr>
        <w:ind w:left="3090" w:hanging="420"/>
      </w:pPr>
      <w:rPr>
        <w:rFonts w:cs="Times New Roman"/>
      </w:rPr>
    </w:lvl>
    <w:lvl w:ilvl="6" w:tplc="0409000F" w:tentative="1">
      <w:start w:val="1"/>
      <w:numFmt w:val="decimal"/>
      <w:lvlText w:val="%7."/>
      <w:lvlJc w:val="left"/>
      <w:pPr>
        <w:ind w:left="3510" w:hanging="420"/>
      </w:pPr>
      <w:rPr>
        <w:rFonts w:cs="Times New Roman"/>
      </w:rPr>
    </w:lvl>
    <w:lvl w:ilvl="7" w:tplc="04090019" w:tentative="1">
      <w:start w:val="1"/>
      <w:numFmt w:val="lowerLetter"/>
      <w:lvlText w:val="%8)"/>
      <w:lvlJc w:val="left"/>
      <w:pPr>
        <w:ind w:left="3930" w:hanging="420"/>
      </w:pPr>
      <w:rPr>
        <w:rFonts w:cs="Times New Roman"/>
      </w:rPr>
    </w:lvl>
    <w:lvl w:ilvl="8" w:tplc="0409001B" w:tentative="1">
      <w:start w:val="1"/>
      <w:numFmt w:val="lowerRoman"/>
      <w:lvlText w:val="%9."/>
      <w:lvlJc w:val="right"/>
      <w:pPr>
        <w:ind w:left="4350" w:hanging="420"/>
      </w:pPr>
      <w:rPr>
        <w:rFonts w:cs="Times New Roman"/>
      </w:rPr>
    </w:lvl>
  </w:abstractNum>
  <w:abstractNum w:abstractNumId="28">
    <w:nsid w:val="59DD3F23"/>
    <w:multiLevelType w:val="multilevel"/>
    <w:tmpl w:val="59DD3F23"/>
    <w:lvl w:ilvl="0">
      <w:start w:val="1"/>
      <w:numFmt w:val="lowerLetter"/>
      <w:lvlText w:val="%1)"/>
      <w:lvlJc w:val="left"/>
      <w:pPr>
        <w:ind w:left="1334" w:hanging="420"/>
      </w:pPr>
      <w:rPr>
        <w:rFonts w:hint="default"/>
      </w:rPr>
    </w:lvl>
    <w:lvl w:ilvl="1">
      <w:start w:val="1"/>
      <w:numFmt w:val="bullet"/>
      <w:lvlText w:val=""/>
      <w:lvlJc w:val="left"/>
      <w:pPr>
        <w:ind w:left="1754" w:hanging="420"/>
      </w:pPr>
      <w:rPr>
        <w:rFonts w:ascii="Wingdings" w:hAnsi="Wingdings" w:hint="default"/>
      </w:rPr>
    </w:lvl>
    <w:lvl w:ilvl="2">
      <w:start w:val="1"/>
      <w:numFmt w:val="bullet"/>
      <w:lvlText w:val=""/>
      <w:lvlJc w:val="left"/>
      <w:pPr>
        <w:ind w:left="2174" w:hanging="420"/>
      </w:pPr>
      <w:rPr>
        <w:rFonts w:ascii="Wingdings" w:hAnsi="Wingdings" w:hint="default"/>
      </w:rPr>
    </w:lvl>
    <w:lvl w:ilvl="3">
      <w:start w:val="1"/>
      <w:numFmt w:val="bullet"/>
      <w:lvlText w:val=""/>
      <w:lvlJc w:val="left"/>
      <w:pPr>
        <w:ind w:left="2594" w:hanging="420"/>
      </w:pPr>
      <w:rPr>
        <w:rFonts w:ascii="Wingdings" w:hAnsi="Wingdings" w:hint="default"/>
      </w:rPr>
    </w:lvl>
    <w:lvl w:ilvl="4">
      <w:start w:val="1"/>
      <w:numFmt w:val="bullet"/>
      <w:lvlText w:val=""/>
      <w:lvlJc w:val="left"/>
      <w:pPr>
        <w:ind w:left="3014" w:hanging="420"/>
      </w:pPr>
      <w:rPr>
        <w:rFonts w:ascii="Wingdings" w:hAnsi="Wingdings" w:hint="default"/>
      </w:rPr>
    </w:lvl>
    <w:lvl w:ilvl="5">
      <w:start w:val="1"/>
      <w:numFmt w:val="bullet"/>
      <w:lvlText w:val=""/>
      <w:lvlJc w:val="left"/>
      <w:pPr>
        <w:ind w:left="3434" w:hanging="420"/>
      </w:pPr>
      <w:rPr>
        <w:rFonts w:ascii="Wingdings" w:hAnsi="Wingdings" w:hint="default"/>
      </w:rPr>
    </w:lvl>
    <w:lvl w:ilvl="6">
      <w:start w:val="1"/>
      <w:numFmt w:val="bullet"/>
      <w:lvlText w:val=""/>
      <w:lvlJc w:val="left"/>
      <w:pPr>
        <w:ind w:left="3854" w:hanging="420"/>
      </w:pPr>
      <w:rPr>
        <w:rFonts w:ascii="Wingdings" w:hAnsi="Wingdings" w:hint="default"/>
      </w:rPr>
    </w:lvl>
    <w:lvl w:ilvl="7">
      <w:start w:val="1"/>
      <w:numFmt w:val="bullet"/>
      <w:lvlText w:val=""/>
      <w:lvlJc w:val="left"/>
      <w:pPr>
        <w:ind w:left="4274" w:hanging="420"/>
      </w:pPr>
      <w:rPr>
        <w:rFonts w:ascii="Wingdings" w:hAnsi="Wingdings" w:hint="default"/>
      </w:rPr>
    </w:lvl>
    <w:lvl w:ilvl="8">
      <w:start w:val="1"/>
      <w:numFmt w:val="bullet"/>
      <w:lvlText w:val=""/>
      <w:lvlJc w:val="left"/>
      <w:pPr>
        <w:ind w:left="4694" w:hanging="420"/>
      </w:pPr>
      <w:rPr>
        <w:rFonts w:ascii="Wingdings" w:hAnsi="Wingdings" w:hint="default"/>
      </w:rPr>
    </w:lvl>
  </w:abstractNum>
  <w:abstractNum w:abstractNumId="29">
    <w:nsid w:val="5F422018"/>
    <w:multiLevelType w:val="multilevel"/>
    <w:tmpl w:val="5F422018"/>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0">
    <w:nsid w:val="630C1BC3"/>
    <w:multiLevelType w:val="hybridMultilevel"/>
    <w:tmpl w:val="E08CE3B2"/>
    <w:lvl w:ilvl="0" w:tplc="FFFFFFFF">
      <w:start w:val="1"/>
      <w:numFmt w:val="decimal"/>
      <w:lvlText w:val="%1."/>
      <w:lvlJc w:val="left"/>
      <w:pPr>
        <w:tabs>
          <w:tab w:val="num" w:pos="510"/>
        </w:tabs>
        <w:ind w:left="510" w:hanging="360"/>
      </w:pPr>
      <w:rPr>
        <w:rFonts w:cs="Times New Roman" w:hint="eastAsia"/>
      </w:rPr>
    </w:lvl>
    <w:lvl w:ilvl="1" w:tplc="0C9070A6">
      <w:start w:val="1"/>
      <w:numFmt w:val="decimal"/>
      <w:lvlText w:val="%2．"/>
      <w:lvlJc w:val="left"/>
      <w:pPr>
        <w:tabs>
          <w:tab w:val="num" w:pos="1290"/>
        </w:tabs>
        <w:ind w:left="1290" w:hanging="720"/>
      </w:pPr>
      <w:rPr>
        <w:rFonts w:cs="Times New Roman" w:hint="eastAsia"/>
      </w:rPr>
    </w:lvl>
    <w:lvl w:ilvl="2" w:tplc="102E3724">
      <w:start w:val="3"/>
      <w:numFmt w:val="decimal"/>
      <w:lvlText w:val="（%3）"/>
      <w:lvlJc w:val="left"/>
      <w:pPr>
        <w:tabs>
          <w:tab w:val="num" w:pos="1140"/>
        </w:tabs>
        <w:ind w:left="1140" w:hanging="720"/>
      </w:pPr>
      <w:rPr>
        <w:rFonts w:cs="Times New Roman" w:hint="eastAsia"/>
      </w:rPr>
    </w:lvl>
    <w:lvl w:ilvl="3" w:tplc="7220BA8E">
      <w:start w:val="1"/>
      <w:numFmt w:val="decimal"/>
      <w:lvlText w:val="（%4）"/>
      <w:lvlJc w:val="left"/>
      <w:pPr>
        <w:tabs>
          <w:tab w:val="num" w:pos="1830"/>
        </w:tabs>
        <w:ind w:left="1830" w:hanging="420"/>
      </w:pPr>
      <w:rPr>
        <w:rFonts w:ascii="宋体" w:eastAsia="宋体" w:hAnsi="宋体" w:cs="Times New Roman"/>
      </w:rPr>
    </w:lvl>
    <w:lvl w:ilvl="4" w:tplc="A2ECBA9C">
      <w:start w:val="1"/>
      <w:numFmt w:val="decimal"/>
      <w:lvlText w:val="（%5）"/>
      <w:lvlJc w:val="left"/>
      <w:pPr>
        <w:tabs>
          <w:tab w:val="num" w:pos="1129"/>
        </w:tabs>
        <w:ind w:left="1129" w:hanging="420"/>
      </w:pPr>
      <w:rPr>
        <w:rFonts w:cs="Times New Roman" w:hint="eastAsia"/>
      </w:rPr>
    </w:lvl>
    <w:lvl w:ilvl="5" w:tplc="EFAAFD7E">
      <w:start w:val="1"/>
      <w:numFmt w:val="lowerLetter"/>
      <w:lvlText w:val="%6．"/>
      <w:lvlJc w:val="left"/>
      <w:pPr>
        <w:ind w:left="2610" w:hanging="360"/>
      </w:pPr>
      <w:rPr>
        <w:rFonts w:cs="Times New Roman" w:hint="default"/>
        <w:b/>
        <w:color w:val="auto"/>
      </w:rPr>
    </w:lvl>
    <w:lvl w:ilvl="6" w:tplc="C680ACE2">
      <w:start w:val="1"/>
      <w:numFmt w:val="decimal"/>
      <w:suff w:val="nothing"/>
      <w:lvlText w:val="%7"/>
      <w:lvlJc w:val="right"/>
      <w:pPr>
        <w:ind w:left="3090" w:hanging="420"/>
      </w:pPr>
      <w:rPr>
        <w:rFonts w:ascii="Times New Roman" w:eastAsia="宋体" w:hAnsi="Times New Roman" w:cs="Times New Roman" w:hint="eastAsia"/>
        <w:color w:val="auto"/>
      </w:rPr>
    </w:lvl>
    <w:lvl w:ilvl="7" w:tplc="FFFFFFFF" w:tentative="1">
      <w:start w:val="1"/>
      <w:numFmt w:val="lowerLetter"/>
      <w:lvlText w:val="%8)"/>
      <w:lvlJc w:val="left"/>
      <w:pPr>
        <w:tabs>
          <w:tab w:val="num" w:pos="3510"/>
        </w:tabs>
        <w:ind w:left="3510" w:hanging="420"/>
      </w:pPr>
      <w:rPr>
        <w:rFonts w:cs="Times New Roman"/>
      </w:rPr>
    </w:lvl>
    <w:lvl w:ilvl="8" w:tplc="FFFFFFFF" w:tentative="1">
      <w:start w:val="1"/>
      <w:numFmt w:val="lowerRoman"/>
      <w:lvlText w:val="%9."/>
      <w:lvlJc w:val="right"/>
      <w:pPr>
        <w:tabs>
          <w:tab w:val="num" w:pos="3930"/>
        </w:tabs>
        <w:ind w:left="3930" w:hanging="420"/>
      </w:pPr>
      <w:rPr>
        <w:rFonts w:cs="Times New Roman"/>
      </w:rPr>
    </w:lvl>
  </w:abstractNum>
  <w:abstractNum w:abstractNumId="31">
    <w:nsid w:val="64607A38"/>
    <w:multiLevelType w:val="hybridMultilevel"/>
    <w:tmpl w:val="383EFA26"/>
    <w:lvl w:ilvl="0" w:tplc="322644B2">
      <w:start w:val="1"/>
      <w:numFmt w:val="chineseCountingThousand"/>
      <w:lvlText w:val="%1、"/>
      <w:lvlJc w:val="left"/>
      <w:pPr>
        <w:tabs>
          <w:tab w:val="num" w:pos="552"/>
        </w:tabs>
        <w:ind w:left="552" w:hanging="420"/>
      </w:pPr>
      <w:rPr>
        <w:rFonts w:cs="Times New Roman" w:hint="eastAsia"/>
        <w:color w:val="auto"/>
      </w:rPr>
    </w:lvl>
    <w:lvl w:ilvl="1" w:tplc="04090019">
      <w:start w:val="1"/>
      <w:numFmt w:val="lowerLetter"/>
      <w:lvlText w:val="%2)"/>
      <w:lvlJc w:val="left"/>
      <w:pPr>
        <w:tabs>
          <w:tab w:val="num" w:pos="840"/>
        </w:tabs>
        <w:ind w:left="840" w:hanging="420"/>
      </w:pPr>
      <w:rPr>
        <w:rFonts w:cs="Times New Roman"/>
      </w:rPr>
    </w:lvl>
    <w:lvl w:ilvl="2" w:tplc="A15E39B8">
      <w:start w:val="10"/>
      <w:numFmt w:val="decimal"/>
      <w:lvlText w:val="%3."/>
      <w:lvlJc w:val="left"/>
      <w:pPr>
        <w:tabs>
          <w:tab w:val="num" w:pos="1200"/>
        </w:tabs>
        <w:ind w:left="1200" w:hanging="360"/>
      </w:pPr>
      <w:rPr>
        <w:rFonts w:cs="Times New Roman" w:hint="default"/>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2">
    <w:nsid w:val="666030AB"/>
    <w:multiLevelType w:val="multilevel"/>
    <w:tmpl w:val="666030AB"/>
    <w:lvl w:ilvl="0">
      <w:start w:val="1"/>
      <w:numFmt w:val="decimal"/>
      <w:lvlText w:val="（%1）"/>
      <w:lvlJc w:val="left"/>
      <w:pPr>
        <w:tabs>
          <w:tab w:val="left" w:pos="1710"/>
        </w:tabs>
        <w:ind w:left="1710" w:hanging="720"/>
      </w:pPr>
      <w:rPr>
        <w:rFonts w:cs="Times New Roman" w:hint="eastAsia"/>
      </w:rPr>
    </w:lvl>
    <w:lvl w:ilvl="1">
      <w:start w:val="2"/>
      <w:numFmt w:val="decimal"/>
      <w:lvlText w:val="%2."/>
      <w:lvlJc w:val="left"/>
      <w:pPr>
        <w:tabs>
          <w:tab w:val="left" w:pos="1770"/>
        </w:tabs>
        <w:ind w:left="1770" w:hanging="360"/>
      </w:pPr>
      <w:rPr>
        <w:rFonts w:cs="Times New Roman" w:hint="default"/>
      </w:rPr>
    </w:lvl>
    <w:lvl w:ilvl="2">
      <w:start w:val="1"/>
      <w:numFmt w:val="lowerRoman"/>
      <w:lvlText w:val="%3."/>
      <w:lvlJc w:val="right"/>
      <w:pPr>
        <w:tabs>
          <w:tab w:val="left" w:pos="2250"/>
        </w:tabs>
        <w:ind w:left="2250" w:hanging="420"/>
      </w:pPr>
      <w:rPr>
        <w:rFonts w:cs="Times New Roman"/>
      </w:rPr>
    </w:lvl>
    <w:lvl w:ilvl="3">
      <w:start w:val="1"/>
      <w:numFmt w:val="decimal"/>
      <w:lvlText w:val="%4."/>
      <w:lvlJc w:val="left"/>
      <w:pPr>
        <w:tabs>
          <w:tab w:val="left" w:pos="2670"/>
        </w:tabs>
        <w:ind w:left="2670" w:hanging="420"/>
      </w:pPr>
      <w:rPr>
        <w:rFonts w:cs="Times New Roman"/>
      </w:rPr>
    </w:lvl>
    <w:lvl w:ilvl="4">
      <w:start w:val="1"/>
      <w:numFmt w:val="lowerLetter"/>
      <w:lvlText w:val="%5)"/>
      <w:lvlJc w:val="left"/>
      <w:pPr>
        <w:tabs>
          <w:tab w:val="left" w:pos="3090"/>
        </w:tabs>
        <w:ind w:left="3090" w:hanging="420"/>
      </w:pPr>
      <w:rPr>
        <w:rFonts w:cs="Times New Roman"/>
      </w:rPr>
    </w:lvl>
    <w:lvl w:ilvl="5">
      <w:start w:val="1"/>
      <w:numFmt w:val="lowerRoman"/>
      <w:lvlText w:val="%6."/>
      <w:lvlJc w:val="right"/>
      <w:pPr>
        <w:tabs>
          <w:tab w:val="left" w:pos="3510"/>
        </w:tabs>
        <w:ind w:left="3510" w:hanging="420"/>
      </w:pPr>
      <w:rPr>
        <w:rFonts w:cs="Times New Roman"/>
      </w:rPr>
    </w:lvl>
    <w:lvl w:ilvl="6">
      <w:start w:val="1"/>
      <w:numFmt w:val="decimal"/>
      <w:lvlText w:val="%7."/>
      <w:lvlJc w:val="left"/>
      <w:pPr>
        <w:tabs>
          <w:tab w:val="left" w:pos="3930"/>
        </w:tabs>
        <w:ind w:left="3930" w:hanging="420"/>
      </w:pPr>
      <w:rPr>
        <w:rFonts w:cs="Times New Roman"/>
      </w:rPr>
    </w:lvl>
    <w:lvl w:ilvl="7">
      <w:start w:val="1"/>
      <w:numFmt w:val="lowerLetter"/>
      <w:lvlText w:val="%8)"/>
      <w:lvlJc w:val="left"/>
      <w:pPr>
        <w:tabs>
          <w:tab w:val="left" w:pos="4350"/>
        </w:tabs>
        <w:ind w:left="4350" w:hanging="420"/>
      </w:pPr>
      <w:rPr>
        <w:rFonts w:cs="Times New Roman"/>
      </w:rPr>
    </w:lvl>
    <w:lvl w:ilvl="8">
      <w:start w:val="1"/>
      <w:numFmt w:val="lowerRoman"/>
      <w:lvlText w:val="%9."/>
      <w:lvlJc w:val="right"/>
      <w:pPr>
        <w:tabs>
          <w:tab w:val="left" w:pos="4770"/>
        </w:tabs>
        <w:ind w:left="4770" w:hanging="420"/>
      </w:pPr>
      <w:rPr>
        <w:rFonts w:cs="Times New Roman"/>
      </w:rPr>
    </w:lvl>
  </w:abstractNum>
  <w:abstractNum w:abstractNumId="33">
    <w:nsid w:val="67E97873"/>
    <w:multiLevelType w:val="singleLevel"/>
    <w:tmpl w:val="67E97873"/>
    <w:lvl w:ilvl="0">
      <w:start w:val="1"/>
      <w:numFmt w:val="bullet"/>
      <w:lvlText w:val=""/>
      <w:lvlJc w:val="left"/>
      <w:pPr>
        <w:ind w:left="420" w:hanging="420"/>
      </w:pPr>
      <w:rPr>
        <w:rFonts w:ascii="Wingdings" w:hAnsi="Wingdings" w:hint="default"/>
      </w:rPr>
    </w:lvl>
  </w:abstractNum>
  <w:abstractNum w:abstractNumId="34">
    <w:nsid w:val="6EE101FC"/>
    <w:multiLevelType w:val="singleLevel"/>
    <w:tmpl w:val="945E6178"/>
    <w:lvl w:ilvl="0">
      <w:start w:val="1"/>
      <w:numFmt w:val="decimal"/>
      <w:lvlText w:val="%1．"/>
      <w:lvlJc w:val="left"/>
      <w:pPr>
        <w:tabs>
          <w:tab w:val="num" w:pos="570"/>
        </w:tabs>
        <w:ind w:left="570" w:hanging="420"/>
      </w:pPr>
      <w:rPr>
        <w:rFonts w:cs="Times New Roman" w:hint="eastAsia"/>
      </w:rPr>
    </w:lvl>
  </w:abstractNum>
  <w:abstractNum w:abstractNumId="35">
    <w:nsid w:val="71D54D18"/>
    <w:multiLevelType w:val="hybridMultilevel"/>
    <w:tmpl w:val="E6DE65AE"/>
    <w:lvl w:ilvl="0" w:tplc="FFFFFFFF">
      <w:start w:val="1"/>
      <w:numFmt w:val="upperLetter"/>
      <w:pStyle w:val="5"/>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36">
    <w:nsid w:val="72992A7F"/>
    <w:multiLevelType w:val="hybridMultilevel"/>
    <w:tmpl w:val="1BC0EDB2"/>
    <w:lvl w:ilvl="0" w:tplc="E2FEF002">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7">
    <w:nsid w:val="78C85FB1"/>
    <w:multiLevelType w:val="multilevel"/>
    <w:tmpl w:val="78C85FB1"/>
    <w:lvl w:ilvl="0">
      <w:start w:val="1"/>
      <w:numFmt w:val="decimal"/>
      <w:lvlText w:val="%1."/>
      <w:lvlJc w:val="left"/>
      <w:pPr>
        <w:ind w:left="904" w:hanging="420"/>
      </w:pPr>
      <w:rPr>
        <w:rFonts w:ascii="宋体" w:eastAsia="宋体" w:hAnsi="宋体"/>
        <w:sz w:val="24"/>
      </w:rPr>
    </w:lvl>
    <w:lvl w:ilvl="1">
      <w:start w:val="1"/>
      <w:numFmt w:val="lowerLetter"/>
      <w:lvlText w:val="%2)"/>
      <w:lvlJc w:val="left"/>
      <w:pPr>
        <w:ind w:left="1324" w:hanging="420"/>
      </w:pPr>
    </w:lvl>
    <w:lvl w:ilvl="2">
      <w:start w:val="1"/>
      <w:numFmt w:val="lowerRoman"/>
      <w:lvlText w:val="%3."/>
      <w:lvlJc w:val="right"/>
      <w:pPr>
        <w:ind w:left="1744" w:hanging="420"/>
      </w:pPr>
    </w:lvl>
    <w:lvl w:ilvl="3">
      <w:start w:val="1"/>
      <w:numFmt w:val="decimal"/>
      <w:lvlText w:val="%4."/>
      <w:lvlJc w:val="left"/>
      <w:pPr>
        <w:ind w:left="2164" w:hanging="420"/>
      </w:pPr>
    </w:lvl>
    <w:lvl w:ilvl="4">
      <w:start w:val="1"/>
      <w:numFmt w:val="lowerLetter"/>
      <w:lvlText w:val="%5)"/>
      <w:lvlJc w:val="left"/>
      <w:pPr>
        <w:ind w:left="2584" w:hanging="420"/>
      </w:pPr>
    </w:lvl>
    <w:lvl w:ilvl="5">
      <w:start w:val="1"/>
      <w:numFmt w:val="lowerRoman"/>
      <w:lvlText w:val="%6."/>
      <w:lvlJc w:val="right"/>
      <w:pPr>
        <w:ind w:left="3004" w:hanging="420"/>
      </w:pPr>
    </w:lvl>
    <w:lvl w:ilvl="6">
      <w:start w:val="1"/>
      <w:numFmt w:val="decimal"/>
      <w:lvlText w:val="%7."/>
      <w:lvlJc w:val="left"/>
      <w:pPr>
        <w:ind w:left="3424" w:hanging="420"/>
      </w:pPr>
    </w:lvl>
    <w:lvl w:ilvl="7">
      <w:start w:val="1"/>
      <w:numFmt w:val="lowerLetter"/>
      <w:lvlText w:val="%8)"/>
      <w:lvlJc w:val="left"/>
      <w:pPr>
        <w:ind w:left="3844" w:hanging="420"/>
      </w:pPr>
    </w:lvl>
    <w:lvl w:ilvl="8">
      <w:start w:val="1"/>
      <w:numFmt w:val="lowerRoman"/>
      <w:lvlText w:val="%9."/>
      <w:lvlJc w:val="right"/>
      <w:pPr>
        <w:ind w:left="4264" w:hanging="420"/>
      </w:pPr>
    </w:lvl>
  </w:abstractNum>
  <w:abstractNum w:abstractNumId="38">
    <w:nsid w:val="7969060E"/>
    <w:multiLevelType w:val="multilevel"/>
    <w:tmpl w:val="7969060E"/>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9">
    <w:nsid w:val="7A4340BD"/>
    <w:multiLevelType w:val="hybridMultilevel"/>
    <w:tmpl w:val="CF42AAAC"/>
    <w:lvl w:ilvl="0" w:tplc="D416016A">
      <w:start w:val="1"/>
      <w:numFmt w:val="japaneseCounting"/>
      <w:lvlText w:val="（%1）"/>
      <w:lvlJc w:val="left"/>
      <w:pPr>
        <w:tabs>
          <w:tab w:val="num" w:pos="855"/>
        </w:tabs>
        <w:ind w:left="855" w:hanging="855"/>
      </w:pPr>
      <w:rPr>
        <w:rFonts w:cs="Times New Roman" w:hint="eastAsia"/>
      </w:rPr>
    </w:lvl>
    <w:lvl w:ilvl="1" w:tplc="39B8B282">
      <w:start w:val="3"/>
      <w:numFmt w:val="decimal"/>
      <w:lvlText w:val="%2."/>
      <w:lvlJc w:val="left"/>
      <w:pPr>
        <w:tabs>
          <w:tab w:val="num" w:pos="1125"/>
        </w:tabs>
        <w:ind w:left="1125" w:hanging="705"/>
      </w:pPr>
      <w:rPr>
        <w:rFonts w:cs="Times New Roman" w:hint="default"/>
      </w:rPr>
    </w:lvl>
    <w:lvl w:ilvl="2" w:tplc="8BFCA3EC">
      <w:start w:val="1"/>
      <w:numFmt w:val="decimal"/>
      <w:lvlText w:val="%3."/>
      <w:lvlJc w:val="left"/>
      <w:pPr>
        <w:tabs>
          <w:tab w:val="num" w:pos="1740"/>
        </w:tabs>
        <w:ind w:left="1740" w:hanging="900"/>
      </w:pPr>
      <w:rPr>
        <w:rFonts w:cs="Times New Roman" w:hint="eastAsia"/>
      </w:rPr>
    </w:lvl>
    <w:lvl w:ilvl="3" w:tplc="0C62768C">
      <w:start w:val="1"/>
      <w:numFmt w:val="decimal"/>
      <w:lvlText w:val="（%4）"/>
      <w:lvlJc w:val="left"/>
      <w:pPr>
        <w:tabs>
          <w:tab w:val="num" w:pos="1980"/>
        </w:tabs>
        <w:ind w:left="1980" w:hanging="720"/>
      </w:pPr>
      <w:rPr>
        <w:rFonts w:ascii="宋体" w:eastAsia="宋体" w:hAnsi="宋体" w:cs="Times New Roman" w:hint="eastAsia"/>
        <w:sz w:val="24"/>
        <w:szCs w:val="24"/>
      </w:rPr>
    </w:lvl>
    <w:lvl w:ilvl="4" w:tplc="701EBAB6">
      <w:start w:val="1"/>
      <w:numFmt w:val="lowerLetter"/>
      <w:lvlText w:val="%5."/>
      <w:lvlJc w:val="left"/>
      <w:pPr>
        <w:tabs>
          <w:tab w:val="num" w:pos="2040"/>
        </w:tabs>
        <w:ind w:left="2040" w:hanging="360"/>
      </w:pPr>
      <w:rPr>
        <w:rFonts w:cs="Times New Roman" w:hint="eastAsia"/>
      </w:rPr>
    </w:lvl>
    <w:lvl w:ilvl="5" w:tplc="7BF6E806">
      <w:start w:val="1"/>
      <w:numFmt w:val="decimal"/>
      <w:lvlText w:val="%6．"/>
      <w:lvlJc w:val="left"/>
      <w:pPr>
        <w:tabs>
          <w:tab w:val="num" w:pos="2820"/>
        </w:tabs>
        <w:ind w:left="2820" w:hanging="720"/>
      </w:pPr>
      <w:rPr>
        <w:rFonts w:cs="Times New Roman" w:hint="eastAsia"/>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0">
    <w:nsid w:val="7A672089"/>
    <w:multiLevelType w:val="singleLevel"/>
    <w:tmpl w:val="D5747D7E"/>
    <w:lvl w:ilvl="0">
      <w:start w:val="1"/>
      <w:numFmt w:val="decimal"/>
      <w:lvlText w:val="%1."/>
      <w:lvlJc w:val="left"/>
      <w:pPr>
        <w:tabs>
          <w:tab w:val="num" w:pos="762"/>
        </w:tabs>
        <w:ind w:left="762" w:hanging="210"/>
      </w:pPr>
      <w:rPr>
        <w:rFonts w:cs="Times New Roman" w:hint="eastAsia"/>
      </w:rPr>
    </w:lvl>
  </w:abstractNum>
  <w:abstractNum w:abstractNumId="41">
    <w:nsid w:val="7DC30240"/>
    <w:multiLevelType w:val="multilevel"/>
    <w:tmpl w:val="7DC30240"/>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3"/>
  </w:num>
  <w:num w:numId="2">
    <w:abstractNumId w:val="15"/>
  </w:num>
  <w:num w:numId="3">
    <w:abstractNumId w:val="17"/>
  </w:num>
  <w:num w:numId="4">
    <w:abstractNumId w:val="40"/>
  </w:num>
  <w:num w:numId="5">
    <w:abstractNumId w:val="10"/>
  </w:num>
  <w:num w:numId="6">
    <w:abstractNumId w:val="34"/>
  </w:num>
  <w:num w:numId="7">
    <w:abstractNumId w:val="30"/>
  </w:num>
  <w:num w:numId="8">
    <w:abstractNumId w:val="8"/>
  </w:num>
  <w:num w:numId="9">
    <w:abstractNumId w:val="20"/>
  </w:num>
  <w:num w:numId="10">
    <w:abstractNumId w:val="35"/>
  </w:num>
  <w:num w:numId="11">
    <w:abstractNumId w:val="39"/>
  </w:num>
  <w:num w:numId="12">
    <w:abstractNumId w:val="5"/>
  </w:num>
  <w:num w:numId="13">
    <w:abstractNumId w:val="14"/>
  </w:num>
  <w:num w:numId="14">
    <w:abstractNumId w:val="31"/>
  </w:num>
  <w:num w:numId="15">
    <w:abstractNumId w:val="36"/>
  </w:num>
  <w:num w:numId="16">
    <w:abstractNumId w:val="21"/>
  </w:num>
  <w:num w:numId="17">
    <w:abstractNumId w:val="16"/>
  </w:num>
  <w:num w:numId="18">
    <w:abstractNumId w:val="6"/>
  </w:num>
  <w:num w:numId="19">
    <w:abstractNumId w:val="22"/>
  </w:num>
  <w:num w:numId="20">
    <w:abstractNumId w:val="27"/>
  </w:num>
  <w:num w:numId="21">
    <w:abstractNumId w:val="32"/>
  </w:num>
  <w:num w:numId="22">
    <w:abstractNumId w:val="18"/>
  </w:num>
  <w:num w:numId="23">
    <w:abstractNumId w:val="38"/>
  </w:num>
  <w:num w:numId="24">
    <w:abstractNumId w:val="24"/>
  </w:num>
  <w:num w:numId="25">
    <w:abstractNumId w:val="13"/>
  </w:num>
  <w:num w:numId="26">
    <w:abstractNumId w:val="3"/>
  </w:num>
  <w:num w:numId="27">
    <w:abstractNumId w:val="37"/>
  </w:num>
  <w:num w:numId="28">
    <w:abstractNumId w:val="33"/>
  </w:num>
  <w:num w:numId="29">
    <w:abstractNumId w:val="7"/>
  </w:num>
  <w:num w:numId="30">
    <w:abstractNumId w:val="11"/>
  </w:num>
  <w:num w:numId="31">
    <w:abstractNumId w:val="9"/>
  </w:num>
  <w:num w:numId="32">
    <w:abstractNumId w:val="26"/>
  </w:num>
  <w:num w:numId="33">
    <w:abstractNumId w:val="0"/>
  </w:num>
  <w:num w:numId="34">
    <w:abstractNumId w:val="1"/>
  </w:num>
  <w:num w:numId="35">
    <w:abstractNumId w:val="12"/>
  </w:num>
  <w:num w:numId="36">
    <w:abstractNumId w:val="19"/>
  </w:num>
  <w:num w:numId="37">
    <w:abstractNumId w:val="29"/>
  </w:num>
  <w:num w:numId="38">
    <w:abstractNumId w:val="28"/>
  </w:num>
  <w:num w:numId="39">
    <w:abstractNumId w:val="4"/>
  </w:num>
  <w:num w:numId="40">
    <w:abstractNumId w:val="41"/>
  </w:num>
  <w:num w:numId="41">
    <w:abstractNumId w:val="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AD"/>
    <w:rsid w:val="00216365"/>
    <w:rsid w:val="00261636"/>
    <w:rsid w:val="00374CCD"/>
    <w:rsid w:val="003E29FC"/>
    <w:rsid w:val="00407F64"/>
    <w:rsid w:val="00473A00"/>
    <w:rsid w:val="005353E4"/>
    <w:rsid w:val="0056753F"/>
    <w:rsid w:val="00742349"/>
    <w:rsid w:val="007D578F"/>
    <w:rsid w:val="00952046"/>
    <w:rsid w:val="00A32382"/>
    <w:rsid w:val="00C605C8"/>
    <w:rsid w:val="00CC48C3"/>
    <w:rsid w:val="00D02CEC"/>
    <w:rsid w:val="00D06AA2"/>
    <w:rsid w:val="00D553AD"/>
    <w:rsid w:val="00DB7F5D"/>
    <w:rsid w:val="00DE0C05"/>
    <w:rsid w:val="00E20D6D"/>
    <w:rsid w:val="00F76058"/>
    <w:rsid w:val="00FA0554"/>
    <w:rsid w:val="00FE6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uiPriority="0" w:qFormat="1"/>
    <w:lsdException w:name="caption" w:uiPriority="35" w:qFormat="1"/>
    <w:lsdException w:name="annotation reference" w:uiPriority="0" w:qFormat="1"/>
    <w:lsdException w:name="page number"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ode" w:uiPriority="0" w:qFormat="1"/>
    <w:lsdException w:name="HTML Preformatted" w:uiPriority="0" w:qFormat="1"/>
    <w:lsdException w:name="HTML Typewriter"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F5D"/>
    <w:pPr>
      <w:widowControl w:val="0"/>
      <w:jc w:val="both"/>
    </w:pPr>
    <w:rPr>
      <w:rFonts w:ascii="Times New Roman" w:eastAsia="宋体" w:hAnsi="Times New Roman" w:cs="Times New Roman"/>
      <w:szCs w:val="20"/>
    </w:rPr>
  </w:style>
  <w:style w:type="paragraph" w:styleId="1">
    <w:name w:val="heading 1"/>
    <w:basedOn w:val="a"/>
    <w:next w:val="a"/>
    <w:link w:val="1Char"/>
    <w:qFormat/>
    <w:rsid w:val="00DB7F5D"/>
    <w:pPr>
      <w:keepNext/>
      <w:jc w:val="center"/>
      <w:outlineLvl w:val="0"/>
    </w:pPr>
    <w:rPr>
      <w:rFonts w:ascii="楷体_GB2312" w:eastAsia="楷体_GB2312"/>
      <w:b/>
      <w:sz w:val="28"/>
    </w:rPr>
  </w:style>
  <w:style w:type="paragraph" w:styleId="2">
    <w:name w:val="heading 2"/>
    <w:basedOn w:val="a"/>
    <w:next w:val="a"/>
    <w:link w:val="2Char"/>
    <w:qFormat/>
    <w:rsid w:val="00DB7F5D"/>
    <w:pPr>
      <w:keepNext/>
      <w:jc w:val="center"/>
      <w:outlineLvl w:val="1"/>
    </w:pPr>
    <w:rPr>
      <w:rFonts w:ascii="楷体_GB2312" w:eastAsia="楷体_GB2312"/>
      <w:b/>
      <w:bCs/>
      <w:sz w:val="18"/>
    </w:rPr>
  </w:style>
  <w:style w:type="paragraph" w:styleId="3">
    <w:name w:val="heading 3"/>
    <w:basedOn w:val="a"/>
    <w:next w:val="a"/>
    <w:link w:val="3Char"/>
    <w:qFormat/>
    <w:rsid w:val="00DB7F5D"/>
    <w:pPr>
      <w:keepNext/>
      <w:jc w:val="center"/>
      <w:outlineLvl w:val="2"/>
    </w:pPr>
    <w:rPr>
      <w:rFonts w:eastAsia="楷体_GB2312"/>
      <w:b/>
      <w:bCs/>
      <w:sz w:val="15"/>
    </w:rPr>
  </w:style>
  <w:style w:type="paragraph" w:styleId="4">
    <w:name w:val="heading 4"/>
    <w:basedOn w:val="a"/>
    <w:next w:val="a"/>
    <w:link w:val="4Char"/>
    <w:qFormat/>
    <w:rsid w:val="00DB7F5D"/>
    <w:pPr>
      <w:keepNext/>
      <w:jc w:val="center"/>
      <w:outlineLvl w:val="3"/>
    </w:pPr>
    <w:rPr>
      <w:rFonts w:eastAsia="楷体_GB2312"/>
      <w:b/>
      <w:bCs/>
      <w:sz w:val="13"/>
    </w:rPr>
  </w:style>
  <w:style w:type="paragraph" w:styleId="5">
    <w:name w:val="heading 5"/>
    <w:basedOn w:val="a"/>
    <w:next w:val="a"/>
    <w:link w:val="5Char"/>
    <w:qFormat/>
    <w:rsid w:val="00DB7F5D"/>
    <w:pPr>
      <w:keepNext/>
      <w:numPr>
        <w:numId w:val="10"/>
      </w:numPr>
      <w:outlineLvl w:val="4"/>
    </w:pPr>
    <w:rPr>
      <w:rFonts w:ascii="楷体_GB2312" w:eastAsia="楷体_GB2312"/>
      <w:bCs/>
      <w:sz w:val="28"/>
    </w:rPr>
  </w:style>
  <w:style w:type="paragraph" w:styleId="6">
    <w:name w:val="heading 6"/>
    <w:basedOn w:val="a"/>
    <w:next w:val="a"/>
    <w:link w:val="6Char"/>
    <w:qFormat/>
    <w:rsid w:val="00DB7F5D"/>
    <w:pPr>
      <w:ind w:firstLine="680"/>
      <w:outlineLvl w:val="5"/>
    </w:pPr>
    <w:rPr>
      <w:sz w:val="28"/>
    </w:rPr>
  </w:style>
  <w:style w:type="paragraph" w:styleId="7">
    <w:name w:val="heading 7"/>
    <w:basedOn w:val="a"/>
    <w:next w:val="a"/>
    <w:link w:val="7Char"/>
    <w:qFormat/>
    <w:rsid w:val="00DB7F5D"/>
    <w:pPr>
      <w:keepNext/>
      <w:tabs>
        <w:tab w:val="left" w:pos="720"/>
      </w:tabs>
      <w:spacing w:line="360" w:lineRule="auto"/>
      <w:outlineLvl w:val="6"/>
    </w:pPr>
    <w:rPr>
      <w:rFonts w:ascii="华文中宋" w:eastAsia="华文中宋" w:hAnsi="华文中宋"/>
      <w:b/>
      <w:bCs/>
      <w:sz w:val="28"/>
      <w:szCs w:val="24"/>
      <w:u w:val="single"/>
    </w:rPr>
  </w:style>
  <w:style w:type="paragraph" w:styleId="8">
    <w:name w:val="heading 8"/>
    <w:basedOn w:val="a"/>
    <w:next w:val="a"/>
    <w:link w:val="8Char"/>
    <w:qFormat/>
    <w:rsid w:val="00DB7F5D"/>
    <w:pPr>
      <w:keepNext/>
      <w:keepLines/>
      <w:spacing w:before="100" w:beforeAutospacing="1" w:after="100" w:afterAutospacing="1" w:line="320" w:lineRule="auto"/>
      <w:outlineLvl w:val="7"/>
    </w:pPr>
    <w:rPr>
      <w:rFonts w:ascii="Arial" w:eastAsia="黑体" w:hAnsi="Arial"/>
      <w:spacing w:val="20"/>
      <w:sz w:val="24"/>
      <w:szCs w:val="24"/>
    </w:rPr>
  </w:style>
  <w:style w:type="paragraph" w:styleId="9">
    <w:name w:val="heading 9"/>
    <w:basedOn w:val="a"/>
    <w:next w:val="a"/>
    <w:link w:val="9Char"/>
    <w:qFormat/>
    <w:rsid w:val="00DB7F5D"/>
    <w:pPr>
      <w:keepNext/>
      <w:widowControl/>
      <w:autoSpaceDE w:val="0"/>
      <w:autoSpaceDN w:val="0"/>
      <w:spacing w:before="100" w:beforeAutospacing="1" w:after="100" w:afterAutospacing="1" w:line="440" w:lineRule="exact"/>
      <w:jc w:val="center"/>
      <w:outlineLvl w:val="8"/>
    </w:pPr>
    <w:rPr>
      <w:rFonts w:ascii="LucidaSans" w:hAnsi="LucidaSans"/>
      <w:b/>
      <w:color w:val="000000"/>
      <w:spacing w:val="20"/>
      <w:kern w:val="0"/>
      <w:sz w:val="2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B7F5D"/>
    <w:rPr>
      <w:rFonts w:ascii="楷体_GB2312" w:eastAsia="楷体_GB2312" w:hAnsi="Times New Roman" w:cs="Times New Roman"/>
      <w:b/>
      <w:sz w:val="28"/>
      <w:szCs w:val="20"/>
    </w:rPr>
  </w:style>
  <w:style w:type="character" w:customStyle="1" w:styleId="2Char">
    <w:name w:val="标题 2 Char"/>
    <w:basedOn w:val="a0"/>
    <w:link w:val="2"/>
    <w:qFormat/>
    <w:rsid w:val="00DB7F5D"/>
    <w:rPr>
      <w:rFonts w:ascii="楷体_GB2312" w:eastAsia="楷体_GB2312" w:hAnsi="Times New Roman" w:cs="Times New Roman"/>
      <w:b/>
      <w:bCs/>
      <w:sz w:val="18"/>
      <w:szCs w:val="20"/>
    </w:rPr>
  </w:style>
  <w:style w:type="character" w:customStyle="1" w:styleId="3Char">
    <w:name w:val="标题 3 Char"/>
    <w:basedOn w:val="a0"/>
    <w:link w:val="3"/>
    <w:qFormat/>
    <w:rsid w:val="00DB7F5D"/>
    <w:rPr>
      <w:rFonts w:ascii="Times New Roman" w:eastAsia="楷体_GB2312" w:hAnsi="Times New Roman" w:cs="Times New Roman"/>
      <w:b/>
      <w:bCs/>
      <w:sz w:val="15"/>
      <w:szCs w:val="20"/>
    </w:rPr>
  </w:style>
  <w:style w:type="character" w:customStyle="1" w:styleId="4Char">
    <w:name w:val="标题 4 Char"/>
    <w:basedOn w:val="a0"/>
    <w:link w:val="4"/>
    <w:qFormat/>
    <w:rsid w:val="00DB7F5D"/>
    <w:rPr>
      <w:rFonts w:ascii="Times New Roman" w:eastAsia="楷体_GB2312" w:hAnsi="Times New Roman" w:cs="Times New Roman"/>
      <w:b/>
      <w:bCs/>
      <w:sz w:val="13"/>
      <w:szCs w:val="20"/>
    </w:rPr>
  </w:style>
  <w:style w:type="character" w:customStyle="1" w:styleId="5Char">
    <w:name w:val="标题 5 Char"/>
    <w:basedOn w:val="a0"/>
    <w:link w:val="5"/>
    <w:qFormat/>
    <w:rsid w:val="00DB7F5D"/>
    <w:rPr>
      <w:rFonts w:ascii="楷体_GB2312" w:eastAsia="楷体_GB2312" w:hAnsi="Times New Roman" w:cs="Times New Roman"/>
      <w:bCs/>
      <w:sz w:val="28"/>
      <w:szCs w:val="20"/>
    </w:rPr>
  </w:style>
  <w:style w:type="character" w:customStyle="1" w:styleId="6Char">
    <w:name w:val="标题 6 Char"/>
    <w:basedOn w:val="a0"/>
    <w:link w:val="6"/>
    <w:qFormat/>
    <w:rsid w:val="00DB7F5D"/>
    <w:rPr>
      <w:rFonts w:ascii="Times New Roman" w:eastAsia="宋体" w:hAnsi="Times New Roman" w:cs="Times New Roman"/>
      <w:sz w:val="28"/>
      <w:szCs w:val="20"/>
    </w:rPr>
  </w:style>
  <w:style w:type="character" w:customStyle="1" w:styleId="7Char">
    <w:name w:val="标题 7 Char"/>
    <w:basedOn w:val="a0"/>
    <w:link w:val="7"/>
    <w:qFormat/>
    <w:rsid w:val="00DB7F5D"/>
    <w:rPr>
      <w:rFonts w:ascii="华文中宋" w:eastAsia="华文中宋" w:hAnsi="华文中宋" w:cs="Times New Roman"/>
      <w:b/>
      <w:bCs/>
      <w:sz w:val="28"/>
      <w:szCs w:val="24"/>
      <w:u w:val="single"/>
    </w:rPr>
  </w:style>
  <w:style w:type="character" w:customStyle="1" w:styleId="8Char">
    <w:name w:val="标题 8 Char"/>
    <w:basedOn w:val="a0"/>
    <w:link w:val="8"/>
    <w:qFormat/>
    <w:rsid w:val="00DB7F5D"/>
    <w:rPr>
      <w:rFonts w:ascii="Arial" w:eastAsia="黑体" w:hAnsi="Arial" w:cs="Times New Roman"/>
      <w:spacing w:val="20"/>
      <w:sz w:val="24"/>
      <w:szCs w:val="24"/>
    </w:rPr>
  </w:style>
  <w:style w:type="character" w:customStyle="1" w:styleId="9Char">
    <w:name w:val="标题 9 Char"/>
    <w:basedOn w:val="a0"/>
    <w:link w:val="9"/>
    <w:qFormat/>
    <w:rsid w:val="00DB7F5D"/>
    <w:rPr>
      <w:rFonts w:ascii="LucidaSans" w:eastAsia="宋体" w:hAnsi="LucidaSans" w:cs="Times New Roman"/>
      <w:b/>
      <w:color w:val="000000"/>
      <w:spacing w:val="20"/>
      <w:kern w:val="0"/>
      <w:sz w:val="20"/>
      <w:szCs w:val="20"/>
      <w:lang w:val="fr-FR"/>
    </w:rPr>
  </w:style>
  <w:style w:type="paragraph" w:styleId="a3">
    <w:name w:val="Date"/>
    <w:basedOn w:val="a"/>
    <w:next w:val="a"/>
    <w:link w:val="Char"/>
    <w:qFormat/>
    <w:rsid w:val="00DB7F5D"/>
    <w:rPr>
      <w:rFonts w:eastAsia="黑体"/>
      <w:b/>
      <w:sz w:val="36"/>
    </w:rPr>
  </w:style>
  <w:style w:type="character" w:customStyle="1" w:styleId="Char">
    <w:name w:val="日期 Char"/>
    <w:basedOn w:val="a0"/>
    <w:link w:val="a3"/>
    <w:qFormat/>
    <w:rsid w:val="00DB7F5D"/>
    <w:rPr>
      <w:rFonts w:ascii="Times New Roman" w:eastAsia="黑体" w:hAnsi="Times New Roman" w:cs="Times New Roman"/>
      <w:b/>
      <w:sz w:val="36"/>
      <w:szCs w:val="20"/>
    </w:rPr>
  </w:style>
  <w:style w:type="paragraph" w:styleId="a4">
    <w:name w:val="Body Text Indent"/>
    <w:basedOn w:val="a"/>
    <w:link w:val="Char0"/>
    <w:qFormat/>
    <w:rsid w:val="00DB7F5D"/>
    <w:pPr>
      <w:ind w:firstLine="576"/>
    </w:pPr>
    <w:rPr>
      <w:b/>
      <w:sz w:val="30"/>
    </w:rPr>
  </w:style>
  <w:style w:type="character" w:customStyle="1" w:styleId="Char0">
    <w:name w:val="正文文本缩进 Char"/>
    <w:basedOn w:val="a0"/>
    <w:link w:val="a4"/>
    <w:qFormat/>
    <w:rsid w:val="00DB7F5D"/>
    <w:rPr>
      <w:rFonts w:ascii="Times New Roman" w:eastAsia="宋体" w:hAnsi="Times New Roman" w:cs="Times New Roman"/>
      <w:b/>
      <w:sz w:val="30"/>
      <w:szCs w:val="20"/>
    </w:rPr>
  </w:style>
  <w:style w:type="paragraph" w:styleId="a5">
    <w:name w:val="footer"/>
    <w:basedOn w:val="a"/>
    <w:link w:val="Char1"/>
    <w:qFormat/>
    <w:rsid w:val="00DB7F5D"/>
    <w:pPr>
      <w:tabs>
        <w:tab w:val="center" w:pos="4153"/>
        <w:tab w:val="right" w:pos="8306"/>
      </w:tabs>
      <w:snapToGrid w:val="0"/>
      <w:jc w:val="left"/>
    </w:pPr>
    <w:rPr>
      <w:sz w:val="18"/>
    </w:rPr>
  </w:style>
  <w:style w:type="character" w:customStyle="1" w:styleId="Char1">
    <w:name w:val="页脚 Char"/>
    <w:basedOn w:val="a0"/>
    <w:link w:val="a5"/>
    <w:qFormat/>
    <w:rsid w:val="00DB7F5D"/>
    <w:rPr>
      <w:rFonts w:ascii="Times New Roman" w:eastAsia="宋体" w:hAnsi="Times New Roman" w:cs="Times New Roman"/>
      <w:sz w:val="18"/>
      <w:szCs w:val="20"/>
    </w:rPr>
  </w:style>
  <w:style w:type="character" w:styleId="a6">
    <w:name w:val="page number"/>
    <w:basedOn w:val="a0"/>
    <w:qFormat/>
    <w:rsid w:val="00DB7F5D"/>
    <w:rPr>
      <w:rFonts w:cs="Times New Roman"/>
    </w:rPr>
  </w:style>
  <w:style w:type="paragraph" w:styleId="a7">
    <w:name w:val="header"/>
    <w:basedOn w:val="a"/>
    <w:link w:val="Char2"/>
    <w:uiPriority w:val="99"/>
    <w:qFormat/>
    <w:rsid w:val="00DB7F5D"/>
    <w:pPr>
      <w:pBdr>
        <w:bottom w:val="single" w:sz="6" w:space="1" w:color="auto"/>
      </w:pBdr>
      <w:tabs>
        <w:tab w:val="center" w:pos="4153"/>
        <w:tab w:val="right" w:pos="8306"/>
      </w:tabs>
      <w:snapToGrid w:val="0"/>
      <w:jc w:val="center"/>
    </w:pPr>
    <w:rPr>
      <w:sz w:val="18"/>
    </w:rPr>
  </w:style>
  <w:style w:type="character" w:customStyle="1" w:styleId="Char2">
    <w:name w:val="页眉 Char"/>
    <w:basedOn w:val="a0"/>
    <w:link w:val="a7"/>
    <w:uiPriority w:val="99"/>
    <w:qFormat/>
    <w:rsid w:val="00DB7F5D"/>
    <w:rPr>
      <w:rFonts w:ascii="Times New Roman" w:eastAsia="宋体" w:hAnsi="Times New Roman" w:cs="Times New Roman"/>
      <w:sz w:val="18"/>
      <w:szCs w:val="20"/>
    </w:rPr>
  </w:style>
  <w:style w:type="character" w:styleId="a8">
    <w:name w:val="Hyperlink"/>
    <w:basedOn w:val="a0"/>
    <w:qFormat/>
    <w:rsid w:val="00DB7F5D"/>
    <w:rPr>
      <w:color w:val="auto"/>
      <w:u w:val="none"/>
    </w:rPr>
  </w:style>
  <w:style w:type="paragraph" w:styleId="a9">
    <w:name w:val="Body Text"/>
    <w:basedOn w:val="a"/>
    <w:link w:val="Char3"/>
    <w:qFormat/>
    <w:rsid w:val="00DB7F5D"/>
    <w:rPr>
      <w:rFonts w:ascii="华文中宋" w:eastAsia="华文中宋"/>
      <w:bCs/>
      <w:sz w:val="28"/>
    </w:rPr>
  </w:style>
  <w:style w:type="character" w:customStyle="1" w:styleId="Char3">
    <w:name w:val="正文文本 Char"/>
    <w:basedOn w:val="a0"/>
    <w:link w:val="a9"/>
    <w:qFormat/>
    <w:rsid w:val="00DB7F5D"/>
    <w:rPr>
      <w:rFonts w:ascii="华文中宋" w:eastAsia="华文中宋" w:hAnsi="Times New Roman" w:cs="Times New Roman"/>
      <w:bCs/>
      <w:sz w:val="28"/>
      <w:szCs w:val="20"/>
    </w:rPr>
  </w:style>
  <w:style w:type="paragraph" w:styleId="20">
    <w:name w:val="Body Text Indent 2"/>
    <w:basedOn w:val="a"/>
    <w:link w:val="2Char0"/>
    <w:qFormat/>
    <w:rsid w:val="00DB7F5D"/>
    <w:pPr>
      <w:ind w:left="900"/>
    </w:pPr>
    <w:rPr>
      <w:rFonts w:ascii="楷体_GB2312" w:eastAsia="楷体_GB2312"/>
      <w:b/>
      <w:sz w:val="28"/>
    </w:rPr>
  </w:style>
  <w:style w:type="character" w:customStyle="1" w:styleId="2Char0">
    <w:name w:val="正文文本缩进 2 Char"/>
    <w:basedOn w:val="a0"/>
    <w:link w:val="20"/>
    <w:qFormat/>
    <w:rsid w:val="00DB7F5D"/>
    <w:rPr>
      <w:rFonts w:ascii="楷体_GB2312" w:eastAsia="楷体_GB2312" w:hAnsi="Times New Roman" w:cs="Times New Roman"/>
      <w:b/>
      <w:sz w:val="28"/>
      <w:szCs w:val="20"/>
    </w:rPr>
  </w:style>
  <w:style w:type="paragraph" w:styleId="30">
    <w:name w:val="Body Text Indent 3"/>
    <w:basedOn w:val="a"/>
    <w:link w:val="3Char0"/>
    <w:qFormat/>
    <w:rsid w:val="00DB7F5D"/>
    <w:pPr>
      <w:ind w:leftChars="171" w:left="359" w:firstLineChars="171" w:firstLine="359"/>
    </w:pPr>
  </w:style>
  <w:style w:type="character" w:customStyle="1" w:styleId="3Char0">
    <w:name w:val="正文文本缩进 3 Char"/>
    <w:basedOn w:val="a0"/>
    <w:link w:val="30"/>
    <w:qFormat/>
    <w:rsid w:val="00DB7F5D"/>
    <w:rPr>
      <w:rFonts w:ascii="Times New Roman" w:eastAsia="宋体" w:hAnsi="Times New Roman" w:cs="Times New Roman"/>
      <w:szCs w:val="20"/>
    </w:rPr>
  </w:style>
  <w:style w:type="paragraph" w:customStyle="1" w:styleId="font5">
    <w:name w:val="font5"/>
    <w:basedOn w:val="a"/>
    <w:qFormat/>
    <w:rsid w:val="00DB7F5D"/>
    <w:pPr>
      <w:widowControl/>
      <w:spacing w:before="100" w:beforeAutospacing="1" w:after="100" w:afterAutospacing="1"/>
      <w:jc w:val="left"/>
    </w:pPr>
    <w:rPr>
      <w:rFonts w:ascii="宋体" w:hAnsi="宋体"/>
      <w:kern w:val="0"/>
      <w:sz w:val="18"/>
      <w:szCs w:val="18"/>
    </w:rPr>
  </w:style>
  <w:style w:type="paragraph" w:customStyle="1" w:styleId="font6">
    <w:name w:val="font6"/>
    <w:basedOn w:val="a"/>
    <w:qFormat/>
    <w:rsid w:val="00DB7F5D"/>
    <w:pPr>
      <w:widowControl/>
      <w:spacing w:before="100" w:beforeAutospacing="1" w:after="100" w:afterAutospacing="1"/>
      <w:jc w:val="left"/>
    </w:pPr>
    <w:rPr>
      <w:rFonts w:ascii="宋体" w:hAnsi="宋体"/>
      <w:b/>
      <w:bCs/>
      <w:kern w:val="0"/>
      <w:sz w:val="20"/>
    </w:rPr>
  </w:style>
  <w:style w:type="paragraph" w:customStyle="1" w:styleId="font7">
    <w:name w:val="font7"/>
    <w:basedOn w:val="a"/>
    <w:qFormat/>
    <w:rsid w:val="00DB7F5D"/>
    <w:pPr>
      <w:widowControl/>
      <w:spacing w:before="100" w:beforeAutospacing="1" w:after="100" w:afterAutospacing="1"/>
      <w:jc w:val="left"/>
    </w:pPr>
    <w:rPr>
      <w:b/>
      <w:bCs/>
      <w:i/>
      <w:iCs/>
      <w:kern w:val="0"/>
      <w:sz w:val="20"/>
    </w:rPr>
  </w:style>
  <w:style w:type="paragraph" w:customStyle="1" w:styleId="font8">
    <w:name w:val="font8"/>
    <w:basedOn w:val="a"/>
    <w:qFormat/>
    <w:rsid w:val="00DB7F5D"/>
    <w:pPr>
      <w:widowControl/>
      <w:spacing w:before="100" w:beforeAutospacing="1" w:after="100" w:afterAutospacing="1"/>
      <w:jc w:val="left"/>
    </w:pPr>
    <w:rPr>
      <w:rFonts w:ascii="宋体" w:hAnsi="宋体"/>
      <w:b/>
      <w:bCs/>
      <w:i/>
      <w:iCs/>
      <w:kern w:val="0"/>
      <w:sz w:val="20"/>
    </w:rPr>
  </w:style>
  <w:style w:type="paragraph" w:customStyle="1" w:styleId="font9">
    <w:name w:val="font9"/>
    <w:basedOn w:val="a"/>
    <w:qFormat/>
    <w:rsid w:val="00DB7F5D"/>
    <w:pPr>
      <w:widowControl/>
      <w:spacing w:before="100" w:beforeAutospacing="1" w:after="100" w:afterAutospacing="1"/>
      <w:jc w:val="left"/>
    </w:pPr>
    <w:rPr>
      <w:b/>
      <w:bCs/>
      <w:kern w:val="0"/>
      <w:sz w:val="20"/>
    </w:rPr>
  </w:style>
  <w:style w:type="paragraph" w:customStyle="1" w:styleId="xl24">
    <w:name w:val="xl24"/>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25">
    <w:name w:val="xl25"/>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rPr>
  </w:style>
  <w:style w:type="paragraph" w:customStyle="1" w:styleId="xl26">
    <w:name w:val="xl26"/>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27">
    <w:name w:val="xl27"/>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28">
    <w:name w:val="xl28"/>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29">
    <w:name w:val="xl29"/>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30">
    <w:name w:val="xl30"/>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31">
    <w:name w:val="xl31"/>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b/>
      <w:bCs/>
      <w:kern w:val="0"/>
      <w:sz w:val="24"/>
      <w:szCs w:val="24"/>
    </w:rPr>
  </w:style>
  <w:style w:type="paragraph" w:customStyle="1" w:styleId="xl32">
    <w:name w:val="xl32"/>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3">
    <w:name w:val="xl33"/>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34">
    <w:name w:val="xl34"/>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5">
    <w:name w:val="xl35"/>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rPr>
  </w:style>
  <w:style w:type="paragraph" w:customStyle="1" w:styleId="xl36">
    <w:name w:val="xl36"/>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rPr>
  </w:style>
  <w:style w:type="paragraph" w:customStyle="1" w:styleId="xl37">
    <w:name w:val="xl37"/>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rPr>
  </w:style>
  <w:style w:type="paragraph" w:customStyle="1" w:styleId="xl38">
    <w:name w:val="xl38"/>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39">
    <w:name w:val="xl39"/>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0">
    <w:name w:val="xl40"/>
    <w:basedOn w:val="a"/>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41">
    <w:name w:val="xl41"/>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42">
    <w:name w:val="xl42"/>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43">
    <w:name w:val="xl43"/>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4">
    <w:name w:val="xl44"/>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5">
    <w:name w:val="xl45"/>
    <w:basedOn w:val="a"/>
    <w:qFormat/>
    <w:rsid w:val="00DB7F5D"/>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6">
    <w:name w:val="xl46"/>
    <w:basedOn w:val="a"/>
    <w:qFormat/>
    <w:rsid w:val="00DB7F5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7">
    <w:name w:val="xl47"/>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8">
    <w:name w:val="xl48"/>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49">
    <w:name w:val="xl49"/>
    <w:basedOn w:val="a"/>
    <w:qFormat/>
    <w:rsid w:val="00DB7F5D"/>
    <w:pPr>
      <w:widowControl/>
      <w:pBdr>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0">
    <w:name w:val="xl50"/>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1">
    <w:name w:val="xl51"/>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2">
    <w:name w:val="xl52"/>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3">
    <w:name w:val="xl53"/>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rPr>
  </w:style>
  <w:style w:type="paragraph" w:customStyle="1" w:styleId="xl54">
    <w:name w:val="xl54"/>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xl55">
    <w:name w:val="xl55"/>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6">
    <w:name w:val="xl56"/>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7">
    <w:name w:val="xl57"/>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8">
    <w:name w:val="xl58"/>
    <w:basedOn w:val="a"/>
    <w:qFormat/>
    <w:rsid w:val="00DB7F5D"/>
    <w:pPr>
      <w:widowControl/>
      <w:pBdr>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9">
    <w:name w:val="xl59"/>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60">
    <w:name w:val="xl60"/>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1">
    <w:name w:val="xl61"/>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2">
    <w:name w:val="xl62"/>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3">
    <w:name w:val="xl63"/>
    <w:basedOn w:val="a"/>
    <w:qFormat/>
    <w:rsid w:val="00DB7F5D"/>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rPr>
  </w:style>
  <w:style w:type="paragraph" w:customStyle="1" w:styleId="aa">
    <w:name w:val="样式"/>
    <w:rsid w:val="00DB7F5D"/>
    <w:pPr>
      <w:widowControl w:val="0"/>
      <w:jc w:val="both"/>
    </w:pPr>
    <w:rPr>
      <w:rFonts w:ascii="Times New Roman" w:eastAsia="宋体" w:hAnsi="Times New Roman" w:cs="Times New Roman"/>
      <w:szCs w:val="20"/>
    </w:rPr>
  </w:style>
  <w:style w:type="paragraph" w:customStyle="1" w:styleId="font10">
    <w:name w:val="font10"/>
    <w:basedOn w:val="a"/>
    <w:qFormat/>
    <w:rsid w:val="00DB7F5D"/>
    <w:pPr>
      <w:widowControl/>
      <w:spacing w:before="100" w:beforeAutospacing="1" w:after="100" w:afterAutospacing="1"/>
      <w:jc w:val="left"/>
    </w:pPr>
    <w:rPr>
      <w:rFonts w:ascii="楷体_GB2312" w:eastAsia="楷体_GB2312" w:hAnsi="宋体"/>
      <w:b/>
      <w:bCs/>
      <w:kern w:val="0"/>
      <w:sz w:val="18"/>
      <w:szCs w:val="18"/>
    </w:rPr>
  </w:style>
  <w:style w:type="paragraph" w:customStyle="1" w:styleId="font11">
    <w:name w:val="font11"/>
    <w:basedOn w:val="a"/>
    <w:qFormat/>
    <w:rsid w:val="00DB7F5D"/>
    <w:pPr>
      <w:widowControl/>
      <w:spacing w:before="100" w:beforeAutospacing="1" w:after="100" w:afterAutospacing="1"/>
      <w:jc w:val="left"/>
    </w:pPr>
    <w:rPr>
      <w:b/>
      <w:bCs/>
      <w:kern w:val="0"/>
      <w:sz w:val="18"/>
      <w:szCs w:val="18"/>
    </w:rPr>
  </w:style>
  <w:style w:type="paragraph" w:customStyle="1" w:styleId="font12">
    <w:name w:val="font12"/>
    <w:basedOn w:val="a"/>
    <w:qFormat/>
    <w:rsid w:val="00DB7F5D"/>
    <w:pPr>
      <w:widowControl/>
      <w:spacing w:before="100" w:beforeAutospacing="1" w:after="100" w:afterAutospacing="1"/>
      <w:jc w:val="left"/>
    </w:pPr>
    <w:rPr>
      <w:rFonts w:ascii="宋体" w:hAnsi="宋体"/>
      <w:kern w:val="0"/>
      <w:sz w:val="36"/>
      <w:szCs w:val="36"/>
    </w:rPr>
  </w:style>
  <w:style w:type="paragraph" w:customStyle="1" w:styleId="font13">
    <w:name w:val="font13"/>
    <w:basedOn w:val="a"/>
    <w:qFormat/>
    <w:rsid w:val="00DB7F5D"/>
    <w:pPr>
      <w:widowControl/>
      <w:spacing w:before="100" w:beforeAutospacing="1" w:after="100" w:afterAutospacing="1"/>
      <w:jc w:val="left"/>
    </w:pPr>
    <w:rPr>
      <w:i/>
      <w:iCs/>
      <w:kern w:val="0"/>
      <w:sz w:val="36"/>
      <w:szCs w:val="36"/>
    </w:rPr>
  </w:style>
  <w:style w:type="paragraph" w:customStyle="1" w:styleId="font14">
    <w:name w:val="font14"/>
    <w:basedOn w:val="a"/>
    <w:qFormat/>
    <w:rsid w:val="00DB7F5D"/>
    <w:pPr>
      <w:widowControl/>
      <w:spacing w:before="100" w:beforeAutospacing="1" w:after="100" w:afterAutospacing="1"/>
      <w:jc w:val="left"/>
    </w:pPr>
    <w:rPr>
      <w:kern w:val="0"/>
      <w:sz w:val="36"/>
      <w:szCs w:val="36"/>
    </w:rPr>
  </w:style>
  <w:style w:type="character" w:styleId="ab">
    <w:name w:val="Strong"/>
    <w:basedOn w:val="a0"/>
    <w:qFormat/>
    <w:rsid w:val="00DB7F5D"/>
    <w:rPr>
      <w:b/>
    </w:rPr>
  </w:style>
  <w:style w:type="character" w:customStyle="1" w:styleId="case31">
    <w:name w:val="case31"/>
    <w:qFormat/>
    <w:rsid w:val="00DB7F5D"/>
    <w:rPr>
      <w:sz w:val="21"/>
    </w:rPr>
  </w:style>
  <w:style w:type="paragraph" w:styleId="ac">
    <w:name w:val="Normal Indent"/>
    <w:aliases w:val="正文非缩进"/>
    <w:basedOn w:val="a"/>
    <w:qFormat/>
    <w:rsid w:val="00DB7F5D"/>
    <w:pPr>
      <w:ind w:firstLine="420"/>
    </w:pPr>
  </w:style>
  <w:style w:type="paragraph" w:customStyle="1" w:styleId="ad">
    <w:name w:val="普通文字"/>
    <w:basedOn w:val="a"/>
    <w:next w:val="a"/>
    <w:qFormat/>
    <w:rsid w:val="00DB7F5D"/>
    <w:rPr>
      <w:rFonts w:ascii="宋体"/>
      <w:noProof/>
      <w:kern w:val="0"/>
      <w:sz w:val="24"/>
      <w:u w:color="000000"/>
    </w:rPr>
  </w:style>
  <w:style w:type="paragraph" w:customStyle="1" w:styleId="ParaChar">
    <w:name w:val="默认段落字体 Para Char"/>
    <w:basedOn w:val="a"/>
    <w:autoRedefine/>
    <w:qFormat/>
    <w:rsid w:val="00DB7F5D"/>
    <w:pPr>
      <w:tabs>
        <w:tab w:val="num" w:pos="552"/>
      </w:tabs>
      <w:ind w:left="552" w:hanging="420"/>
    </w:pPr>
    <w:rPr>
      <w:sz w:val="24"/>
      <w:szCs w:val="24"/>
    </w:rPr>
  </w:style>
  <w:style w:type="paragraph" w:styleId="ae">
    <w:name w:val="Document Map"/>
    <w:basedOn w:val="a"/>
    <w:link w:val="Char4"/>
    <w:semiHidden/>
    <w:qFormat/>
    <w:rsid w:val="00DB7F5D"/>
    <w:pPr>
      <w:shd w:val="clear" w:color="auto" w:fill="000080"/>
    </w:pPr>
  </w:style>
  <w:style w:type="character" w:customStyle="1" w:styleId="Char4">
    <w:name w:val="文档结构图 Char"/>
    <w:basedOn w:val="a0"/>
    <w:link w:val="ae"/>
    <w:semiHidden/>
    <w:qFormat/>
    <w:rsid w:val="00DB7F5D"/>
    <w:rPr>
      <w:rFonts w:ascii="Times New Roman" w:eastAsia="宋体" w:hAnsi="Times New Roman" w:cs="Times New Roman"/>
      <w:szCs w:val="20"/>
      <w:shd w:val="clear" w:color="auto" w:fill="000080"/>
    </w:rPr>
  </w:style>
  <w:style w:type="character" w:styleId="HTML">
    <w:name w:val="HTML Typewriter"/>
    <w:basedOn w:val="a0"/>
    <w:qFormat/>
    <w:rsid w:val="00DB7F5D"/>
    <w:rPr>
      <w:rFonts w:ascii="宋体" w:eastAsia="宋体" w:hAnsi="宋体"/>
      <w:sz w:val="24"/>
    </w:rPr>
  </w:style>
  <w:style w:type="paragraph" w:styleId="21">
    <w:name w:val="Body Text 2"/>
    <w:basedOn w:val="a"/>
    <w:link w:val="2Char1"/>
    <w:qFormat/>
    <w:rsid w:val="00DB7F5D"/>
    <w:pPr>
      <w:spacing w:after="120" w:line="480" w:lineRule="auto"/>
    </w:pPr>
  </w:style>
  <w:style w:type="character" w:customStyle="1" w:styleId="2Char1">
    <w:name w:val="正文文本 2 Char"/>
    <w:basedOn w:val="a0"/>
    <w:link w:val="21"/>
    <w:qFormat/>
    <w:rsid w:val="00DB7F5D"/>
    <w:rPr>
      <w:rFonts w:ascii="Times New Roman" w:eastAsia="宋体" w:hAnsi="Times New Roman" w:cs="Times New Roman"/>
      <w:szCs w:val="20"/>
    </w:rPr>
  </w:style>
  <w:style w:type="paragraph" w:customStyle="1" w:styleId="CharCharCharChar">
    <w:name w:val="Char Char Char Char"/>
    <w:basedOn w:val="ae"/>
    <w:autoRedefine/>
    <w:qFormat/>
    <w:rsid w:val="00DB7F5D"/>
    <w:pPr>
      <w:adjustRightInd w:val="0"/>
      <w:snapToGrid w:val="0"/>
      <w:spacing w:line="360" w:lineRule="auto"/>
    </w:pPr>
    <w:rPr>
      <w:rFonts w:ascii="Tahoma" w:hAnsi="Tahoma"/>
      <w:sz w:val="24"/>
      <w:szCs w:val="24"/>
    </w:rPr>
  </w:style>
  <w:style w:type="paragraph" w:customStyle="1" w:styleId="CharChar2Char">
    <w:name w:val="Char Char2 Char"/>
    <w:basedOn w:val="a"/>
    <w:rsid w:val="00DB7F5D"/>
    <w:pPr>
      <w:keepNext/>
      <w:keepLines/>
      <w:pageBreakBefore/>
      <w:tabs>
        <w:tab w:val="num" w:pos="390"/>
      </w:tabs>
      <w:ind w:left="390" w:hanging="390"/>
    </w:pPr>
    <w:rPr>
      <w:rFonts w:ascii="Tahoma" w:hAnsi="Tahoma"/>
      <w:sz w:val="24"/>
    </w:rPr>
  </w:style>
  <w:style w:type="paragraph" w:customStyle="1" w:styleId="CharCharCharCharCharCharCharCharCharCharCharCharChar">
    <w:name w:val="Char Char Char Char Char Char Char Char Char Char Char Char Char"/>
    <w:basedOn w:val="a"/>
    <w:rsid w:val="00DB7F5D"/>
    <w:pPr>
      <w:widowControl/>
      <w:spacing w:after="160" w:line="240" w:lineRule="exact"/>
      <w:jc w:val="left"/>
    </w:pPr>
    <w:rPr>
      <w:rFonts w:ascii="Verdana" w:hAnsi="Verdana"/>
      <w:kern w:val="0"/>
      <w:sz w:val="20"/>
      <w:lang w:eastAsia="en-US"/>
    </w:rPr>
  </w:style>
  <w:style w:type="paragraph" w:customStyle="1" w:styleId="CharCharCharCharCharChar">
    <w:name w:val="Char Char Char Char Char Char"/>
    <w:basedOn w:val="a"/>
    <w:autoRedefine/>
    <w:rsid w:val="00DB7F5D"/>
    <w:pPr>
      <w:widowControl/>
      <w:spacing w:after="160" w:line="240" w:lineRule="exact"/>
      <w:jc w:val="left"/>
    </w:pPr>
    <w:rPr>
      <w:rFonts w:ascii="黑体" w:eastAsia="黑体" w:hAnsi="Verdana"/>
      <w:kern w:val="0"/>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e"/>
    <w:autoRedefine/>
    <w:rsid w:val="00DB7F5D"/>
    <w:rPr>
      <w:rFonts w:ascii="Tahoma" w:hAnsi="Tahoma"/>
      <w:sz w:val="24"/>
      <w:szCs w:val="24"/>
    </w:rPr>
  </w:style>
  <w:style w:type="paragraph" w:styleId="af">
    <w:name w:val="Balloon Text"/>
    <w:basedOn w:val="a"/>
    <w:link w:val="Char5"/>
    <w:qFormat/>
    <w:rsid w:val="00DB7F5D"/>
    <w:rPr>
      <w:sz w:val="18"/>
      <w:szCs w:val="18"/>
    </w:rPr>
  </w:style>
  <w:style w:type="character" w:customStyle="1" w:styleId="Char5">
    <w:name w:val="批注框文本 Char"/>
    <w:basedOn w:val="a0"/>
    <w:link w:val="af"/>
    <w:qFormat/>
    <w:rsid w:val="00DB7F5D"/>
    <w:rPr>
      <w:rFonts w:ascii="Times New Roman" w:eastAsia="宋体" w:hAnsi="Times New Roman" w:cs="Times New Roman"/>
      <w:sz w:val="18"/>
      <w:szCs w:val="18"/>
    </w:rPr>
  </w:style>
  <w:style w:type="character" w:styleId="af0">
    <w:name w:val="annotation reference"/>
    <w:basedOn w:val="a0"/>
    <w:unhideWhenUsed/>
    <w:qFormat/>
    <w:rsid w:val="00DB7F5D"/>
    <w:rPr>
      <w:sz w:val="21"/>
    </w:rPr>
  </w:style>
  <w:style w:type="paragraph" w:styleId="af1">
    <w:name w:val="annotation text"/>
    <w:basedOn w:val="a"/>
    <w:link w:val="Char6"/>
    <w:unhideWhenUsed/>
    <w:qFormat/>
    <w:rsid w:val="00DB7F5D"/>
    <w:pPr>
      <w:jc w:val="left"/>
    </w:pPr>
  </w:style>
  <w:style w:type="character" w:customStyle="1" w:styleId="Char6">
    <w:name w:val="批注文字 Char"/>
    <w:basedOn w:val="a0"/>
    <w:link w:val="af1"/>
    <w:qFormat/>
    <w:rsid w:val="00DB7F5D"/>
    <w:rPr>
      <w:rFonts w:ascii="Times New Roman" w:eastAsia="宋体" w:hAnsi="Times New Roman" w:cs="Times New Roman"/>
      <w:szCs w:val="20"/>
    </w:rPr>
  </w:style>
  <w:style w:type="paragraph" w:styleId="af2">
    <w:name w:val="List Paragraph"/>
    <w:basedOn w:val="a"/>
    <w:link w:val="Char7"/>
    <w:uiPriority w:val="34"/>
    <w:qFormat/>
    <w:rsid w:val="00DB7F5D"/>
    <w:pPr>
      <w:ind w:firstLineChars="200" w:firstLine="420"/>
    </w:pPr>
  </w:style>
  <w:style w:type="character" w:customStyle="1" w:styleId="Char7">
    <w:name w:val="列出段落 Char"/>
    <w:link w:val="af2"/>
    <w:uiPriority w:val="34"/>
    <w:qFormat/>
    <w:rsid w:val="00DB7F5D"/>
    <w:rPr>
      <w:rFonts w:ascii="Times New Roman" w:eastAsia="宋体" w:hAnsi="Times New Roman" w:cs="Times New Roman"/>
      <w:szCs w:val="20"/>
    </w:rPr>
  </w:style>
  <w:style w:type="character" w:styleId="af3">
    <w:name w:val="FollowedHyperlink"/>
    <w:basedOn w:val="a0"/>
    <w:unhideWhenUsed/>
    <w:qFormat/>
    <w:rsid w:val="00DB7F5D"/>
    <w:rPr>
      <w:rFonts w:cs="Times New Roman"/>
      <w:color w:val="800080" w:themeColor="followedHyperlink"/>
      <w:u w:val="single"/>
    </w:rPr>
  </w:style>
  <w:style w:type="paragraph" w:styleId="af4">
    <w:name w:val="caption"/>
    <w:basedOn w:val="a"/>
    <w:next w:val="a"/>
    <w:uiPriority w:val="35"/>
    <w:qFormat/>
    <w:rsid w:val="00DB7F5D"/>
    <w:rPr>
      <w:rFonts w:ascii="Arial" w:eastAsia="黑体" w:hAnsi="Arial" w:cs="Arial"/>
      <w:sz w:val="20"/>
    </w:rPr>
  </w:style>
  <w:style w:type="paragraph" w:styleId="af5">
    <w:name w:val="List Bullet"/>
    <w:basedOn w:val="a"/>
    <w:qFormat/>
    <w:rsid w:val="00DB7F5D"/>
    <w:pPr>
      <w:tabs>
        <w:tab w:val="left" w:pos="360"/>
      </w:tabs>
      <w:ind w:left="360" w:hanging="360"/>
    </w:pPr>
  </w:style>
  <w:style w:type="paragraph" w:styleId="31">
    <w:name w:val="Body Text 3"/>
    <w:basedOn w:val="a"/>
    <w:link w:val="3Char1"/>
    <w:qFormat/>
    <w:rsid w:val="00DB7F5D"/>
    <w:pPr>
      <w:spacing w:after="120"/>
    </w:pPr>
    <w:rPr>
      <w:sz w:val="16"/>
      <w:szCs w:val="16"/>
    </w:rPr>
  </w:style>
  <w:style w:type="character" w:customStyle="1" w:styleId="3Char1">
    <w:name w:val="正文文本 3 Char"/>
    <w:basedOn w:val="a0"/>
    <w:link w:val="31"/>
    <w:qFormat/>
    <w:rsid w:val="00DB7F5D"/>
    <w:rPr>
      <w:rFonts w:ascii="Times New Roman" w:eastAsia="宋体" w:hAnsi="Times New Roman" w:cs="Times New Roman"/>
      <w:sz w:val="16"/>
      <w:szCs w:val="16"/>
    </w:rPr>
  </w:style>
  <w:style w:type="paragraph" w:styleId="22">
    <w:name w:val="List 2"/>
    <w:basedOn w:val="a"/>
    <w:qFormat/>
    <w:rsid w:val="00DB7F5D"/>
    <w:pPr>
      <w:ind w:leftChars="200" w:left="100" w:hangingChars="200" w:hanging="200"/>
    </w:pPr>
  </w:style>
  <w:style w:type="paragraph" w:styleId="af6">
    <w:name w:val="Block Text"/>
    <w:basedOn w:val="a"/>
    <w:qFormat/>
    <w:rsid w:val="00DB7F5D"/>
    <w:pPr>
      <w:tabs>
        <w:tab w:val="left" w:pos="773"/>
      </w:tabs>
      <w:ind w:leftChars="282" w:left="592" w:rightChars="37" w:right="78"/>
    </w:pPr>
    <w:rPr>
      <w:rFonts w:ascii="宋体" w:hAnsi="宋体"/>
      <w:sz w:val="24"/>
      <w:szCs w:val="24"/>
    </w:rPr>
  </w:style>
  <w:style w:type="paragraph" w:styleId="af7">
    <w:name w:val="Plain Text"/>
    <w:basedOn w:val="a"/>
    <w:link w:val="Char8"/>
    <w:qFormat/>
    <w:rsid w:val="00DB7F5D"/>
    <w:rPr>
      <w:rFonts w:ascii="宋体" w:hAnsi="Courier New"/>
    </w:rPr>
  </w:style>
  <w:style w:type="character" w:customStyle="1" w:styleId="Char8">
    <w:name w:val="纯文本 Char"/>
    <w:basedOn w:val="a0"/>
    <w:link w:val="af7"/>
    <w:qFormat/>
    <w:rsid w:val="00DB7F5D"/>
    <w:rPr>
      <w:rFonts w:ascii="宋体" w:eastAsia="宋体" w:hAnsi="Courier New" w:cs="Times New Roman"/>
      <w:szCs w:val="20"/>
    </w:rPr>
  </w:style>
  <w:style w:type="paragraph" w:styleId="10">
    <w:name w:val="toc 1"/>
    <w:basedOn w:val="a"/>
    <w:next w:val="a"/>
    <w:semiHidden/>
    <w:qFormat/>
    <w:rsid w:val="00DB7F5D"/>
    <w:pPr>
      <w:tabs>
        <w:tab w:val="right" w:leader="dot" w:pos="8393"/>
      </w:tabs>
      <w:ind w:left="420" w:right="210"/>
    </w:pPr>
  </w:style>
  <w:style w:type="paragraph" w:styleId="11">
    <w:name w:val="index 1"/>
    <w:basedOn w:val="a"/>
    <w:next w:val="a"/>
    <w:autoRedefine/>
    <w:semiHidden/>
    <w:unhideWhenUsed/>
    <w:qFormat/>
    <w:rsid w:val="00DB7F5D"/>
  </w:style>
  <w:style w:type="paragraph" w:styleId="HTML0">
    <w:name w:val="HTML Preformatted"/>
    <w:basedOn w:val="a"/>
    <w:link w:val="HTMLChar"/>
    <w:qFormat/>
    <w:rsid w:val="00DB7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
    <w:name w:val="HTML 预设格式 Char"/>
    <w:basedOn w:val="a0"/>
    <w:link w:val="HTML0"/>
    <w:rsid w:val="00DB7F5D"/>
    <w:rPr>
      <w:rFonts w:ascii="宋体" w:eastAsia="宋体" w:hAnsi="宋体" w:cs="Times New Roman"/>
      <w:kern w:val="0"/>
      <w:sz w:val="24"/>
      <w:szCs w:val="24"/>
    </w:rPr>
  </w:style>
  <w:style w:type="paragraph" w:styleId="af8">
    <w:name w:val="Normal (Web)"/>
    <w:basedOn w:val="a"/>
    <w:qFormat/>
    <w:rsid w:val="00DB7F5D"/>
    <w:pPr>
      <w:widowControl/>
      <w:spacing w:before="100" w:beforeAutospacing="1" w:after="100" w:afterAutospacing="1"/>
      <w:jc w:val="left"/>
    </w:pPr>
    <w:rPr>
      <w:rFonts w:ascii="宋体" w:hAnsi="宋体" w:hint="eastAsia"/>
      <w:kern w:val="0"/>
      <w:sz w:val="24"/>
      <w:szCs w:val="24"/>
    </w:rPr>
  </w:style>
  <w:style w:type="character" w:customStyle="1" w:styleId="Char9">
    <w:name w:val="批注主题 Char"/>
    <w:basedOn w:val="Char6"/>
    <w:link w:val="af9"/>
    <w:semiHidden/>
    <w:qFormat/>
    <w:rsid w:val="00DB7F5D"/>
    <w:rPr>
      <w:rFonts w:ascii="Times New Roman" w:eastAsia="宋体" w:hAnsi="Times New Roman" w:cs="Times New Roman"/>
      <w:b/>
      <w:bCs/>
      <w:szCs w:val="20"/>
    </w:rPr>
  </w:style>
  <w:style w:type="paragraph" w:styleId="af9">
    <w:name w:val="annotation subject"/>
    <w:basedOn w:val="af1"/>
    <w:next w:val="af1"/>
    <w:link w:val="Char9"/>
    <w:semiHidden/>
    <w:qFormat/>
    <w:rsid w:val="00DB7F5D"/>
    <w:rPr>
      <w:b/>
      <w:bCs/>
    </w:rPr>
  </w:style>
  <w:style w:type="character" w:customStyle="1" w:styleId="Char10">
    <w:name w:val="批注主题 Char1"/>
    <w:basedOn w:val="Char6"/>
    <w:uiPriority w:val="99"/>
    <w:semiHidden/>
    <w:rsid w:val="00DB7F5D"/>
    <w:rPr>
      <w:rFonts w:ascii="Times New Roman" w:eastAsia="宋体" w:hAnsi="Times New Roman" w:cs="Times New Roman"/>
      <w:b/>
      <w:bCs/>
      <w:szCs w:val="20"/>
    </w:rPr>
  </w:style>
  <w:style w:type="paragraph" w:styleId="23">
    <w:name w:val="Body Text First Indent 2"/>
    <w:basedOn w:val="a4"/>
    <w:link w:val="2Char2"/>
    <w:qFormat/>
    <w:rsid w:val="00DB7F5D"/>
    <w:pPr>
      <w:spacing w:after="120"/>
      <w:ind w:leftChars="200" w:left="420" w:firstLineChars="200" w:firstLine="420"/>
    </w:pPr>
    <w:rPr>
      <w:b w:val="0"/>
      <w:sz w:val="21"/>
    </w:rPr>
  </w:style>
  <w:style w:type="character" w:customStyle="1" w:styleId="2Char2">
    <w:name w:val="正文首行缩进 2 Char"/>
    <w:basedOn w:val="Char0"/>
    <w:link w:val="23"/>
    <w:qFormat/>
    <w:rsid w:val="00DB7F5D"/>
    <w:rPr>
      <w:rFonts w:ascii="Times New Roman" w:eastAsia="宋体" w:hAnsi="Times New Roman" w:cs="Times New Roman"/>
      <w:b w:val="0"/>
      <w:sz w:val="30"/>
      <w:szCs w:val="20"/>
    </w:rPr>
  </w:style>
  <w:style w:type="table" w:styleId="afa">
    <w:name w:val="Table Grid"/>
    <w:basedOn w:val="a1"/>
    <w:qFormat/>
    <w:rsid w:val="00DB7F5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1">
    <w:name w:val="HTML Code"/>
    <w:basedOn w:val="a0"/>
    <w:qFormat/>
    <w:rsid w:val="00DB7F5D"/>
    <w:rPr>
      <w:rFonts w:ascii="Courier New" w:hAnsi="Courier New"/>
      <w:sz w:val="20"/>
    </w:rPr>
  </w:style>
  <w:style w:type="paragraph" w:customStyle="1" w:styleId="Char20">
    <w:name w:val="Char2"/>
    <w:basedOn w:val="a"/>
    <w:qFormat/>
    <w:rsid w:val="00DB7F5D"/>
    <w:rPr>
      <w:rFonts w:ascii="Tahoma" w:hAnsi="Tahoma"/>
      <w:sz w:val="24"/>
    </w:rPr>
  </w:style>
  <w:style w:type="paragraph" w:customStyle="1" w:styleId="12">
    <w:name w:val="纯文本1"/>
    <w:basedOn w:val="a"/>
    <w:next w:val="a"/>
    <w:qFormat/>
    <w:rsid w:val="00DB7F5D"/>
    <w:pPr>
      <w:widowControl/>
      <w:jc w:val="left"/>
      <w:textAlignment w:val="baseline"/>
    </w:pPr>
    <w:rPr>
      <w:rFonts w:ascii="宋体"/>
      <w:color w:val="000000"/>
      <w:sz w:val="24"/>
    </w:rPr>
  </w:style>
  <w:style w:type="paragraph" w:customStyle="1" w:styleId="40">
    <w:name w:val="题注4"/>
    <w:basedOn w:val="a"/>
    <w:next w:val="af4"/>
    <w:qFormat/>
    <w:rsid w:val="00DB7F5D"/>
    <w:pPr>
      <w:jc w:val="center"/>
    </w:pPr>
    <w:rPr>
      <w:b/>
      <w:szCs w:val="21"/>
    </w:rPr>
  </w:style>
  <w:style w:type="paragraph" w:customStyle="1" w:styleId="60">
    <w:name w:val="题注6"/>
    <w:basedOn w:val="a"/>
    <w:next w:val="af4"/>
    <w:qFormat/>
    <w:rsid w:val="00DB7F5D"/>
    <w:pPr>
      <w:ind w:left="632"/>
    </w:pPr>
    <w:rPr>
      <w:bCs/>
      <w:color w:val="FF0000"/>
      <w:szCs w:val="24"/>
      <w:lang w:val="en-GB"/>
    </w:rPr>
  </w:style>
  <w:style w:type="paragraph" w:customStyle="1" w:styleId="afb">
    <w:name w:val="图"/>
    <w:basedOn w:val="a"/>
    <w:qFormat/>
    <w:rsid w:val="00DB7F5D"/>
    <w:pPr>
      <w:keepNext/>
      <w:adjustRightInd w:val="0"/>
      <w:spacing w:before="60" w:after="60" w:line="300" w:lineRule="auto"/>
      <w:jc w:val="center"/>
      <w:textAlignment w:val="center"/>
    </w:pPr>
    <w:rPr>
      <w:snapToGrid w:val="0"/>
      <w:spacing w:val="20"/>
      <w:kern w:val="0"/>
      <w:sz w:val="24"/>
    </w:rPr>
  </w:style>
  <w:style w:type="paragraph" w:customStyle="1" w:styleId="50">
    <w:name w:val="题注5"/>
    <w:basedOn w:val="a"/>
    <w:next w:val="af4"/>
    <w:qFormat/>
    <w:rsid w:val="00DB7F5D"/>
    <w:pPr>
      <w:spacing w:line="360" w:lineRule="auto"/>
      <w:ind w:left="180" w:hanging="180"/>
    </w:pPr>
    <w:rPr>
      <w:color w:val="FF0000"/>
      <w:szCs w:val="24"/>
    </w:rPr>
  </w:style>
  <w:style w:type="paragraph" w:customStyle="1" w:styleId="13">
    <w:name w:val="书籍标题1"/>
    <w:basedOn w:val="a"/>
    <w:next w:val="a"/>
    <w:qFormat/>
    <w:rsid w:val="00DB7F5D"/>
    <w:pPr>
      <w:pageBreakBefore/>
      <w:widowControl/>
      <w:tabs>
        <w:tab w:val="left" w:pos="425"/>
      </w:tabs>
      <w:spacing w:beforeLines="200" w:before="200" w:afterLines="200" w:after="200"/>
      <w:ind w:hanging="425"/>
      <w:jc w:val="center"/>
      <w:outlineLvl w:val="0"/>
    </w:pPr>
    <w:rPr>
      <w:rFonts w:eastAsia="黑体"/>
      <w:b/>
      <w:bCs/>
      <w:spacing w:val="20"/>
      <w:kern w:val="44"/>
      <w:sz w:val="44"/>
    </w:rPr>
  </w:style>
  <w:style w:type="paragraph" w:customStyle="1" w:styleId="41">
    <w:name w:val="书籍标题4"/>
    <w:basedOn w:val="a"/>
    <w:next w:val="a"/>
    <w:qFormat/>
    <w:rsid w:val="00DB7F5D"/>
    <w:pPr>
      <w:tabs>
        <w:tab w:val="left" w:pos="1680"/>
      </w:tabs>
      <w:ind w:left="567"/>
      <w:jc w:val="left"/>
      <w:outlineLvl w:val="3"/>
    </w:pPr>
    <w:rPr>
      <w:b/>
      <w:bCs/>
      <w:spacing w:val="20"/>
      <w:sz w:val="24"/>
      <w:szCs w:val="24"/>
      <w:lang w:val="zh-CN"/>
    </w:rPr>
  </w:style>
  <w:style w:type="paragraph" w:customStyle="1" w:styleId="32">
    <w:name w:val="题注3"/>
    <w:basedOn w:val="a"/>
    <w:next w:val="af4"/>
    <w:qFormat/>
    <w:rsid w:val="00DB7F5D"/>
    <w:pPr>
      <w:ind w:leftChars="-51" w:left="-107" w:firstLine="1"/>
      <w:jc w:val="center"/>
    </w:pPr>
    <w:rPr>
      <w:rFonts w:eastAsia="华文中宋"/>
      <w:b/>
      <w:sz w:val="32"/>
      <w:szCs w:val="24"/>
    </w:rPr>
  </w:style>
  <w:style w:type="paragraph" w:customStyle="1" w:styleId="Chara">
    <w:name w:val="Char"/>
    <w:basedOn w:val="a"/>
    <w:qFormat/>
    <w:rsid w:val="00DB7F5D"/>
    <w:pPr>
      <w:widowControl/>
      <w:spacing w:after="160" w:line="240" w:lineRule="exact"/>
      <w:jc w:val="left"/>
    </w:pPr>
    <w:rPr>
      <w:rFonts w:ascii="Verdana" w:hAnsi="Verdana"/>
      <w:kern w:val="0"/>
      <w:lang w:eastAsia="en-US"/>
    </w:rPr>
  </w:style>
  <w:style w:type="paragraph" w:customStyle="1" w:styleId="Char11">
    <w:name w:val="Char1"/>
    <w:basedOn w:val="a"/>
    <w:qFormat/>
    <w:rsid w:val="00DB7F5D"/>
    <w:rPr>
      <w:rFonts w:ascii="Tahoma" w:hAnsi="Tahoma"/>
      <w:sz w:val="24"/>
    </w:rPr>
  </w:style>
  <w:style w:type="character" w:customStyle="1" w:styleId="apple-style-span">
    <w:name w:val="apple-style-span"/>
    <w:qFormat/>
    <w:rsid w:val="00DB7F5D"/>
  </w:style>
  <w:style w:type="paragraph" w:customStyle="1" w:styleId="14">
    <w:name w:val="正文1"/>
    <w:qFormat/>
    <w:rsid w:val="00DB7F5D"/>
    <w:rPr>
      <w:rFonts w:ascii="Helvetica" w:eastAsia="ヒラギノ角ゴ Pro W3" w:hAnsi="Helvetica" w:cs="Times New Roman"/>
      <w:color w:val="000000"/>
      <w:kern w:val="0"/>
      <w:sz w:val="24"/>
      <w:szCs w:val="20"/>
    </w:rPr>
  </w:style>
  <w:style w:type="paragraph" w:customStyle="1" w:styleId="Afc">
    <w:name w:val="正文 A"/>
    <w:qFormat/>
    <w:rsid w:val="00DB7F5D"/>
    <w:pPr>
      <w:widowControl w:val="0"/>
      <w:jc w:val="both"/>
    </w:pPr>
    <w:rPr>
      <w:rFonts w:ascii="Times New Roman" w:eastAsia="ヒラギノ角ゴ Pro W3" w:hAnsi="Times New Roman" w:cs="Times New Roman"/>
      <w:color w:val="000000"/>
      <w:szCs w:val="20"/>
    </w:rPr>
  </w:style>
  <w:style w:type="paragraph" w:customStyle="1" w:styleId="Cap1">
    <w:name w:val="Cap 层级 1"/>
    <w:qFormat/>
    <w:rsid w:val="00DB7F5D"/>
    <w:pPr>
      <w:tabs>
        <w:tab w:val="left" w:pos="697"/>
      </w:tabs>
      <w:ind w:left="697" w:hanging="228"/>
    </w:pPr>
    <w:rPr>
      <w:rFonts w:ascii="Times New Roman" w:eastAsia="宋体" w:hAnsi="Times New Roman" w:cs="Times New Roman"/>
      <w:kern w:val="0"/>
      <w:sz w:val="22"/>
      <w:szCs w:val="24"/>
      <w:lang w:eastAsia="en-CA"/>
    </w:rPr>
  </w:style>
  <w:style w:type="paragraph" w:customStyle="1" w:styleId="p0">
    <w:name w:val="p0"/>
    <w:basedOn w:val="a"/>
    <w:qFormat/>
    <w:rsid w:val="00DB7F5D"/>
    <w:pPr>
      <w:widowControl/>
    </w:pPr>
    <w:rPr>
      <w:kern w:val="0"/>
      <w:szCs w:val="21"/>
    </w:rPr>
  </w:style>
  <w:style w:type="paragraph" w:customStyle="1" w:styleId="bodytext">
    <w:name w:val="bodytext"/>
    <w:basedOn w:val="a"/>
    <w:qFormat/>
    <w:rsid w:val="00DB7F5D"/>
    <w:pPr>
      <w:widowControl/>
      <w:spacing w:before="60" w:after="60" w:line="360" w:lineRule="auto"/>
      <w:ind w:firstLine="420"/>
    </w:pPr>
    <w:rPr>
      <w:rFonts w:ascii="宋体" w:hAnsi="宋体" w:cs="宋体"/>
      <w:szCs w:val="21"/>
    </w:rPr>
  </w:style>
  <w:style w:type="paragraph" w:customStyle="1" w:styleId="reader-word-layerreader-word-s3-8">
    <w:name w:val="reader-word-layer reader-word-s3-8"/>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4-2">
    <w:name w:val="reader-word-layer reader-word-s4-2"/>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5-5">
    <w:name w:val="reader-word-layer reader-word-s5-5"/>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5-3">
    <w:name w:val="reader-word-layer reader-word-s5-3"/>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3">
    <w:name w:val="reader-word-layer reader-word-s6-3"/>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12">
    <w:name w:val="reader-word-layer reader-word-s6-12"/>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9">
    <w:name w:val="reader-word-layer reader-word-s6-9"/>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CharChar1CharChar">
    <w:name w:val="Char Char1 Char Char"/>
    <w:basedOn w:val="a"/>
    <w:qFormat/>
    <w:rsid w:val="00DB7F5D"/>
    <w:pPr>
      <w:widowControl/>
      <w:spacing w:after="160" w:line="240" w:lineRule="exact"/>
      <w:jc w:val="left"/>
    </w:pPr>
    <w:rPr>
      <w:rFonts w:ascii="Verdana" w:eastAsia="仿宋_GB2312" w:hAnsi="Verdana" w:cs="”“Times New Roman”“"/>
      <w:kern w:val="0"/>
      <w:sz w:val="24"/>
      <w:lang w:eastAsia="en-US"/>
    </w:rPr>
  </w:style>
  <w:style w:type="paragraph" w:customStyle="1" w:styleId="15">
    <w:name w:val="列出段落1"/>
    <w:basedOn w:val="a"/>
    <w:uiPriority w:val="34"/>
    <w:unhideWhenUsed/>
    <w:qFormat/>
    <w:rsid w:val="00DB7F5D"/>
    <w:pPr>
      <w:ind w:firstLineChars="200" w:firstLine="420"/>
    </w:pPr>
  </w:style>
  <w:style w:type="paragraph" w:customStyle="1" w:styleId="24">
    <w:name w:val="列出段落2"/>
    <w:basedOn w:val="a"/>
    <w:next w:val="a"/>
    <w:qFormat/>
    <w:rsid w:val="00DB7F5D"/>
    <w:pPr>
      <w:ind w:firstLineChars="200" w:firstLine="420"/>
    </w:pPr>
    <w:rPr>
      <w:szCs w:val="24"/>
    </w:rPr>
  </w:style>
  <w:style w:type="character" w:customStyle="1" w:styleId="HRChar">
    <w:name w:val="HR正文 Char"/>
    <w:link w:val="HR"/>
    <w:qFormat/>
    <w:rsid w:val="00DB7F5D"/>
    <w:rPr>
      <w:sz w:val="24"/>
      <w:szCs w:val="24"/>
    </w:rPr>
  </w:style>
  <w:style w:type="paragraph" w:customStyle="1" w:styleId="HR">
    <w:name w:val="HR正文"/>
    <w:basedOn w:val="a"/>
    <w:link w:val="HRChar"/>
    <w:qFormat/>
    <w:rsid w:val="00DB7F5D"/>
    <w:pPr>
      <w:spacing w:line="300" w:lineRule="auto"/>
      <w:ind w:firstLineChars="200" w:firstLine="200"/>
    </w:pPr>
    <w:rPr>
      <w:rFonts w:asciiTheme="minorHAnsi" w:eastAsiaTheme="minorEastAsia" w:hAnsiTheme="minorHAnsi" w:cstheme="minorBidi"/>
      <w:sz w:val="24"/>
      <w:szCs w:val="24"/>
    </w:rPr>
  </w:style>
  <w:style w:type="paragraph" w:customStyle="1" w:styleId="afd">
    <w:name w:val="表格_正文"/>
    <w:basedOn w:val="a"/>
    <w:qFormat/>
    <w:rsid w:val="00DB7F5D"/>
    <w:pPr>
      <w:jc w:val="center"/>
    </w:pPr>
    <w:rPr>
      <w:kern w:val="0"/>
      <w:szCs w:val="22"/>
    </w:rPr>
  </w:style>
  <w:style w:type="paragraph" w:customStyle="1" w:styleId="Default">
    <w:name w:val="Default"/>
    <w:qFormat/>
    <w:rsid w:val="00DB7F5D"/>
    <w:pPr>
      <w:widowControl w:val="0"/>
      <w:autoSpaceDE w:val="0"/>
      <w:autoSpaceDN w:val="0"/>
      <w:adjustRightInd w:val="0"/>
    </w:pPr>
    <w:rPr>
      <w:rFonts w:ascii="宋体" w:eastAsia="宋体" w:hAnsi="Times New Roman" w:cs="宋体"/>
      <w:color w:val="000000"/>
      <w:kern w:val="0"/>
      <w:sz w:val="24"/>
      <w:szCs w:val="24"/>
    </w:rPr>
  </w:style>
  <w:style w:type="paragraph" w:customStyle="1" w:styleId="afe">
    <w:name w:val="段"/>
    <w:qFormat/>
    <w:rsid w:val="00DB7F5D"/>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paragraph" w:customStyle="1" w:styleId="aff">
    <w:name w:val="列项——"/>
    <w:qFormat/>
    <w:rsid w:val="00DB7F5D"/>
    <w:pPr>
      <w:widowControl w:val="0"/>
      <w:tabs>
        <w:tab w:val="left" w:pos="854"/>
      </w:tabs>
      <w:ind w:leftChars="200" w:left="840" w:hangingChars="200" w:hanging="420"/>
      <w:jc w:val="both"/>
    </w:pPr>
    <w:rPr>
      <w:rFonts w:ascii="宋体" w:eastAsia="宋体"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uiPriority="0" w:qFormat="1"/>
    <w:lsdException w:name="caption" w:uiPriority="35" w:qFormat="1"/>
    <w:lsdException w:name="annotation reference" w:uiPriority="0" w:qFormat="1"/>
    <w:lsdException w:name="page number" w:uiPriority="0" w:qFormat="1"/>
    <w:lsdException w:name="List Bullet" w:uiPriority="0" w:qFormat="1"/>
    <w:lsdException w:name="List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ode" w:uiPriority="0" w:qFormat="1"/>
    <w:lsdException w:name="HTML Preformatted" w:uiPriority="0" w:qFormat="1"/>
    <w:lsdException w:name="HTML Typewriter"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F5D"/>
    <w:pPr>
      <w:widowControl w:val="0"/>
      <w:jc w:val="both"/>
    </w:pPr>
    <w:rPr>
      <w:rFonts w:ascii="Times New Roman" w:eastAsia="宋体" w:hAnsi="Times New Roman" w:cs="Times New Roman"/>
      <w:szCs w:val="20"/>
    </w:rPr>
  </w:style>
  <w:style w:type="paragraph" w:styleId="1">
    <w:name w:val="heading 1"/>
    <w:basedOn w:val="a"/>
    <w:next w:val="a"/>
    <w:link w:val="1Char"/>
    <w:qFormat/>
    <w:rsid w:val="00DB7F5D"/>
    <w:pPr>
      <w:keepNext/>
      <w:jc w:val="center"/>
      <w:outlineLvl w:val="0"/>
    </w:pPr>
    <w:rPr>
      <w:rFonts w:ascii="楷体_GB2312" w:eastAsia="楷体_GB2312"/>
      <w:b/>
      <w:sz w:val="28"/>
    </w:rPr>
  </w:style>
  <w:style w:type="paragraph" w:styleId="2">
    <w:name w:val="heading 2"/>
    <w:basedOn w:val="a"/>
    <w:next w:val="a"/>
    <w:link w:val="2Char"/>
    <w:qFormat/>
    <w:rsid w:val="00DB7F5D"/>
    <w:pPr>
      <w:keepNext/>
      <w:jc w:val="center"/>
      <w:outlineLvl w:val="1"/>
    </w:pPr>
    <w:rPr>
      <w:rFonts w:ascii="楷体_GB2312" w:eastAsia="楷体_GB2312"/>
      <w:b/>
      <w:bCs/>
      <w:sz w:val="18"/>
    </w:rPr>
  </w:style>
  <w:style w:type="paragraph" w:styleId="3">
    <w:name w:val="heading 3"/>
    <w:basedOn w:val="a"/>
    <w:next w:val="a"/>
    <w:link w:val="3Char"/>
    <w:qFormat/>
    <w:rsid w:val="00DB7F5D"/>
    <w:pPr>
      <w:keepNext/>
      <w:jc w:val="center"/>
      <w:outlineLvl w:val="2"/>
    </w:pPr>
    <w:rPr>
      <w:rFonts w:eastAsia="楷体_GB2312"/>
      <w:b/>
      <w:bCs/>
      <w:sz w:val="15"/>
    </w:rPr>
  </w:style>
  <w:style w:type="paragraph" w:styleId="4">
    <w:name w:val="heading 4"/>
    <w:basedOn w:val="a"/>
    <w:next w:val="a"/>
    <w:link w:val="4Char"/>
    <w:qFormat/>
    <w:rsid w:val="00DB7F5D"/>
    <w:pPr>
      <w:keepNext/>
      <w:jc w:val="center"/>
      <w:outlineLvl w:val="3"/>
    </w:pPr>
    <w:rPr>
      <w:rFonts w:eastAsia="楷体_GB2312"/>
      <w:b/>
      <w:bCs/>
      <w:sz w:val="13"/>
    </w:rPr>
  </w:style>
  <w:style w:type="paragraph" w:styleId="5">
    <w:name w:val="heading 5"/>
    <w:basedOn w:val="a"/>
    <w:next w:val="a"/>
    <w:link w:val="5Char"/>
    <w:qFormat/>
    <w:rsid w:val="00DB7F5D"/>
    <w:pPr>
      <w:keepNext/>
      <w:numPr>
        <w:numId w:val="10"/>
      </w:numPr>
      <w:outlineLvl w:val="4"/>
    </w:pPr>
    <w:rPr>
      <w:rFonts w:ascii="楷体_GB2312" w:eastAsia="楷体_GB2312"/>
      <w:bCs/>
      <w:sz w:val="28"/>
    </w:rPr>
  </w:style>
  <w:style w:type="paragraph" w:styleId="6">
    <w:name w:val="heading 6"/>
    <w:basedOn w:val="a"/>
    <w:next w:val="a"/>
    <w:link w:val="6Char"/>
    <w:qFormat/>
    <w:rsid w:val="00DB7F5D"/>
    <w:pPr>
      <w:ind w:firstLine="680"/>
      <w:outlineLvl w:val="5"/>
    </w:pPr>
    <w:rPr>
      <w:sz w:val="28"/>
    </w:rPr>
  </w:style>
  <w:style w:type="paragraph" w:styleId="7">
    <w:name w:val="heading 7"/>
    <w:basedOn w:val="a"/>
    <w:next w:val="a"/>
    <w:link w:val="7Char"/>
    <w:qFormat/>
    <w:rsid w:val="00DB7F5D"/>
    <w:pPr>
      <w:keepNext/>
      <w:tabs>
        <w:tab w:val="left" w:pos="720"/>
      </w:tabs>
      <w:spacing w:line="360" w:lineRule="auto"/>
      <w:outlineLvl w:val="6"/>
    </w:pPr>
    <w:rPr>
      <w:rFonts w:ascii="华文中宋" w:eastAsia="华文中宋" w:hAnsi="华文中宋"/>
      <w:b/>
      <w:bCs/>
      <w:sz w:val="28"/>
      <w:szCs w:val="24"/>
      <w:u w:val="single"/>
    </w:rPr>
  </w:style>
  <w:style w:type="paragraph" w:styleId="8">
    <w:name w:val="heading 8"/>
    <w:basedOn w:val="a"/>
    <w:next w:val="a"/>
    <w:link w:val="8Char"/>
    <w:qFormat/>
    <w:rsid w:val="00DB7F5D"/>
    <w:pPr>
      <w:keepNext/>
      <w:keepLines/>
      <w:spacing w:before="100" w:beforeAutospacing="1" w:after="100" w:afterAutospacing="1" w:line="320" w:lineRule="auto"/>
      <w:outlineLvl w:val="7"/>
    </w:pPr>
    <w:rPr>
      <w:rFonts w:ascii="Arial" w:eastAsia="黑体" w:hAnsi="Arial"/>
      <w:spacing w:val="20"/>
      <w:sz w:val="24"/>
      <w:szCs w:val="24"/>
    </w:rPr>
  </w:style>
  <w:style w:type="paragraph" w:styleId="9">
    <w:name w:val="heading 9"/>
    <w:basedOn w:val="a"/>
    <w:next w:val="a"/>
    <w:link w:val="9Char"/>
    <w:qFormat/>
    <w:rsid w:val="00DB7F5D"/>
    <w:pPr>
      <w:keepNext/>
      <w:widowControl/>
      <w:autoSpaceDE w:val="0"/>
      <w:autoSpaceDN w:val="0"/>
      <w:spacing w:before="100" w:beforeAutospacing="1" w:after="100" w:afterAutospacing="1" w:line="440" w:lineRule="exact"/>
      <w:jc w:val="center"/>
      <w:outlineLvl w:val="8"/>
    </w:pPr>
    <w:rPr>
      <w:rFonts w:ascii="LucidaSans" w:hAnsi="LucidaSans"/>
      <w:b/>
      <w:color w:val="000000"/>
      <w:spacing w:val="20"/>
      <w:kern w:val="0"/>
      <w:sz w:val="20"/>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B7F5D"/>
    <w:rPr>
      <w:rFonts w:ascii="楷体_GB2312" w:eastAsia="楷体_GB2312" w:hAnsi="Times New Roman" w:cs="Times New Roman"/>
      <w:b/>
      <w:sz w:val="28"/>
      <w:szCs w:val="20"/>
    </w:rPr>
  </w:style>
  <w:style w:type="character" w:customStyle="1" w:styleId="2Char">
    <w:name w:val="标题 2 Char"/>
    <w:basedOn w:val="a0"/>
    <w:link w:val="2"/>
    <w:qFormat/>
    <w:rsid w:val="00DB7F5D"/>
    <w:rPr>
      <w:rFonts w:ascii="楷体_GB2312" w:eastAsia="楷体_GB2312" w:hAnsi="Times New Roman" w:cs="Times New Roman"/>
      <w:b/>
      <w:bCs/>
      <w:sz w:val="18"/>
      <w:szCs w:val="20"/>
    </w:rPr>
  </w:style>
  <w:style w:type="character" w:customStyle="1" w:styleId="3Char">
    <w:name w:val="标题 3 Char"/>
    <w:basedOn w:val="a0"/>
    <w:link w:val="3"/>
    <w:qFormat/>
    <w:rsid w:val="00DB7F5D"/>
    <w:rPr>
      <w:rFonts w:ascii="Times New Roman" w:eastAsia="楷体_GB2312" w:hAnsi="Times New Roman" w:cs="Times New Roman"/>
      <w:b/>
      <w:bCs/>
      <w:sz w:val="15"/>
      <w:szCs w:val="20"/>
    </w:rPr>
  </w:style>
  <w:style w:type="character" w:customStyle="1" w:styleId="4Char">
    <w:name w:val="标题 4 Char"/>
    <w:basedOn w:val="a0"/>
    <w:link w:val="4"/>
    <w:qFormat/>
    <w:rsid w:val="00DB7F5D"/>
    <w:rPr>
      <w:rFonts w:ascii="Times New Roman" w:eastAsia="楷体_GB2312" w:hAnsi="Times New Roman" w:cs="Times New Roman"/>
      <w:b/>
      <w:bCs/>
      <w:sz w:val="13"/>
      <w:szCs w:val="20"/>
    </w:rPr>
  </w:style>
  <w:style w:type="character" w:customStyle="1" w:styleId="5Char">
    <w:name w:val="标题 5 Char"/>
    <w:basedOn w:val="a0"/>
    <w:link w:val="5"/>
    <w:qFormat/>
    <w:rsid w:val="00DB7F5D"/>
    <w:rPr>
      <w:rFonts w:ascii="楷体_GB2312" w:eastAsia="楷体_GB2312" w:hAnsi="Times New Roman" w:cs="Times New Roman"/>
      <w:bCs/>
      <w:sz w:val="28"/>
      <w:szCs w:val="20"/>
    </w:rPr>
  </w:style>
  <w:style w:type="character" w:customStyle="1" w:styleId="6Char">
    <w:name w:val="标题 6 Char"/>
    <w:basedOn w:val="a0"/>
    <w:link w:val="6"/>
    <w:qFormat/>
    <w:rsid w:val="00DB7F5D"/>
    <w:rPr>
      <w:rFonts w:ascii="Times New Roman" w:eastAsia="宋体" w:hAnsi="Times New Roman" w:cs="Times New Roman"/>
      <w:sz w:val="28"/>
      <w:szCs w:val="20"/>
    </w:rPr>
  </w:style>
  <w:style w:type="character" w:customStyle="1" w:styleId="7Char">
    <w:name w:val="标题 7 Char"/>
    <w:basedOn w:val="a0"/>
    <w:link w:val="7"/>
    <w:qFormat/>
    <w:rsid w:val="00DB7F5D"/>
    <w:rPr>
      <w:rFonts w:ascii="华文中宋" w:eastAsia="华文中宋" w:hAnsi="华文中宋" w:cs="Times New Roman"/>
      <w:b/>
      <w:bCs/>
      <w:sz w:val="28"/>
      <w:szCs w:val="24"/>
      <w:u w:val="single"/>
    </w:rPr>
  </w:style>
  <w:style w:type="character" w:customStyle="1" w:styleId="8Char">
    <w:name w:val="标题 8 Char"/>
    <w:basedOn w:val="a0"/>
    <w:link w:val="8"/>
    <w:qFormat/>
    <w:rsid w:val="00DB7F5D"/>
    <w:rPr>
      <w:rFonts w:ascii="Arial" w:eastAsia="黑体" w:hAnsi="Arial" w:cs="Times New Roman"/>
      <w:spacing w:val="20"/>
      <w:sz w:val="24"/>
      <w:szCs w:val="24"/>
    </w:rPr>
  </w:style>
  <w:style w:type="character" w:customStyle="1" w:styleId="9Char">
    <w:name w:val="标题 9 Char"/>
    <w:basedOn w:val="a0"/>
    <w:link w:val="9"/>
    <w:qFormat/>
    <w:rsid w:val="00DB7F5D"/>
    <w:rPr>
      <w:rFonts w:ascii="LucidaSans" w:eastAsia="宋体" w:hAnsi="LucidaSans" w:cs="Times New Roman"/>
      <w:b/>
      <w:color w:val="000000"/>
      <w:spacing w:val="20"/>
      <w:kern w:val="0"/>
      <w:sz w:val="20"/>
      <w:szCs w:val="20"/>
      <w:lang w:val="fr-FR"/>
    </w:rPr>
  </w:style>
  <w:style w:type="paragraph" w:styleId="a3">
    <w:name w:val="Date"/>
    <w:basedOn w:val="a"/>
    <w:next w:val="a"/>
    <w:link w:val="Char"/>
    <w:qFormat/>
    <w:rsid w:val="00DB7F5D"/>
    <w:rPr>
      <w:rFonts w:eastAsia="黑体"/>
      <w:b/>
      <w:sz w:val="36"/>
    </w:rPr>
  </w:style>
  <w:style w:type="character" w:customStyle="1" w:styleId="Char">
    <w:name w:val="日期 Char"/>
    <w:basedOn w:val="a0"/>
    <w:link w:val="a3"/>
    <w:qFormat/>
    <w:rsid w:val="00DB7F5D"/>
    <w:rPr>
      <w:rFonts w:ascii="Times New Roman" w:eastAsia="黑体" w:hAnsi="Times New Roman" w:cs="Times New Roman"/>
      <w:b/>
      <w:sz w:val="36"/>
      <w:szCs w:val="20"/>
    </w:rPr>
  </w:style>
  <w:style w:type="paragraph" w:styleId="a4">
    <w:name w:val="Body Text Indent"/>
    <w:basedOn w:val="a"/>
    <w:link w:val="Char0"/>
    <w:qFormat/>
    <w:rsid w:val="00DB7F5D"/>
    <w:pPr>
      <w:ind w:firstLine="576"/>
    </w:pPr>
    <w:rPr>
      <w:b/>
      <w:sz w:val="30"/>
    </w:rPr>
  </w:style>
  <w:style w:type="character" w:customStyle="1" w:styleId="Char0">
    <w:name w:val="正文文本缩进 Char"/>
    <w:basedOn w:val="a0"/>
    <w:link w:val="a4"/>
    <w:qFormat/>
    <w:rsid w:val="00DB7F5D"/>
    <w:rPr>
      <w:rFonts w:ascii="Times New Roman" w:eastAsia="宋体" w:hAnsi="Times New Roman" w:cs="Times New Roman"/>
      <w:b/>
      <w:sz w:val="30"/>
      <w:szCs w:val="20"/>
    </w:rPr>
  </w:style>
  <w:style w:type="paragraph" w:styleId="a5">
    <w:name w:val="footer"/>
    <w:basedOn w:val="a"/>
    <w:link w:val="Char1"/>
    <w:qFormat/>
    <w:rsid w:val="00DB7F5D"/>
    <w:pPr>
      <w:tabs>
        <w:tab w:val="center" w:pos="4153"/>
        <w:tab w:val="right" w:pos="8306"/>
      </w:tabs>
      <w:snapToGrid w:val="0"/>
      <w:jc w:val="left"/>
    </w:pPr>
    <w:rPr>
      <w:sz w:val="18"/>
    </w:rPr>
  </w:style>
  <w:style w:type="character" w:customStyle="1" w:styleId="Char1">
    <w:name w:val="页脚 Char"/>
    <w:basedOn w:val="a0"/>
    <w:link w:val="a5"/>
    <w:qFormat/>
    <w:rsid w:val="00DB7F5D"/>
    <w:rPr>
      <w:rFonts w:ascii="Times New Roman" w:eastAsia="宋体" w:hAnsi="Times New Roman" w:cs="Times New Roman"/>
      <w:sz w:val="18"/>
      <w:szCs w:val="20"/>
    </w:rPr>
  </w:style>
  <w:style w:type="character" w:styleId="a6">
    <w:name w:val="page number"/>
    <w:basedOn w:val="a0"/>
    <w:qFormat/>
    <w:rsid w:val="00DB7F5D"/>
    <w:rPr>
      <w:rFonts w:cs="Times New Roman"/>
    </w:rPr>
  </w:style>
  <w:style w:type="paragraph" w:styleId="a7">
    <w:name w:val="header"/>
    <w:basedOn w:val="a"/>
    <w:link w:val="Char2"/>
    <w:uiPriority w:val="99"/>
    <w:qFormat/>
    <w:rsid w:val="00DB7F5D"/>
    <w:pPr>
      <w:pBdr>
        <w:bottom w:val="single" w:sz="6" w:space="1" w:color="auto"/>
      </w:pBdr>
      <w:tabs>
        <w:tab w:val="center" w:pos="4153"/>
        <w:tab w:val="right" w:pos="8306"/>
      </w:tabs>
      <w:snapToGrid w:val="0"/>
      <w:jc w:val="center"/>
    </w:pPr>
    <w:rPr>
      <w:sz w:val="18"/>
    </w:rPr>
  </w:style>
  <w:style w:type="character" w:customStyle="1" w:styleId="Char2">
    <w:name w:val="页眉 Char"/>
    <w:basedOn w:val="a0"/>
    <w:link w:val="a7"/>
    <w:uiPriority w:val="99"/>
    <w:qFormat/>
    <w:rsid w:val="00DB7F5D"/>
    <w:rPr>
      <w:rFonts w:ascii="Times New Roman" w:eastAsia="宋体" w:hAnsi="Times New Roman" w:cs="Times New Roman"/>
      <w:sz w:val="18"/>
      <w:szCs w:val="20"/>
    </w:rPr>
  </w:style>
  <w:style w:type="character" w:styleId="a8">
    <w:name w:val="Hyperlink"/>
    <w:basedOn w:val="a0"/>
    <w:qFormat/>
    <w:rsid w:val="00DB7F5D"/>
    <w:rPr>
      <w:color w:val="auto"/>
      <w:u w:val="none"/>
    </w:rPr>
  </w:style>
  <w:style w:type="paragraph" w:styleId="a9">
    <w:name w:val="Body Text"/>
    <w:basedOn w:val="a"/>
    <w:link w:val="Char3"/>
    <w:qFormat/>
    <w:rsid w:val="00DB7F5D"/>
    <w:rPr>
      <w:rFonts w:ascii="华文中宋" w:eastAsia="华文中宋"/>
      <w:bCs/>
      <w:sz w:val="28"/>
    </w:rPr>
  </w:style>
  <w:style w:type="character" w:customStyle="1" w:styleId="Char3">
    <w:name w:val="正文文本 Char"/>
    <w:basedOn w:val="a0"/>
    <w:link w:val="a9"/>
    <w:qFormat/>
    <w:rsid w:val="00DB7F5D"/>
    <w:rPr>
      <w:rFonts w:ascii="华文中宋" w:eastAsia="华文中宋" w:hAnsi="Times New Roman" w:cs="Times New Roman"/>
      <w:bCs/>
      <w:sz w:val="28"/>
      <w:szCs w:val="20"/>
    </w:rPr>
  </w:style>
  <w:style w:type="paragraph" w:styleId="20">
    <w:name w:val="Body Text Indent 2"/>
    <w:basedOn w:val="a"/>
    <w:link w:val="2Char0"/>
    <w:qFormat/>
    <w:rsid w:val="00DB7F5D"/>
    <w:pPr>
      <w:ind w:left="900"/>
    </w:pPr>
    <w:rPr>
      <w:rFonts w:ascii="楷体_GB2312" w:eastAsia="楷体_GB2312"/>
      <w:b/>
      <w:sz w:val="28"/>
    </w:rPr>
  </w:style>
  <w:style w:type="character" w:customStyle="1" w:styleId="2Char0">
    <w:name w:val="正文文本缩进 2 Char"/>
    <w:basedOn w:val="a0"/>
    <w:link w:val="20"/>
    <w:qFormat/>
    <w:rsid w:val="00DB7F5D"/>
    <w:rPr>
      <w:rFonts w:ascii="楷体_GB2312" w:eastAsia="楷体_GB2312" w:hAnsi="Times New Roman" w:cs="Times New Roman"/>
      <w:b/>
      <w:sz w:val="28"/>
      <w:szCs w:val="20"/>
    </w:rPr>
  </w:style>
  <w:style w:type="paragraph" w:styleId="30">
    <w:name w:val="Body Text Indent 3"/>
    <w:basedOn w:val="a"/>
    <w:link w:val="3Char0"/>
    <w:qFormat/>
    <w:rsid w:val="00DB7F5D"/>
    <w:pPr>
      <w:ind w:leftChars="171" w:left="359" w:firstLineChars="171" w:firstLine="359"/>
    </w:pPr>
  </w:style>
  <w:style w:type="character" w:customStyle="1" w:styleId="3Char0">
    <w:name w:val="正文文本缩进 3 Char"/>
    <w:basedOn w:val="a0"/>
    <w:link w:val="30"/>
    <w:qFormat/>
    <w:rsid w:val="00DB7F5D"/>
    <w:rPr>
      <w:rFonts w:ascii="Times New Roman" w:eastAsia="宋体" w:hAnsi="Times New Roman" w:cs="Times New Roman"/>
      <w:szCs w:val="20"/>
    </w:rPr>
  </w:style>
  <w:style w:type="paragraph" w:customStyle="1" w:styleId="font5">
    <w:name w:val="font5"/>
    <w:basedOn w:val="a"/>
    <w:qFormat/>
    <w:rsid w:val="00DB7F5D"/>
    <w:pPr>
      <w:widowControl/>
      <w:spacing w:before="100" w:beforeAutospacing="1" w:after="100" w:afterAutospacing="1"/>
      <w:jc w:val="left"/>
    </w:pPr>
    <w:rPr>
      <w:rFonts w:ascii="宋体" w:hAnsi="宋体"/>
      <w:kern w:val="0"/>
      <w:sz w:val="18"/>
      <w:szCs w:val="18"/>
    </w:rPr>
  </w:style>
  <w:style w:type="paragraph" w:customStyle="1" w:styleId="font6">
    <w:name w:val="font6"/>
    <w:basedOn w:val="a"/>
    <w:qFormat/>
    <w:rsid w:val="00DB7F5D"/>
    <w:pPr>
      <w:widowControl/>
      <w:spacing w:before="100" w:beforeAutospacing="1" w:after="100" w:afterAutospacing="1"/>
      <w:jc w:val="left"/>
    </w:pPr>
    <w:rPr>
      <w:rFonts w:ascii="宋体" w:hAnsi="宋体"/>
      <w:b/>
      <w:bCs/>
      <w:kern w:val="0"/>
      <w:sz w:val="20"/>
    </w:rPr>
  </w:style>
  <w:style w:type="paragraph" w:customStyle="1" w:styleId="font7">
    <w:name w:val="font7"/>
    <w:basedOn w:val="a"/>
    <w:qFormat/>
    <w:rsid w:val="00DB7F5D"/>
    <w:pPr>
      <w:widowControl/>
      <w:spacing w:before="100" w:beforeAutospacing="1" w:after="100" w:afterAutospacing="1"/>
      <w:jc w:val="left"/>
    </w:pPr>
    <w:rPr>
      <w:b/>
      <w:bCs/>
      <w:i/>
      <w:iCs/>
      <w:kern w:val="0"/>
      <w:sz w:val="20"/>
    </w:rPr>
  </w:style>
  <w:style w:type="paragraph" w:customStyle="1" w:styleId="font8">
    <w:name w:val="font8"/>
    <w:basedOn w:val="a"/>
    <w:qFormat/>
    <w:rsid w:val="00DB7F5D"/>
    <w:pPr>
      <w:widowControl/>
      <w:spacing w:before="100" w:beforeAutospacing="1" w:after="100" w:afterAutospacing="1"/>
      <w:jc w:val="left"/>
    </w:pPr>
    <w:rPr>
      <w:rFonts w:ascii="宋体" w:hAnsi="宋体"/>
      <w:b/>
      <w:bCs/>
      <w:i/>
      <w:iCs/>
      <w:kern w:val="0"/>
      <w:sz w:val="20"/>
    </w:rPr>
  </w:style>
  <w:style w:type="paragraph" w:customStyle="1" w:styleId="font9">
    <w:name w:val="font9"/>
    <w:basedOn w:val="a"/>
    <w:qFormat/>
    <w:rsid w:val="00DB7F5D"/>
    <w:pPr>
      <w:widowControl/>
      <w:spacing w:before="100" w:beforeAutospacing="1" w:after="100" w:afterAutospacing="1"/>
      <w:jc w:val="left"/>
    </w:pPr>
    <w:rPr>
      <w:b/>
      <w:bCs/>
      <w:kern w:val="0"/>
      <w:sz w:val="20"/>
    </w:rPr>
  </w:style>
  <w:style w:type="paragraph" w:customStyle="1" w:styleId="xl24">
    <w:name w:val="xl24"/>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25">
    <w:name w:val="xl25"/>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kern w:val="0"/>
      <w:sz w:val="20"/>
    </w:rPr>
  </w:style>
  <w:style w:type="paragraph" w:customStyle="1" w:styleId="xl26">
    <w:name w:val="xl26"/>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27">
    <w:name w:val="xl27"/>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28">
    <w:name w:val="xl28"/>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29">
    <w:name w:val="xl29"/>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30">
    <w:name w:val="xl30"/>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31">
    <w:name w:val="xl31"/>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b/>
      <w:bCs/>
      <w:kern w:val="0"/>
      <w:sz w:val="24"/>
      <w:szCs w:val="24"/>
    </w:rPr>
  </w:style>
  <w:style w:type="paragraph" w:customStyle="1" w:styleId="xl32">
    <w:name w:val="xl32"/>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3">
    <w:name w:val="xl33"/>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34">
    <w:name w:val="xl34"/>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rPr>
  </w:style>
  <w:style w:type="paragraph" w:customStyle="1" w:styleId="xl35">
    <w:name w:val="xl35"/>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i/>
      <w:iCs/>
      <w:kern w:val="0"/>
      <w:sz w:val="20"/>
    </w:rPr>
  </w:style>
  <w:style w:type="paragraph" w:customStyle="1" w:styleId="xl36">
    <w:name w:val="xl36"/>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b/>
      <w:bCs/>
      <w:kern w:val="0"/>
      <w:sz w:val="20"/>
    </w:rPr>
  </w:style>
  <w:style w:type="paragraph" w:customStyle="1" w:styleId="xl37">
    <w:name w:val="xl37"/>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i/>
      <w:iCs/>
      <w:kern w:val="0"/>
      <w:sz w:val="20"/>
    </w:rPr>
  </w:style>
  <w:style w:type="paragraph" w:customStyle="1" w:styleId="xl38">
    <w:name w:val="xl38"/>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39">
    <w:name w:val="xl39"/>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40">
    <w:name w:val="xl40"/>
    <w:basedOn w:val="a"/>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41">
    <w:name w:val="xl41"/>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rPr>
  </w:style>
  <w:style w:type="paragraph" w:customStyle="1" w:styleId="xl42">
    <w:name w:val="xl42"/>
    <w:basedOn w:val="a"/>
    <w:qFormat/>
    <w:rsid w:val="00DB7F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rPr>
  </w:style>
  <w:style w:type="paragraph" w:customStyle="1" w:styleId="xl43">
    <w:name w:val="xl43"/>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4">
    <w:name w:val="xl44"/>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5">
    <w:name w:val="xl45"/>
    <w:basedOn w:val="a"/>
    <w:qFormat/>
    <w:rsid w:val="00DB7F5D"/>
    <w:pPr>
      <w:widowControl/>
      <w:pBdr>
        <w:left w:val="single" w:sz="4" w:space="0" w:color="auto"/>
        <w:right w:val="single" w:sz="4" w:space="0" w:color="auto"/>
      </w:pBdr>
      <w:spacing w:before="100" w:beforeAutospacing="1" w:after="100" w:afterAutospacing="1"/>
      <w:jc w:val="center"/>
      <w:textAlignment w:val="center"/>
    </w:pPr>
    <w:rPr>
      <w:rFonts w:ascii="宋体" w:hAnsi="宋体"/>
      <w:b/>
      <w:bCs/>
      <w:kern w:val="0"/>
      <w:sz w:val="20"/>
    </w:rPr>
  </w:style>
  <w:style w:type="paragraph" w:customStyle="1" w:styleId="xl46">
    <w:name w:val="xl46"/>
    <w:basedOn w:val="a"/>
    <w:qFormat/>
    <w:rsid w:val="00DB7F5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7">
    <w:name w:val="xl47"/>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4"/>
    </w:rPr>
  </w:style>
  <w:style w:type="paragraph" w:customStyle="1" w:styleId="xl48">
    <w:name w:val="xl48"/>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49">
    <w:name w:val="xl49"/>
    <w:basedOn w:val="a"/>
    <w:qFormat/>
    <w:rsid w:val="00DB7F5D"/>
    <w:pPr>
      <w:widowControl/>
      <w:pBdr>
        <w:left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0">
    <w:name w:val="xl50"/>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rPr>
  </w:style>
  <w:style w:type="paragraph" w:customStyle="1" w:styleId="xl51">
    <w:name w:val="xl51"/>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2">
    <w:name w:val="xl52"/>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rPr>
  </w:style>
  <w:style w:type="paragraph" w:customStyle="1" w:styleId="xl53">
    <w:name w:val="xl53"/>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rPr>
  </w:style>
  <w:style w:type="paragraph" w:customStyle="1" w:styleId="xl54">
    <w:name w:val="xl54"/>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xl55">
    <w:name w:val="xl55"/>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6">
    <w:name w:val="xl56"/>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rPr>
  </w:style>
  <w:style w:type="paragraph" w:customStyle="1" w:styleId="xl57">
    <w:name w:val="xl57"/>
    <w:basedOn w:val="a"/>
    <w:qFormat/>
    <w:rsid w:val="00DB7F5D"/>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8">
    <w:name w:val="xl58"/>
    <w:basedOn w:val="a"/>
    <w:qFormat/>
    <w:rsid w:val="00DB7F5D"/>
    <w:pPr>
      <w:widowControl/>
      <w:pBdr>
        <w:left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59">
    <w:name w:val="xl59"/>
    <w:basedOn w:val="a"/>
    <w:qFormat/>
    <w:rsid w:val="00DB7F5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rPr>
  </w:style>
  <w:style w:type="paragraph" w:customStyle="1" w:styleId="xl60">
    <w:name w:val="xl60"/>
    <w:basedOn w:val="a"/>
    <w:qFormat/>
    <w:rsid w:val="00DB7F5D"/>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1">
    <w:name w:val="xl61"/>
    <w:basedOn w:val="a"/>
    <w:qFormat/>
    <w:rsid w:val="00DB7F5D"/>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2">
    <w:name w:val="xl62"/>
    <w:basedOn w:val="a"/>
    <w:qFormat/>
    <w:rsid w:val="00DB7F5D"/>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rPr>
  </w:style>
  <w:style w:type="paragraph" w:customStyle="1" w:styleId="xl63">
    <w:name w:val="xl63"/>
    <w:basedOn w:val="a"/>
    <w:qFormat/>
    <w:rsid w:val="00DB7F5D"/>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rPr>
  </w:style>
  <w:style w:type="paragraph" w:customStyle="1" w:styleId="aa">
    <w:name w:val="样式"/>
    <w:rsid w:val="00DB7F5D"/>
    <w:pPr>
      <w:widowControl w:val="0"/>
      <w:jc w:val="both"/>
    </w:pPr>
    <w:rPr>
      <w:rFonts w:ascii="Times New Roman" w:eastAsia="宋体" w:hAnsi="Times New Roman" w:cs="Times New Roman"/>
      <w:szCs w:val="20"/>
    </w:rPr>
  </w:style>
  <w:style w:type="paragraph" w:customStyle="1" w:styleId="font10">
    <w:name w:val="font10"/>
    <w:basedOn w:val="a"/>
    <w:qFormat/>
    <w:rsid w:val="00DB7F5D"/>
    <w:pPr>
      <w:widowControl/>
      <w:spacing w:before="100" w:beforeAutospacing="1" w:after="100" w:afterAutospacing="1"/>
      <w:jc w:val="left"/>
    </w:pPr>
    <w:rPr>
      <w:rFonts w:ascii="楷体_GB2312" w:eastAsia="楷体_GB2312" w:hAnsi="宋体"/>
      <w:b/>
      <w:bCs/>
      <w:kern w:val="0"/>
      <w:sz w:val="18"/>
      <w:szCs w:val="18"/>
    </w:rPr>
  </w:style>
  <w:style w:type="paragraph" w:customStyle="1" w:styleId="font11">
    <w:name w:val="font11"/>
    <w:basedOn w:val="a"/>
    <w:qFormat/>
    <w:rsid w:val="00DB7F5D"/>
    <w:pPr>
      <w:widowControl/>
      <w:spacing w:before="100" w:beforeAutospacing="1" w:after="100" w:afterAutospacing="1"/>
      <w:jc w:val="left"/>
    </w:pPr>
    <w:rPr>
      <w:b/>
      <w:bCs/>
      <w:kern w:val="0"/>
      <w:sz w:val="18"/>
      <w:szCs w:val="18"/>
    </w:rPr>
  </w:style>
  <w:style w:type="paragraph" w:customStyle="1" w:styleId="font12">
    <w:name w:val="font12"/>
    <w:basedOn w:val="a"/>
    <w:qFormat/>
    <w:rsid w:val="00DB7F5D"/>
    <w:pPr>
      <w:widowControl/>
      <w:spacing w:before="100" w:beforeAutospacing="1" w:after="100" w:afterAutospacing="1"/>
      <w:jc w:val="left"/>
    </w:pPr>
    <w:rPr>
      <w:rFonts w:ascii="宋体" w:hAnsi="宋体"/>
      <w:kern w:val="0"/>
      <w:sz w:val="36"/>
      <w:szCs w:val="36"/>
    </w:rPr>
  </w:style>
  <w:style w:type="paragraph" w:customStyle="1" w:styleId="font13">
    <w:name w:val="font13"/>
    <w:basedOn w:val="a"/>
    <w:qFormat/>
    <w:rsid w:val="00DB7F5D"/>
    <w:pPr>
      <w:widowControl/>
      <w:spacing w:before="100" w:beforeAutospacing="1" w:after="100" w:afterAutospacing="1"/>
      <w:jc w:val="left"/>
    </w:pPr>
    <w:rPr>
      <w:i/>
      <w:iCs/>
      <w:kern w:val="0"/>
      <w:sz w:val="36"/>
      <w:szCs w:val="36"/>
    </w:rPr>
  </w:style>
  <w:style w:type="paragraph" w:customStyle="1" w:styleId="font14">
    <w:name w:val="font14"/>
    <w:basedOn w:val="a"/>
    <w:qFormat/>
    <w:rsid w:val="00DB7F5D"/>
    <w:pPr>
      <w:widowControl/>
      <w:spacing w:before="100" w:beforeAutospacing="1" w:after="100" w:afterAutospacing="1"/>
      <w:jc w:val="left"/>
    </w:pPr>
    <w:rPr>
      <w:kern w:val="0"/>
      <w:sz w:val="36"/>
      <w:szCs w:val="36"/>
    </w:rPr>
  </w:style>
  <w:style w:type="character" w:styleId="ab">
    <w:name w:val="Strong"/>
    <w:basedOn w:val="a0"/>
    <w:qFormat/>
    <w:rsid w:val="00DB7F5D"/>
    <w:rPr>
      <w:b/>
    </w:rPr>
  </w:style>
  <w:style w:type="character" w:customStyle="1" w:styleId="case31">
    <w:name w:val="case31"/>
    <w:qFormat/>
    <w:rsid w:val="00DB7F5D"/>
    <w:rPr>
      <w:sz w:val="21"/>
    </w:rPr>
  </w:style>
  <w:style w:type="paragraph" w:styleId="ac">
    <w:name w:val="Normal Indent"/>
    <w:aliases w:val="正文非缩进"/>
    <w:basedOn w:val="a"/>
    <w:qFormat/>
    <w:rsid w:val="00DB7F5D"/>
    <w:pPr>
      <w:ind w:firstLine="420"/>
    </w:pPr>
  </w:style>
  <w:style w:type="paragraph" w:customStyle="1" w:styleId="ad">
    <w:name w:val="普通文字"/>
    <w:basedOn w:val="a"/>
    <w:next w:val="a"/>
    <w:qFormat/>
    <w:rsid w:val="00DB7F5D"/>
    <w:rPr>
      <w:rFonts w:ascii="宋体"/>
      <w:noProof/>
      <w:kern w:val="0"/>
      <w:sz w:val="24"/>
      <w:u w:color="000000"/>
    </w:rPr>
  </w:style>
  <w:style w:type="paragraph" w:customStyle="1" w:styleId="ParaChar">
    <w:name w:val="默认段落字体 Para Char"/>
    <w:basedOn w:val="a"/>
    <w:autoRedefine/>
    <w:qFormat/>
    <w:rsid w:val="00DB7F5D"/>
    <w:pPr>
      <w:tabs>
        <w:tab w:val="num" w:pos="552"/>
      </w:tabs>
      <w:ind w:left="552" w:hanging="420"/>
    </w:pPr>
    <w:rPr>
      <w:sz w:val="24"/>
      <w:szCs w:val="24"/>
    </w:rPr>
  </w:style>
  <w:style w:type="paragraph" w:styleId="ae">
    <w:name w:val="Document Map"/>
    <w:basedOn w:val="a"/>
    <w:link w:val="Char4"/>
    <w:semiHidden/>
    <w:qFormat/>
    <w:rsid w:val="00DB7F5D"/>
    <w:pPr>
      <w:shd w:val="clear" w:color="auto" w:fill="000080"/>
    </w:pPr>
  </w:style>
  <w:style w:type="character" w:customStyle="1" w:styleId="Char4">
    <w:name w:val="文档结构图 Char"/>
    <w:basedOn w:val="a0"/>
    <w:link w:val="ae"/>
    <w:semiHidden/>
    <w:qFormat/>
    <w:rsid w:val="00DB7F5D"/>
    <w:rPr>
      <w:rFonts w:ascii="Times New Roman" w:eastAsia="宋体" w:hAnsi="Times New Roman" w:cs="Times New Roman"/>
      <w:szCs w:val="20"/>
      <w:shd w:val="clear" w:color="auto" w:fill="000080"/>
    </w:rPr>
  </w:style>
  <w:style w:type="character" w:styleId="HTML">
    <w:name w:val="HTML Typewriter"/>
    <w:basedOn w:val="a0"/>
    <w:qFormat/>
    <w:rsid w:val="00DB7F5D"/>
    <w:rPr>
      <w:rFonts w:ascii="宋体" w:eastAsia="宋体" w:hAnsi="宋体"/>
      <w:sz w:val="24"/>
    </w:rPr>
  </w:style>
  <w:style w:type="paragraph" w:styleId="21">
    <w:name w:val="Body Text 2"/>
    <w:basedOn w:val="a"/>
    <w:link w:val="2Char1"/>
    <w:qFormat/>
    <w:rsid w:val="00DB7F5D"/>
    <w:pPr>
      <w:spacing w:after="120" w:line="480" w:lineRule="auto"/>
    </w:pPr>
  </w:style>
  <w:style w:type="character" w:customStyle="1" w:styleId="2Char1">
    <w:name w:val="正文文本 2 Char"/>
    <w:basedOn w:val="a0"/>
    <w:link w:val="21"/>
    <w:qFormat/>
    <w:rsid w:val="00DB7F5D"/>
    <w:rPr>
      <w:rFonts w:ascii="Times New Roman" w:eastAsia="宋体" w:hAnsi="Times New Roman" w:cs="Times New Roman"/>
      <w:szCs w:val="20"/>
    </w:rPr>
  </w:style>
  <w:style w:type="paragraph" w:customStyle="1" w:styleId="CharCharCharChar">
    <w:name w:val="Char Char Char Char"/>
    <w:basedOn w:val="ae"/>
    <w:autoRedefine/>
    <w:qFormat/>
    <w:rsid w:val="00DB7F5D"/>
    <w:pPr>
      <w:adjustRightInd w:val="0"/>
      <w:snapToGrid w:val="0"/>
      <w:spacing w:line="360" w:lineRule="auto"/>
    </w:pPr>
    <w:rPr>
      <w:rFonts w:ascii="Tahoma" w:hAnsi="Tahoma"/>
      <w:sz w:val="24"/>
      <w:szCs w:val="24"/>
    </w:rPr>
  </w:style>
  <w:style w:type="paragraph" w:customStyle="1" w:styleId="CharChar2Char">
    <w:name w:val="Char Char2 Char"/>
    <w:basedOn w:val="a"/>
    <w:rsid w:val="00DB7F5D"/>
    <w:pPr>
      <w:keepNext/>
      <w:keepLines/>
      <w:pageBreakBefore/>
      <w:tabs>
        <w:tab w:val="num" w:pos="390"/>
      </w:tabs>
      <w:ind w:left="390" w:hanging="390"/>
    </w:pPr>
    <w:rPr>
      <w:rFonts w:ascii="Tahoma" w:hAnsi="Tahoma"/>
      <w:sz w:val="24"/>
    </w:rPr>
  </w:style>
  <w:style w:type="paragraph" w:customStyle="1" w:styleId="CharCharCharCharCharCharCharCharCharCharCharCharChar">
    <w:name w:val="Char Char Char Char Char Char Char Char Char Char Char Char Char"/>
    <w:basedOn w:val="a"/>
    <w:rsid w:val="00DB7F5D"/>
    <w:pPr>
      <w:widowControl/>
      <w:spacing w:after="160" w:line="240" w:lineRule="exact"/>
      <w:jc w:val="left"/>
    </w:pPr>
    <w:rPr>
      <w:rFonts w:ascii="Verdana" w:hAnsi="Verdana"/>
      <w:kern w:val="0"/>
      <w:sz w:val="20"/>
      <w:lang w:eastAsia="en-US"/>
    </w:rPr>
  </w:style>
  <w:style w:type="paragraph" w:customStyle="1" w:styleId="CharCharCharCharCharChar">
    <w:name w:val="Char Char Char Char Char Char"/>
    <w:basedOn w:val="a"/>
    <w:autoRedefine/>
    <w:rsid w:val="00DB7F5D"/>
    <w:pPr>
      <w:widowControl/>
      <w:spacing w:after="160" w:line="240" w:lineRule="exact"/>
      <w:jc w:val="left"/>
    </w:pPr>
    <w:rPr>
      <w:rFonts w:ascii="黑体" w:eastAsia="黑体" w:hAnsi="Verdana"/>
      <w:kern w:val="0"/>
      <w:sz w:val="32"/>
      <w:szCs w:val="32"/>
    </w:rPr>
  </w:style>
  <w:style w:type="paragraph" w:customStyle="1" w:styleId="ParaCharCharCharCharCharCharCharCharChar1CharCharCharCharCharCharChar">
    <w:name w:val="默认段落字体 Para Char Char Char Char Char Char Char Char Char1 Char Char Char Char Char Char Char"/>
    <w:basedOn w:val="ae"/>
    <w:autoRedefine/>
    <w:rsid w:val="00DB7F5D"/>
    <w:rPr>
      <w:rFonts w:ascii="Tahoma" w:hAnsi="Tahoma"/>
      <w:sz w:val="24"/>
      <w:szCs w:val="24"/>
    </w:rPr>
  </w:style>
  <w:style w:type="paragraph" w:styleId="af">
    <w:name w:val="Balloon Text"/>
    <w:basedOn w:val="a"/>
    <w:link w:val="Char5"/>
    <w:qFormat/>
    <w:rsid w:val="00DB7F5D"/>
    <w:rPr>
      <w:sz w:val="18"/>
      <w:szCs w:val="18"/>
    </w:rPr>
  </w:style>
  <w:style w:type="character" w:customStyle="1" w:styleId="Char5">
    <w:name w:val="批注框文本 Char"/>
    <w:basedOn w:val="a0"/>
    <w:link w:val="af"/>
    <w:qFormat/>
    <w:rsid w:val="00DB7F5D"/>
    <w:rPr>
      <w:rFonts w:ascii="Times New Roman" w:eastAsia="宋体" w:hAnsi="Times New Roman" w:cs="Times New Roman"/>
      <w:sz w:val="18"/>
      <w:szCs w:val="18"/>
    </w:rPr>
  </w:style>
  <w:style w:type="character" w:styleId="af0">
    <w:name w:val="annotation reference"/>
    <w:basedOn w:val="a0"/>
    <w:unhideWhenUsed/>
    <w:qFormat/>
    <w:rsid w:val="00DB7F5D"/>
    <w:rPr>
      <w:sz w:val="21"/>
    </w:rPr>
  </w:style>
  <w:style w:type="paragraph" w:styleId="af1">
    <w:name w:val="annotation text"/>
    <w:basedOn w:val="a"/>
    <w:link w:val="Char6"/>
    <w:unhideWhenUsed/>
    <w:qFormat/>
    <w:rsid w:val="00DB7F5D"/>
    <w:pPr>
      <w:jc w:val="left"/>
    </w:pPr>
  </w:style>
  <w:style w:type="character" w:customStyle="1" w:styleId="Char6">
    <w:name w:val="批注文字 Char"/>
    <w:basedOn w:val="a0"/>
    <w:link w:val="af1"/>
    <w:qFormat/>
    <w:rsid w:val="00DB7F5D"/>
    <w:rPr>
      <w:rFonts w:ascii="Times New Roman" w:eastAsia="宋体" w:hAnsi="Times New Roman" w:cs="Times New Roman"/>
      <w:szCs w:val="20"/>
    </w:rPr>
  </w:style>
  <w:style w:type="paragraph" w:styleId="af2">
    <w:name w:val="List Paragraph"/>
    <w:basedOn w:val="a"/>
    <w:link w:val="Char7"/>
    <w:uiPriority w:val="34"/>
    <w:qFormat/>
    <w:rsid w:val="00DB7F5D"/>
    <w:pPr>
      <w:ind w:firstLineChars="200" w:firstLine="420"/>
    </w:pPr>
  </w:style>
  <w:style w:type="character" w:customStyle="1" w:styleId="Char7">
    <w:name w:val="列出段落 Char"/>
    <w:link w:val="af2"/>
    <w:uiPriority w:val="34"/>
    <w:qFormat/>
    <w:rsid w:val="00DB7F5D"/>
    <w:rPr>
      <w:rFonts w:ascii="Times New Roman" w:eastAsia="宋体" w:hAnsi="Times New Roman" w:cs="Times New Roman"/>
      <w:szCs w:val="20"/>
    </w:rPr>
  </w:style>
  <w:style w:type="character" w:styleId="af3">
    <w:name w:val="FollowedHyperlink"/>
    <w:basedOn w:val="a0"/>
    <w:unhideWhenUsed/>
    <w:qFormat/>
    <w:rsid w:val="00DB7F5D"/>
    <w:rPr>
      <w:rFonts w:cs="Times New Roman"/>
      <w:color w:val="800080" w:themeColor="followedHyperlink"/>
      <w:u w:val="single"/>
    </w:rPr>
  </w:style>
  <w:style w:type="paragraph" w:styleId="af4">
    <w:name w:val="caption"/>
    <w:basedOn w:val="a"/>
    <w:next w:val="a"/>
    <w:uiPriority w:val="35"/>
    <w:qFormat/>
    <w:rsid w:val="00DB7F5D"/>
    <w:rPr>
      <w:rFonts w:ascii="Arial" w:eastAsia="黑体" w:hAnsi="Arial" w:cs="Arial"/>
      <w:sz w:val="20"/>
    </w:rPr>
  </w:style>
  <w:style w:type="paragraph" w:styleId="af5">
    <w:name w:val="List Bullet"/>
    <w:basedOn w:val="a"/>
    <w:qFormat/>
    <w:rsid w:val="00DB7F5D"/>
    <w:pPr>
      <w:tabs>
        <w:tab w:val="left" w:pos="360"/>
      </w:tabs>
      <w:ind w:left="360" w:hanging="360"/>
    </w:pPr>
  </w:style>
  <w:style w:type="paragraph" w:styleId="31">
    <w:name w:val="Body Text 3"/>
    <w:basedOn w:val="a"/>
    <w:link w:val="3Char1"/>
    <w:qFormat/>
    <w:rsid w:val="00DB7F5D"/>
    <w:pPr>
      <w:spacing w:after="120"/>
    </w:pPr>
    <w:rPr>
      <w:sz w:val="16"/>
      <w:szCs w:val="16"/>
    </w:rPr>
  </w:style>
  <w:style w:type="character" w:customStyle="1" w:styleId="3Char1">
    <w:name w:val="正文文本 3 Char"/>
    <w:basedOn w:val="a0"/>
    <w:link w:val="31"/>
    <w:qFormat/>
    <w:rsid w:val="00DB7F5D"/>
    <w:rPr>
      <w:rFonts w:ascii="Times New Roman" w:eastAsia="宋体" w:hAnsi="Times New Roman" w:cs="Times New Roman"/>
      <w:sz w:val="16"/>
      <w:szCs w:val="16"/>
    </w:rPr>
  </w:style>
  <w:style w:type="paragraph" w:styleId="22">
    <w:name w:val="List 2"/>
    <w:basedOn w:val="a"/>
    <w:qFormat/>
    <w:rsid w:val="00DB7F5D"/>
    <w:pPr>
      <w:ind w:leftChars="200" w:left="100" w:hangingChars="200" w:hanging="200"/>
    </w:pPr>
  </w:style>
  <w:style w:type="paragraph" w:styleId="af6">
    <w:name w:val="Block Text"/>
    <w:basedOn w:val="a"/>
    <w:qFormat/>
    <w:rsid w:val="00DB7F5D"/>
    <w:pPr>
      <w:tabs>
        <w:tab w:val="left" w:pos="773"/>
      </w:tabs>
      <w:ind w:leftChars="282" w:left="592" w:rightChars="37" w:right="78"/>
    </w:pPr>
    <w:rPr>
      <w:rFonts w:ascii="宋体" w:hAnsi="宋体"/>
      <w:sz w:val="24"/>
      <w:szCs w:val="24"/>
    </w:rPr>
  </w:style>
  <w:style w:type="paragraph" w:styleId="af7">
    <w:name w:val="Plain Text"/>
    <w:basedOn w:val="a"/>
    <w:link w:val="Char8"/>
    <w:qFormat/>
    <w:rsid w:val="00DB7F5D"/>
    <w:rPr>
      <w:rFonts w:ascii="宋体" w:hAnsi="Courier New"/>
    </w:rPr>
  </w:style>
  <w:style w:type="character" w:customStyle="1" w:styleId="Char8">
    <w:name w:val="纯文本 Char"/>
    <w:basedOn w:val="a0"/>
    <w:link w:val="af7"/>
    <w:qFormat/>
    <w:rsid w:val="00DB7F5D"/>
    <w:rPr>
      <w:rFonts w:ascii="宋体" w:eastAsia="宋体" w:hAnsi="Courier New" w:cs="Times New Roman"/>
      <w:szCs w:val="20"/>
    </w:rPr>
  </w:style>
  <w:style w:type="paragraph" w:styleId="10">
    <w:name w:val="toc 1"/>
    <w:basedOn w:val="a"/>
    <w:next w:val="a"/>
    <w:semiHidden/>
    <w:qFormat/>
    <w:rsid w:val="00DB7F5D"/>
    <w:pPr>
      <w:tabs>
        <w:tab w:val="right" w:leader="dot" w:pos="8393"/>
      </w:tabs>
      <w:ind w:left="420" w:right="210"/>
    </w:pPr>
  </w:style>
  <w:style w:type="paragraph" w:styleId="11">
    <w:name w:val="index 1"/>
    <w:basedOn w:val="a"/>
    <w:next w:val="a"/>
    <w:autoRedefine/>
    <w:semiHidden/>
    <w:unhideWhenUsed/>
    <w:qFormat/>
    <w:rsid w:val="00DB7F5D"/>
  </w:style>
  <w:style w:type="paragraph" w:styleId="HTML0">
    <w:name w:val="HTML Preformatted"/>
    <w:basedOn w:val="a"/>
    <w:link w:val="HTMLChar"/>
    <w:qFormat/>
    <w:rsid w:val="00DB7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
    <w:name w:val="HTML 预设格式 Char"/>
    <w:basedOn w:val="a0"/>
    <w:link w:val="HTML0"/>
    <w:rsid w:val="00DB7F5D"/>
    <w:rPr>
      <w:rFonts w:ascii="宋体" w:eastAsia="宋体" w:hAnsi="宋体" w:cs="Times New Roman"/>
      <w:kern w:val="0"/>
      <w:sz w:val="24"/>
      <w:szCs w:val="24"/>
    </w:rPr>
  </w:style>
  <w:style w:type="paragraph" w:styleId="af8">
    <w:name w:val="Normal (Web)"/>
    <w:basedOn w:val="a"/>
    <w:qFormat/>
    <w:rsid w:val="00DB7F5D"/>
    <w:pPr>
      <w:widowControl/>
      <w:spacing w:before="100" w:beforeAutospacing="1" w:after="100" w:afterAutospacing="1"/>
      <w:jc w:val="left"/>
    </w:pPr>
    <w:rPr>
      <w:rFonts w:ascii="宋体" w:hAnsi="宋体" w:hint="eastAsia"/>
      <w:kern w:val="0"/>
      <w:sz w:val="24"/>
      <w:szCs w:val="24"/>
    </w:rPr>
  </w:style>
  <w:style w:type="character" w:customStyle="1" w:styleId="Char9">
    <w:name w:val="批注主题 Char"/>
    <w:basedOn w:val="Char6"/>
    <w:link w:val="af9"/>
    <w:semiHidden/>
    <w:qFormat/>
    <w:rsid w:val="00DB7F5D"/>
    <w:rPr>
      <w:rFonts w:ascii="Times New Roman" w:eastAsia="宋体" w:hAnsi="Times New Roman" w:cs="Times New Roman"/>
      <w:b/>
      <w:bCs/>
      <w:szCs w:val="20"/>
    </w:rPr>
  </w:style>
  <w:style w:type="paragraph" w:styleId="af9">
    <w:name w:val="annotation subject"/>
    <w:basedOn w:val="af1"/>
    <w:next w:val="af1"/>
    <w:link w:val="Char9"/>
    <w:semiHidden/>
    <w:qFormat/>
    <w:rsid w:val="00DB7F5D"/>
    <w:rPr>
      <w:b/>
      <w:bCs/>
    </w:rPr>
  </w:style>
  <w:style w:type="character" w:customStyle="1" w:styleId="Char10">
    <w:name w:val="批注主题 Char1"/>
    <w:basedOn w:val="Char6"/>
    <w:uiPriority w:val="99"/>
    <w:semiHidden/>
    <w:rsid w:val="00DB7F5D"/>
    <w:rPr>
      <w:rFonts w:ascii="Times New Roman" w:eastAsia="宋体" w:hAnsi="Times New Roman" w:cs="Times New Roman"/>
      <w:b/>
      <w:bCs/>
      <w:szCs w:val="20"/>
    </w:rPr>
  </w:style>
  <w:style w:type="paragraph" w:styleId="23">
    <w:name w:val="Body Text First Indent 2"/>
    <w:basedOn w:val="a4"/>
    <w:link w:val="2Char2"/>
    <w:qFormat/>
    <w:rsid w:val="00DB7F5D"/>
    <w:pPr>
      <w:spacing w:after="120"/>
      <w:ind w:leftChars="200" w:left="420" w:firstLineChars="200" w:firstLine="420"/>
    </w:pPr>
    <w:rPr>
      <w:b w:val="0"/>
      <w:sz w:val="21"/>
    </w:rPr>
  </w:style>
  <w:style w:type="character" w:customStyle="1" w:styleId="2Char2">
    <w:name w:val="正文首行缩进 2 Char"/>
    <w:basedOn w:val="Char0"/>
    <w:link w:val="23"/>
    <w:qFormat/>
    <w:rsid w:val="00DB7F5D"/>
    <w:rPr>
      <w:rFonts w:ascii="Times New Roman" w:eastAsia="宋体" w:hAnsi="Times New Roman" w:cs="Times New Roman"/>
      <w:b w:val="0"/>
      <w:sz w:val="30"/>
      <w:szCs w:val="20"/>
    </w:rPr>
  </w:style>
  <w:style w:type="table" w:styleId="afa">
    <w:name w:val="Table Grid"/>
    <w:basedOn w:val="a1"/>
    <w:qFormat/>
    <w:rsid w:val="00DB7F5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1">
    <w:name w:val="HTML Code"/>
    <w:basedOn w:val="a0"/>
    <w:qFormat/>
    <w:rsid w:val="00DB7F5D"/>
    <w:rPr>
      <w:rFonts w:ascii="Courier New" w:hAnsi="Courier New"/>
      <w:sz w:val="20"/>
    </w:rPr>
  </w:style>
  <w:style w:type="paragraph" w:customStyle="1" w:styleId="Char20">
    <w:name w:val="Char2"/>
    <w:basedOn w:val="a"/>
    <w:qFormat/>
    <w:rsid w:val="00DB7F5D"/>
    <w:rPr>
      <w:rFonts w:ascii="Tahoma" w:hAnsi="Tahoma"/>
      <w:sz w:val="24"/>
    </w:rPr>
  </w:style>
  <w:style w:type="paragraph" w:customStyle="1" w:styleId="12">
    <w:name w:val="纯文本1"/>
    <w:basedOn w:val="a"/>
    <w:next w:val="a"/>
    <w:qFormat/>
    <w:rsid w:val="00DB7F5D"/>
    <w:pPr>
      <w:widowControl/>
      <w:jc w:val="left"/>
      <w:textAlignment w:val="baseline"/>
    </w:pPr>
    <w:rPr>
      <w:rFonts w:ascii="宋体"/>
      <w:color w:val="000000"/>
      <w:sz w:val="24"/>
    </w:rPr>
  </w:style>
  <w:style w:type="paragraph" w:customStyle="1" w:styleId="40">
    <w:name w:val="题注4"/>
    <w:basedOn w:val="a"/>
    <w:next w:val="af4"/>
    <w:qFormat/>
    <w:rsid w:val="00DB7F5D"/>
    <w:pPr>
      <w:jc w:val="center"/>
    </w:pPr>
    <w:rPr>
      <w:b/>
      <w:szCs w:val="21"/>
    </w:rPr>
  </w:style>
  <w:style w:type="paragraph" w:customStyle="1" w:styleId="60">
    <w:name w:val="题注6"/>
    <w:basedOn w:val="a"/>
    <w:next w:val="af4"/>
    <w:qFormat/>
    <w:rsid w:val="00DB7F5D"/>
    <w:pPr>
      <w:ind w:left="632"/>
    </w:pPr>
    <w:rPr>
      <w:bCs/>
      <w:color w:val="FF0000"/>
      <w:szCs w:val="24"/>
      <w:lang w:val="en-GB"/>
    </w:rPr>
  </w:style>
  <w:style w:type="paragraph" w:customStyle="1" w:styleId="afb">
    <w:name w:val="图"/>
    <w:basedOn w:val="a"/>
    <w:qFormat/>
    <w:rsid w:val="00DB7F5D"/>
    <w:pPr>
      <w:keepNext/>
      <w:adjustRightInd w:val="0"/>
      <w:spacing w:before="60" w:after="60" w:line="300" w:lineRule="auto"/>
      <w:jc w:val="center"/>
      <w:textAlignment w:val="center"/>
    </w:pPr>
    <w:rPr>
      <w:snapToGrid w:val="0"/>
      <w:spacing w:val="20"/>
      <w:kern w:val="0"/>
      <w:sz w:val="24"/>
    </w:rPr>
  </w:style>
  <w:style w:type="paragraph" w:customStyle="1" w:styleId="50">
    <w:name w:val="题注5"/>
    <w:basedOn w:val="a"/>
    <w:next w:val="af4"/>
    <w:qFormat/>
    <w:rsid w:val="00DB7F5D"/>
    <w:pPr>
      <w:spacing w:line="360" w:lineRule="auto"/>
      <w:ind w:left="180" w:hanging="180"/>
    </w:pPr>
    <w:rPr>
      <w:color w:val="FF0000"/>
      <w:szCs w:val="24"/>
    </w:rPr>
  </w:style>
  <w:style w:type="paragraph" w:customStyle="1" w:styleId="13">
    <w:name w:val="书籍标题1"/>
    <w:basedOn w:val="a"/>
    <w:next w:val="a"/>
    <w:qFormat/>
    <w:rsid w:val="00DB7F5D"/>
    <w:pPr>
      <w:pageBreakBefore/>
      <w:widowControl/>
      <w:tabs>
        <w:tab w:val="left" w:pos="425"/>
      </w:tabs>
      <w:spacing w:beforeLines="200" w:before="200" w:afterLines="200" w:after="200"/>
      <w:ind w:hanging="425"/>
      <w:jc w:val="center"/>
      <w:outlineLvl w:val="0"/>
    </w:pPr>
    <w:rPr>
      <w:rFonts w:eastAsia="黑体"/>
      <w:b/>
      <w:bCs/>
      <w:spacing w:val="20"/>
      <w:kern w:val="44"/>
      <w:sz w:val="44"/>
    </w:rPr>
  </w:style>
  <w:style w:type="paragraph" w:customStyle="1" w:styleId="41">
    <w:name w:val="书籍标题4"/>
    <w:basedOn w:val="a"/>
    <w:next w:val="a"/>
    <w:qFormat/>
    <w:rsid w:val="00DB7F5D"/>
    <w:pPr>
      <w:tabs>
        <w:tab w:val="left" w:pos="1680"/>
      </w:tabs>
      <w:ind w:left="567"/>
      <w:jc w:val="left"/>
      <w:outlineLvl w:val="3"/>
    </w:pPr>
    <w:rPr>
      <w:b/>
      <w:bCs/>
      <w:spacing w:val="20"/>
      <w:sz w:val="24"/>
      <w:szCs w:val="24"/>
      <w:lang w:val="zh-CN"/>
    </w:rPr>
  </w:style>
  <w:style w:type="paragraph" w:customStyle="1" w:styleId="32">
    <w:name w:val="题注3"/>
    <w:basedOn w:val="a"/>
    <w:next w:val="af4"/>
    <w:qFormat/>
    <w:rsid w:val="00DB7F5D"/>
    <w:pPr>
      <w:ind w:leftChars="-51" w:left="-107" w:firstLine="1"/>
      <w:jc w:val="center"/>
    </w:pPr>
    <w:rPr>
      <w:rFonts w:eastAsia="华文中宋"/>
      <w:b/>
      <w:sz w:val="32"/>
      <w:szCs w:val="24"/>
    </w:rPr>
  </w:style>
  <w:style w:type="paragraph" w:customStyle="1" w:styleId="Chara">
    <w:name w:val="Char"/>
    <w:basedOn w:val="a"/>
    <w:qFormat/>
    <w:rsid w:val="00DB7F5D"/>
    <w:pPr>
      <w:widowControl/>
      <w:spacing w:after="160" w:line="240" w:lineRule="exact"/>
      <w:jc w:val="left"/>
    </w:pPr>
    <w:rPr>
      <w:rFonts w:ascii="Verdana" w:hAnsi="Verdana"/>
      <w:kern w:val="0"/>
      <w:lang w:eastAsia="en-US"/>
    </w:rPr>
  </w:style>
  <w:style w:type="paragraph" w:customStyle="1" w:styleId="Char11">
    <w:name w:val="Char1"/>
    <w:basedOn w:val="a"/>
    <w:qFormat/>
    <w:rsid w:val="00DB7F5D"/>
    <w:rPr>
      <w:rFonts w:ascii="Tahoma" w:hAnsi="Tahoma"/>
      <w:sz w:val="24"/>
    </w:rPr>
  </w:style>
  <w:style w:type="character" w:customStyle="1" w:styleId="apple-style-span">
    <w:name w:val="apple-style-span"/>
    <w:qFormat/>
    <w:rsid w:val="00DB7F5D"/>
  </w:style>
  <w:style w:type="paragraph" w:customStyle="1" w:styleId="14">
    <w:name w:val="正文1"/>
    <w:qFormat/>
    <w:rsid w:val="00DB7F5D"/>
    <w:rPr>
      <w:rFonts w:ascii="Helvetica" w:eastAsia="ヒラギノ角ゴ Pro W3" w:hAnsi="Helvetica" w:cs="Times New Roman"/>
      <w:color w:val="000000"/>
      <w:kern w:val="0"/>
      <w:sz w:val="24"/>
      <w:szCs w:val="20"/>
    </w:rPr>
  </w:style>
  <w:style w:type="paragraph" w:customStyle="1" w:styleId="Afc">
    <w:name w:val="正文 A"/>
    <w:qFormat/>
    <w:rsid w:val="00DB7F5D"/>
    <w:pPr>
      <w:widowControl w:val="0"/>
      <w:jc w:val="both"/>
    </w:pPr>
    <w:rPr>
      <w:rFonts w:ascii="Times New Roman" w:eastAsia="ヒラギノ角ゴ Pro W3" w:hAnsi="Times New Roman" w:cs="Times New Roman"/>
      <w:color w:val="000000"/>
      <w:szCs w:val="20"/>
    </w:rPr>
  </w:style>
  <w:style w:type="paragraph" w:customStyle="1" w:styleId="Cap1">
    <w:name w:val="Cap 层级 1"/>
    <w:qFormat/>
    <w:rsid w:val="00DB7F5D"/>
    <w:pPr>
      <w:tabs>
        <w:tab w:val="left" w:pos="697"/>
      </w:tabs>
      <w:ind w:left="697" w:hanging="228"/>
    </w:pPr>
    <w:rPr>
      <w:rFonts w:ascii="Times New Roman" w:eastAsia="宋体" w:hAnsi="Times New Roman" w:cs="Times New Roman"/>
      <w:kern w:val="0"/>
      <w:sz w:val="22"/>
      <w:szCs w:val="24"/>
      <w:lang w:eastAsia="en-CA"/>
    </w:rPr>
  </w:style>
  <w:style w:type="paragraph" w:customStyle="1" w:styleId="p0">
    <w:name w:val="p0"/>
    <w:basedOn w:val="a"/>
    <w:qFormat/>
    <w:rsid w:val="00DB7F5D"/>
    <w:pPr>
      <w:widowControl/>
    </w:pPr>
    <w:rPr>
      <w:kern w:val="0"/>
      <w:szCs w:val="21"/>
    </w:rPr>
  </w:style>
  <w:style w:type="paragraph" w:customStyle="1" w:styleId="bodytext">
    <w:name w:val="bodytext"/>
    <w:basedOn w:val="a"/>
    <w:qFormat/>
    <w:rsid w:val="00DB7F5D"/>
    <w:pPr>
      <w:widowControl/>
      <w:spacing w:before="60" w:after="60" w:line="360" w:lineRule="auto"/>
      <w:ind w:firstLine="420"/>
    </w:pPr>
    <w:rPr>
      <w:rFonts w:ascii="宋体" w:hAnsi="宋体" w:cs="宋体"/>
      <w:szCs w:val="21"/>
    </w:rPr>
  </w:style>
  <w:style w:type="paragraph" w:customStyle="1" w:styleId="reader-word-layerreader-word-s3-8">
    <w:name w:val="reader-word-layer reader-word-s3-8"/>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4-2">
    <w:name w:val="reader-word-layer reader-word-s4-2"/>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5-5">
    <w:name w:val="reader-word-layer reader-word-s5-5"/>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5-3">
    <w:name w:val="reader-word-layer reader-word-s5-3"/>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3">
    <w:name w:val="reader-word-layer reader-word-s6-3"/>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12">
    <w:name w:val="reader-word-layer reader-word-s6-12"/>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reader-word-layerreader-word-s6-9">
    <w:name w:val="reader-word-layer reader-word-s6-9"/>
    <w:basedOn w:val="a"/>
    <w:qFormat/>
    <w:rsid w:val="00DB7F5D"/>
    <w:pPr>
      <w:widowControl/>
      <w:spacing w:before="100" w:beforeAutospacing="1" w:after="100" w:afterAutospacing="1"/>
      <w:jc w:val="left"/>
    </w:pPr>
    <w:rPr>
      <w:rFonts w:ascii="宋体" w:hAnsi="宋体" w:cs="宋体"/>
      <w:kern w:val="0"/>
      <w:sz w:val="24"/>
      <w:szCs w:val="24"/>
    </w:rPr>
  </w:style>
  <w:style w:type="paragraph" w:customStyle="1" w:styleId="CharChar1CharChar">
    <w:name w:val="Char Char1 Char Char"/>
    <w:basedOn w:val="a"/>
    <w:qFormat/>
    <w:rsid w:val="00DB7F5D"/>
    <w:pPr>
      <w:widowControl/>
      <w:spacing w:after="160" w:line="240" w:lineRule="exact"/>
      <w:jc w:val="left"/>
    </w:pPr>
    <w:rPr>
      <w:rFonts w:ascii="Verdana" w:eastAsia="仿宋_GB2312" w:hAnsi="Verdana" w:cs="”“Times New Roman”“"/>
      <w:kern w:val="0"/>
      <w:sz w:val="24"/>
      <w:lang w:eastAsia="en-US"/>
    </w:rPr>
  </w:style>
  <w:style w:type="paragraph" w:customStyle="1" w:styleId="15">
    <w:name w:val="列出段落1"/>
    <w:basedOn w:val="a"/>
    <w:uiPriority w:val="34"/>
    <w:unhideWhenUsed/>
    <w:qFormat/>
    <w:rsid w:val="00DB7F5D"/>
    <w:pPr>
      <w:ind w:firstLineChars="200" w:firstLine="420"/>
    </w:pPr>
  </w:style>
  <w:style w:type="paragraph" w:customStyle="1" w:styleId="24">
    <w:name w:val="列出段落2"/>
    <w:basedOn w:val="a"/>
    <w:next w:val="a"/>
    <w:qFormat/>
    <w:rsid w:val="00DB7F5D"/>
    <w:pPr>
      <w:ind w:firstLineChars="200" w:firstLine="420"/>
    </w:pPr>
    <w:rPr>
      <w:szCs w:val="24"/>
    </w:rPr>
  </w:style>
  <w:style w:type="character" w:customStyle="1" w:styleId="HRChar">
    <w:name w:val="HR正文 Char"/>
    <w:link w:val="HR"/>
    <w:qFormat/>
    <w:rsid w:val="00DB7F5D"/>
    <w:rPr>
      <w:sz w:val="24"/>
      <w:szCs w:val="24"/>
    </w:rPr>
  </w:style>
  <w:style w:type="paragraph" w:customStyle="1" w:styleId="HR">
    <w:name w:val="HR正文"/>
    <w:basedOn w:val="a"/>
    <w:link w:val="HRChar"/>
    <w:qFormat/>
    <w:rsid w:val="00DB7F5D"/>
    <w:pPr>
      <w:spacing w:line="300" w:lineRule="auto"/>
      <w:ind w:firstLineChars="200" w:firstLine="200"/>
    </w:pPr>
    <w:rPr>
      <w:rFonts w:asciiTheme="minorHAnsi" w:eastAsiaTheme="minorEastAsia" w:hAnsiTheme="minorHAnsi" w:cstheme="minorBidi"/>
      <w:sz w:val="24"/>
      <w:szCs w:val="24"/>
    </w:rPr>
  </w:style>
  <w:style w:type="paragraph" w:customStyle="1" w:styleId="afd">
    <w:name w:val="表格_正文"/>
    <w:basedOn w:val="a"/>
    <w:qFormat/>
    <w:rsid w:val="00DB7F5D"/>
    <w:pPr>
      <w:jc w:val="center"/>
    </w:pPr>
    <w:rPr>
      <w:kern w:val="0"/>
      <w:szCs w:val="22"/>
    </w:rPr>
  </w:style>
  <w:style w:type="paragraph" w:customStyle="1" w:styleId="Default">
    <w:name w:val="Default"/>
    <w:qFormat/>
    <w:rsid w:val="00DB7F5D"/>
    <w:pPr>
      <w:widowControl w:val="0"/>
      <w:autoSpaceDE w:val="0"/>
      <w:autoSpaceDN w:val="0"/>
      <w:adjustRightInd w:val="0"/>
    </w:pPr>
    <w:rPr>
      <w:rFonts w:ascii="宋体" w:eastAsia="宋体" w:hAnsi="Times New Roman" w:cs="宋体"/>
      <w:color w:val="000000"/>
      <w:kern w:val="0"/>
      <w:sz w:val="24"/>
      <w:szCs w:val="24"/>
    </w:rPr>
  </w:style>
  <w:style w:type="paragraph" w:customStyle="1" w:styleId="afe">
    <w:name w:val="段"/>
    <w:qFormat/>
    <w:rsid w:val="00DB7F5D"/>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paragraph" w:customStyle="1" w:styleId="aff">
    <w:name w:val="列项——"/>
    <w:qFormat/>
    <w:rsid w:val="00DB7F5D"/>
    <w:pPr>
      <w:widowControl w:val="0"/>
      <w:tabs>
        <w:tab w:val="left" w:pos="854"/>
      </w:tabs>
      <w:ind w:leftChars="200" w:left="840" w:hangingChars="200" w:hanging="420"/>
      <w:jc w:val="both"/>
    </w:pPr>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wnload.ccgp.gov.cn/2018/zhiyihanfanben.zip" TargetMode="External"/><Relationship Id="rId24" Type="http://schemas.openxmlformats.org/officeDocument/2006/relationships/image" Target="media/image13.png"/><Relationship Id="rId32" Type="http://schemas.openxmlformats.org/officeDocument/2006/relationships/hyperlink" Target="http://www.creditchina.gov.c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creditchina.gov.c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creditchina.gov.c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63</Pages>
  <Words>5315</Words>
  <Characters>30296</Characters>
  <Application>Microsoft Office Word</Application>
  <DocSecurity>0</DocSecurity>
  <Lines>252</Lines>
  <Paragraphs>71</Paragraphs>
  <ScaleCrop>false</ScaleCrop>
  <Company>Microsoft</Company>
  <LinksUpToDate>false</LinksUpToDate>
  <CharactersWithSpaces>35540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邰云祥</dc:creator>
  <cp:keywords/>
  <dc:description/>
  <cp:lastModifiedBy>邰云祥</cp:lastModifiedBy>
  <cp:revision>39</cp:revision>
  <dcterms:created xsi:type="dcterms:W3CDTF">2021-11-30T05:39:00Z</dcterms:created>
  <dcterms:modified xsi:type="dcterms:W3CDTF">2021-12-10T06:55:00Z</dcterms:modified>
</cp:coreProperties>
</file>