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632" w:firstLineChars="175"/>
        <w:jc w:val="center"/>
        <w:rPr>
          <w:b/>
          <w:sz w:val="36"/>
        </w:rPr>
      </w:pPr>
      <w:r>
        <w:rPr>
          <w:rFonts w:hint="eastAsia"/>
          <w:b/>
          <w:sz w:val="36"/>
          <w:lang w:val="en-US" w:eastAsia="zh-CN"/>
        </w:rPr>
        <w:t>无锡市锡山区润安</w:t>
      </w:r>
      <w:r>
        <w:rPr>
          <w:rFonts w:hint="eastAsia"/>
          <w:b/>
          <w:sz w:val="36"/>
        </w:rPr>
        <w:t>幼儿园保安服务项目采购需求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一、</w:t>
      </w:r>
      <w:r>
        <w:rPr>
          <w:rFonts w:hint="eastAsia" w:ascii="宋体" w:hAnsi="宋体" w:cs="宋体"/>
          <w:b/>
          <w:sz w:val="24"/>
        </w:rPr>
        <w:t>保安服务总体要求：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ascii="宋体" w:hAnsi="宋体" w:cs="宋体"/>
          <w:sz w:val="24"/>
        </w:rPr>
        <w:t>负责</w:t>
      </w:r>
      <w:r>
        <w:rPr>
          <w:rFonts w:hint="eastAsia" w:ascii="宋体" w:hAnsi="宋体" w:cs="宋体"/>
          <w:sz w:val="24"/>
          <w:lang w:eastAsia="zh-CN"/>
        </w:rPr>
        <w:t>润安幼儿园</w:t>
      </w:r>
      <w:r>
        <w:rPr>
          <w:rFonts w:ascii="宋体" w:hAnsi="宋体" w:cs="宋体"/>
          <w:sz w:val="24"/>
        </w:rPr>
        <w:t>的安全保卫工作</w:t>
      </w:r>
      <w:r>
        <w:rPr>
          <w:rFonts w:hint="eastAsia" w:ascii="宋体" w:hAnsi="宋体" w:cs="宋体"/>
          <w:sz w:val="24"/>
        </w:rPr>
        <w:t>，并按照</w:t>
      </w:r>
      <w:r>
        <w:rPr>
          <w:rFonts w:hint="eastAsia" w:ascii="宋体" w:hAnsi="宋体" w:cs="宋体"/>
          <w:sz w:val="24"/>
          <w:lang w:eastAsia="zh-CN"/>
        </w:rPr>
        <w:t>学校</w:t>
      </w:r>
      <w:r>
        <w:rPr>
          <w:rFonts w:hint="eastAsia" w:ascii="宋体" w:hAnsi="宋体" w:cs="宋体"/>
          <w:sz w:val="24"/>
        </w:rPr>
        <w:t>的管理模式对保安队员进行管理，依据双方确认的岗位职责要求，执行安全防范任务，承担相应的保安服务责任。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2、服务内容、规程及标准：遵照国务院2010年1月1日颁布实施的《保安服务管理条例》，以及中华人民共和国公安部2006年6月1日实施的《保安服务操作规程与质量控制》和有关安全（保安）规章制度执行。服务</w:t>
      </w:r>
      <w:r>
        <w:rPr>
          <w:rFonts w:ascii="宋体" w:hAnsi="宋体" w:cs="宋体"/>
          <w:sz w:val="24"/>
        </w:rPr>
        <w:t>周期为</w:t>
      </w:r>
      <w:r>
        <w:rPr>
          <w:rFonts w:hint="eastAsia" w:ascii="宋体" w:hAnsi="宋体" w:cs="宋体"/>
          <w:sz w:val="24"/>
        </w:rPr>
        <w:t>两</w:t>
      </w:r>
      <w:r>
        <w:rPr>
          <w:rFonts w:ascii="宋体" w:hAnsi="宋体" w:cs="宋体"/>
          <w:sz w:val="24"/>
        </w:rPr>
        <w:t>年。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1" w:firstLineChars="150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二、保安服务要求：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ascii="宋体" w:hAnsi="宋体" w:cs="宋体"/>
          <w:sz w:val="24"/>
          <w:lang w:bidi="zh-CN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 w:cs="宋体"/>
          <w:sz w:val="24"/>
          <w:lang w:bidi="zh-CN"/>
        </w:rPr>
        <w:t>保安公司品质部以及公司主要领导每周到学校检查巡视。并按照</w:t>
      </w:r>
      <w:r>
        <w:rPr>
          <w:rFonts w:ascii="宋体" w:hAnsi="宋体" w:cs="宋体"/>
          <w:sz w:val="24"/>
          <w:lang w:bidi="zh-CN"/>
        </w:rPr>
        <w:t>ISO9001</w:t>
      </w:r>
      <w:r>
        <w:rPr>
          <w:rFonts w:hint="eastAsia" w:ascii="宋体" w:hAnsi="宋体" w:cs="宋体"/>
          <w:sz w:val="24"/>
          <w:lang w:bidi="zh-CN"/>
        </w:rPr>
        <w:t>质量体系，设计学校安保工作的质量标准。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2、保安公司提供的保安人员具备以下条件：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（1）保安</w:t>
      </w:r>
      <w:r>
        <w:rPr>
          <w:rFonts w:hint="eastAsia" w:ascii="宋体" w:hAnsi="宋体" w:cs="宋体"/>
          <w:sz w:val="24"/>
          <w:lang w:eastAsia="zh-CN"/>
        </w:rPr>
        <w:t>合计6人</w:t>
      </w:r>
      <w:r>
        <w:rPr>
          <w:rFonts w:hint="eastAsia" w:ascii="宋体" w:hAnsi="宋体" w:cs="宋体"/>
          <w:sz w:val="24"/>
        </w:rPr>
        <w:t>，参加保安培训单位组织的培训，并经无锡市公安机关统一考试，并均须取得《保安员证》；</w:t>
      </w:r>
      <w:r>
        <w:rPr>
          <w:rFonts w:hint="eastAsia" w:ascii="宋体" w:hAnsi="宋体" w:cs="宋体"/>
          <w:sz w:val="24"/>
          <w:lang w:bidi="zh-CN"/>
        </w:rPr>
        <w:t>其中2名保安员须同时具有消控证书（建构筑物消防员）。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</w:t>
      </w:r>
      <w:r>
        <w:rPr>
          <w:rFonts w:hint="eastAsia" w:ascii="宋体" w:hAnsi="宋体" w:cs="宋体"/>
          <w:sz w:val="24"/>
          <w:lang w:eastAsia="zh-CN"/>
        </w:rPr>
        <w:t>男性</w:t>
      </w:r>
      <w:r>
        <w:rPr>
          <w:rFonts w:hint="eastAsia" w:ascii="宋体" w:hAnsi="宋体" w:cs="宋体"/>
          <w:sz w:val="24"/>
          <w:lang w:bidi="zh-CN"/>
        </w:rPr>
        <w:t>，身高1.7米左右，形象端庄，具有初中以上学历，会用普通话交流，善于与他人进行交流，具有良好的个人素养和较高的思想品德</w:t>
      </w:r>
      <w:r>
        <w:rPr>
          <w:rFonts w:hint="eastAsia" w:ascii="宋体" w:hAnsi="宋体" w:cs="宋体"/>
          <w:sz w:val="24"/>
        </w:rPr>
        <w:t>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（3）政审无任何犯罪记录，无被吊销“保安员证”记录。必须经过学校面试同意并培训（详见学校安全（保安）工作手册）后才可在学校值岗。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</w:t>
      </w:r>
      <w:r>
        <w:rPr>
          <w:rFonts w:hint="eastAsia" w:ascii="宋体" w:hAnsi="宋体" w:cs="宋体"/>
          <w:sz w:val="24"/>
          <w:lang w:eastAsia="zh-CN"/>
        </w:rPr>
        <w:t>本项目保安人员年龄在50周岁以下</w:t>
      </w:r>
      <w:r>
        <w:rPr>
          <w:rFonts w:hint="eastAsia" w:ascii="宋体" w:hAnsi="宋体" w:cs="宋体"/>
          <w:sz w:val="24"/>
        </w:rPr>
        <w:t>；身体健康无残疾，无基础疾病，无精神疾病；勤快利索，品行良好、无劣迹行为；有爱心，责任心强，服务意识强。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（5）熟悉保安岗位职责，有较强的专业知识和业务水平；熟悉并掌握保安工作器械的性能及使用、保养；能熟练使用各类消防设施和各种灭火器材。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3、新进保安人员必须经过学校面试同意并培训后才可在学校值岗。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每天上学和放学时间段（护学岗），须有保安立岗值班，参与交通和治安管理(护学岗到岗人数按学校要求执行）</w:t>
      </w:r>
      <w:r>
        <w:rPr>
          <w:rFonts w:hint="eastAsia" w:ascii="宋体" w:hAnsi="宋体" w:cs="宋体"/>
          <w:sz w:val="24"/>
        </w:rPr>
        <w:t>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hint="eastAsia" w:cs="仿宋"/>
          <w:color w:val="000000"/>
          <w:sz w:val="24"/>
          <w:lang w:eastAsia="zh-CN"/>
        </w:rPr>
      </w:pPr>
      <w:r>
        <w:rPr>
          <w:rFonts w:hint="eastAsia" w:ascii="宋体" w:hAnsi="宋体" w:cs="宋体"/>
          <w:sz w:val="24"/>
        </w:rPr>
        <w:t>5、</w:t>
      </w:r>
      <w:r>
        <w:rPr>
          <w:rFonts w:hint="eastAsia" w:cs="仿宋"/>
          <w:color w:val="000000"/>
          <w:sz w:val="24"/>
          <w:lang w:val="en-US" w:eastAsia="zh-CN"/>
        </w:rPr>
        <w:t>2</w:t>
      </w:r>
      <w:r>
        <w:rPr>
          <w:rFonts w:hint="eastAsia" w:cs="仿宋"/>
          <w:color w:val="000000"/>
          <w:sz w:val="24"/>
        </w:rPr>
        <w:t>名有消控证的保安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/>
        </w:rPr>
        <w:t>消控员须具备计算机及网络基本知识，能熟练操作消控系统，能正确判断应急报警系统，具备开展排查、处置及系统复位能力。</w:t>
      </w:r>
      <w:r>
        <w:rPr>
          <w:rFonts w:hint="eastAsia" w:cs="仿宋"/>
          <w:color w:val="000000"/>
          <w:sz w:val="24"/>
        </w:rPr>
        <w:t>要负责消控室日常管理工作，发现问题及时汇报校方，接受消防部门的检查、抽查</w:t>
      </w:r>
      <w:r>
        <w:rPr>
          <w:rFonts w:hint="eastAsia" w:cs="仿宋"/>
          <w:color w:val="000000"/>
          <w:sz w:val="24"/>
          <w:lang w:eastAsia="zh-CN"/>
        </w:rPr>
        <w:t>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cs="仿宋"/>
          <w:color w:val="000000"/>
          <w:sz w:val="24"/>
          <w:lang w:val="en-US" w:eastAsia="zh-CN"/>
        </w:rPr>
        <w:t>6、</w:t>
      </w:r>
      <w:r>
        <w:rPr>
          <w:rFonts w:hint="eastAsia" w:ascii="宋体" w:hAnsi="宋体" w:cs="宋体"/>
          <w:sz w:val="24"/>
          <w:lang w:eastAsia="zh-CN"/>
        </w:rPr>
        <w:t>遵守岗位职责，服从校方工作安排，认真完成校方突击性任务，每月对保安进行月考核，月考核不合格者，学校有权不留用</w:t>
      </w:r>
      <w:r>
        <w:rPr>
          <w:rFonts w:hint="eastAsia" w:ascii="宋体" w:hAnsi="宋体" w:cs="宋体"/>
          <w:sz w:val="24"/>
        </w:rPr>
        <w:t>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、保安公司要加强队伍管理，保安队伍团结同事及校内教职工，不勾心斗角。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8</w:t>
      </w:r>
      <w:r>
        <w:rPr>
          <w:rFonts w:hint="eastAsia" w:ascii="宋体" w:hAnsi="宋体" w:cs="宋体"/>
          <w:bCs/>
          <w:sz w:val="24"/>
          <w:lang w:val="zh-TW"/>
        </w:rPr>
        <w:t>、保安人员须自觉遵守学校各项规章制度。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1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三、保安服务</w:t>
      </w:r>
      <w:r>
        <w:rPr>
          <w:rFonts w:ascii="宋体" w:hAnsi="宋体" w:cs="宋体"/>
          <w:b/>
          <w:sz w:val="24"/>
        </w:rPr>
        <w:t>内容</w:t>
      </w:r>
      <w:r>
        <w:rPr>
          <w:rFonts w:hint="eastAsia" w:ascii="宋体" w:hAnsi="宋体" w:cs="宋体"/>
          <w:b/>
          <w:sz w:val="24"/>
        </w:rPr>
        <w:t>：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1、保安人员值班时须挂牌持证上岗。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bidi="zh-CN"/>
        </w:rPr>
        <w:t>确保全年每日白天有3名保安（其中1名消控）同时在岗，夜里1名保安1名消控同时在岗。消控室岗位确保消控员（消控室在岗保安必须持有消控证，该消控证在服务期内是持续有效）24小时在岗。保安人员在岗时必须按学校有关规定进行值班，值班时必须穿戴统一，整齐整洁，校门口立岗值班时戴头盔，着武装带，佩带警棍、对讲机，队员每周集中训练不少于1次（包括纪律、业务、站姿等培训）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  <w:lang w:bidi="zh-CN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学校工作日立岗时间：每天上学（7:15-8:30）和放学（15:00-16:30），或根据校方的安排微调，（护学岗人员）需提前到岗，在室外进行人员、车辆进出管理工作</w:t>
      </w:r>
      <w:r>
        <w:rPr>
          <w:rFonts w:hint="eastAsia" w:ascii="宋体" w:hAnsi="宋体" w:cs="宋体"/>
          <w:sz w:val="24"/>
        </w:rPr>
        <w:t>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bidi="zh-CN"/>
        </w:rPr>
        <w:t>学生外出一律须凭班主任出具的出门证，由家长来领方可放行，并在门卫室登记签字，凡没有出门证或家长领的学生，安保人员一律不得放出校门</w:t>
      </w:r>
      <w:r>
        <w:rPr>
          <w:rFonts w:hint="eastAsia" w:ascii="宋体" w:hAnsi="宋体" w:cs="宋体"/>
          <w:sz w:val="24"/>
        </w:rPr>
        <w:t>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</w:t>
      </w:r>
      <w:r>
        <w:rPr>
          <w:rFonts w:hint="eastAsia" w:ascii="宋体" w:hAnsi="宋体" w:cs="宋体"/>
          <w:sz w:val="24"/>
          <w:lang w:eastAsia="zh-CN"/>
        </w:rPr>
        <w:t>来访人员进校门必须登记，保安要核实身份证或驾驶证等是否有效，电话联系校方确认，后才可放行。要严格履行幼儿园外来人员管理相关制度执行</w:t>
      </w:r>
      <w:r>
        <w:rPr>
          <w:rFonts w:hint="eastAsia" w:ascii="宋体" w:hAnsi="宋体" w:cs="宋体"/>
          <w:sz w:val="24"/>
        </w:rPr>
        <w:t>；有大型活动另行通知。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</w:t>
      </w:r>
      <w:r>
        <w:rPr>
          <w:rFonts w:hint="eastAsia" w:ascii="宋体" w:hAnsi="宋体" w:cs="宋体"/>
          <w:sz w:val="24"/>
          <w:lang w:bidi="zh-CN"/>
        </w:rPr>
        <w:t>外来车辆原则上不进校内（除学校允许外），其它车辆进入必须经领导同意后进入，并提醒车辆正确停放位置。学生课间操时关闭校门，禁止任何车辆进入</w:t>
      </w:r>
      <w:r>
        <w:rPr>
          <w:rFonts w:hint="eastAsia" w:ascii="宋体" w:hAnsi="宋体" w:cs="宋体"/>
          <w:sz w:val="24"/>
        </w:rPr>
        <w:t>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7、凡周六、周日学生放假或遇学校重大活动，保安人员必须无条件服从学校统一指挥，参与学校的管理工作。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8、</w:t>
      </w:r>
      <w:r>
        <w:rPr>
          <w:rFonts w:hint="eastAsia" w:ascii="宋体" w:hAnsi="宋体" w:cs="宋体"/>
          <w:sz w:val="24"/>
          <w:lang w:bidi="zh-CN"/>
        </w:rPr>
        <w:t>夜间值班或负责巡逻的保安人员必须按学校规定时间进行值班查岗，做好巡更打更工作和记录。晚间巡逻从</w:t>
      </w:r>
      <w:r>
        <w:rPr>
          <w:rFonts w:ascii="宋体" w:hAnsi="宋体" w:cs="宋体"/>
          <w:sz w:val="24"/>
          <w:lang w:bidi="zh-CN"/>
        </w:rPr>
        <w:t>23</w:t>
      </w:r>
      <w:r>
        <w:rPr>
          <w:rFonts w:hint="eastAsia" w:ascii="宋体" w:hAnsi="宋体" w:cs="宋体"/>
          <w:sz w:val="24"/>
          <w:lang w:bidi="zh-CN"/>
        </w:rPr>
        <w:t>点开始，每</w:t>
      </w:r>
      <w:r>
        <w:rPr>
          <w:rFonts w:ascii="宋体" w:hAnsi="宋体" w:cs="宋体"/>
          <w:sz w:val="24"/>
          <w:lang w:bidi="zh-CN"/>
        </w:rPr>
        <w:t>1</w:t>
      </w:r>
      <w:r>
        <w:rPr>
          <w:rFonts w:hint="eastAsia" w:ascii="宋体" w:hAnsi="宋体" w:cs="宋体"/>
          <w:sz w:val="24"/>
          <w:lang w:bidi="zh-CN"/>
        </w:rPr>
        <w:t>小时</w:t>
      </w:r>
      <w:r>
        <w:rPr>
          <w:rFonts w:ascii="宋体" w:hAnsi="宋体" w:cs="宋体"/>
          <w:sz w:val="24"/>
          <w:lang w:bidi="zh-CN"/>
        </w:rPr>
        <w:t>1</w:t>
      </w:r>
      <w:r>
        <w:rPr>
          <w:rFonts w:hint="eastAsia" w:ascii="宋体" w:hAnsi="宋体" w:cs="宋体"/>
          <w:sz w:val="24"/>
          <w:lang w:bidi="zh-CN"/>
        </w:rPr>
        <w:t>次，至次日</w:t>
      </w:r>
      <w:r>
        <w:rPr>
          <w:rFonts w:ascii="宋体" w:hAnsi="宋体" w:cs="宋体"/>
          <w:sz w:val="24"/>
          <w:lang w:bidi="zh-CN"/>
        </w:rPr>
        <w:t>5</w:t>
      </w:r>
      <w:r>
        <w:rPr>
          <w:rFonts w:hint="eastAsia" w:ascii="宋体" w:hAnsi="宋体" w:cs="宋体"/>
          <w:sz w:val="24"/>
          <w:lang w:bidi="zh-CN"/>
        </w:rPr>
        <w:t>点结束</w:t>
      </w:r>
      <w:r>
        <w:rPr>
          <w:rFonts w:hint="eastAsia" w:ascii="宋体" w:hAnsi="宋体" w:cs="宋体"/>
          <w:sz w:val="24"/>
        </w:rPr>
        <w:t>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9、</w:t>
      </w:r>
      <w:r>
        <w:rPr>
          <w:rFonts w:hint="eastAsia" w:ascii="宋体" w:hAnsi="宋体" w:cs="宋体"/>
          <w:sz w:val="24"/>
          <w:lang w:bidi="zh-CN"/>
        </w:rPr>
        <w:t>保安员负责每晚要检查并关好行政楼、教学楼、专用室等的门窗</w:t>
      </w:r>
      <w:r>
        <w:rPr>
          <w:rFonts w:hint="eastAsia" w:ascii="宋体" w:hAnsi="宋体" w:cs="宋体"/>
          <w:sz w:val="24"/>
        </w:rPr>
        <w:t>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10、</w:t>
      </w:r>
      <w:r>
        <w:rPr>
          <w:rFonts w:hint="eastAsia" w:ascii="宋体" w:hAnsi="宋体" w:cs="宋体"/>
          <w:sz w:val="24"/>
          <w:lang w:bidi="zh-CN"/>
        </w:rPr>
        <w:t>每天做好门卫室及周边卫生工作，当班保安及时规整好门卫室内物品，确保整齐有序。门卫室每天按时做好环境消杀，定时通风，并做好病情防控相关工作记录</w:t>
      </w:r>
      <w:r>
        <w:rPr>
          <w:rFonts w:hint="eastAsia" w:ascii="宋体" w:hAnsi="宋体" w:cs="宋体"/>
          <w:sz w:val="24"/>
        </w:rPr>
        <w:t>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11、值勤保安接受邮件等要签名登记，放专用快递间，每天做好消毒及记录。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12、</w:t>
      </w:r>
      <w:r>
        <w:rPr>
          <w:rFonts w:hint="eastAsia" w:ascii="宋体" w:hAnsi="宋体" w:cs="宋体"/>
          <w:sz w:val="24"/>
          <w:lang w:bidi="zh-CN"/>
        </w:rPr>
        <w:t>当班保安在岗时严格学校物资出校园管理，运出校园的物资须有学校总务或相关部门的告知，门卫方可放行</w:t>
      </w:r>
      <w:r>
        <w:rPr>
          <w:rFonts w:hint="eastAsia" w:ascii="宋体" w:hAnsi="宋体" w:cs="宋体"/>
          <w:sz w:val="24"/>
        </w:rPr>
        <w:t>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13、保安队负责人必须以身作则，全面负责保安队员的督查、培训、保安室清卫及队员的休假工作。队员休假必须书面形式向学校汇报（休假人员姓名、休假时间等）。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14、值勤保安人员严禁私拿门卫室内寄存物品（告之寄存者寄存不过夜），家长放置物品提醒登记清晰，学生拿走物品提醒确认。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15、保安员对师生、家长遇到的安全问题，要求须及时快速响应，确保人身安全。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16、保安队长组织好门卫值勤各类台账登记、汇总，每月将台账交给校方负责人。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1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四、保安服务纪律规范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注：对于该条款下约定的扣款，均在当月安全（保安）管理费中扣除。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1、有违反下列管理规定者，每发现一次扣20元：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（1）未执行立岗规定者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（2）缺岗或睡岗者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（3）缺席会议</w:t>
      </w:r>
      <w:r>
        <w:rPr>
          <w:rFonts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</w:rPr>
        <w:t>训练者（没办理请假手续者）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（4）未按规定做好值勤资料者（规范填写表格）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（5）未做好个人和门卫室卫生者，未整理好物品者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（6）保安值勤时如发现问题在交接班时未及时通知下班值勤人员（如打更棒不灵、监控失灵、手电不亮、门锁损坏等）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（7）保安人员私自带外来人员进校或在值班室聊天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2、有违反下列管理规定者，每发现一次扣50元：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（1）违反人员进出、车辆进出管理规定者（如发现有人未按</w:t>
      </w:r>
      <w:r>
        <w:rPr>
          <w:rFonts w:ascii="宋体" w:hAnsi="宋体" w:cs="宋体"/>
          <w:sz w:val="24"/>
        </w:rPr>
        <w:t>来访人员进校</w:t>
      </w:r>
      <w:r>
        <w:rPr>
          <w:rFonts w:hint="eastAsia" w:ascii="宋体" w:hAnsi="宋体" w:cs="宋体"/>
          <w:sz w:val="24"/>
        </w:rPr>
        <w:t>流程</w:t>
      </w:r>
      <w:r>
        <w:rPr>
          <w:rFonts w:ascii="宋体" w:hAnsi="宋体" w:cs="宋体"/>
          <w:sz w:val="24"/>
        </w:rPr>
        <w:t>操作</w:t>
      </w:r>
      <w:r>
        <w:rPr>
          <w:rFonts w:hint="eastAsia" w:ascii="宋体" w:hAnsi="宋体" w:cs="宋体"/>
          <w:sz w:val="24"/>
        </w:rPr>
        <w:t>随意</w:t>
      </w:r>
      <w:r>
        <w:rPr>
          <w:rFonts w:ascii="宋体" w:hAnsi="宋体" w:cs="宋体"/>
          <w:sz w:val="24"/>
        </w:rPr>
        <w:t>放入，</w:t>
      </w:r>
      <w:r>
        <w:rPr>
          <w:rFonts w:hint="eastAsia" w:ascii="宋体" w:hAnsi="宋体" w:cs="宋体"/>
          <w:sz w:val="24"/>
        </w:rPr>
        <w:t>或不按</w:t>
      </w:r>
      <w:r>
        <w:rPr>
          <w:rFonts w:ascii="宋体" w:hAnsi="宋体" w:cs="宋体"/>
          <w:sz w:val="24"/>
        </w:rPr>
        <w:t>规范放</w:t>
      </w:r>
      <w:r>
        <w:rPr>
          <w:rFonts w:hint="eastAsia" w:ascii="宋体" w:hAnsi="宋体" w:cs="宋体"/>
          <w:sz w:val="24"/>
        </w:rPr>
        <w:t>学生出校门的扣50元）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（2）未做好巡更打更工作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（3）未执行学校物资进出管理者（造成学校财产损失的，追求保安公司管理责任并酌情赔偿学校损失）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（4）工作时间喝酒</w:t>
      </w:r>
      <w:r>
        <w:rPr>
          <w:rFonts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</w:rPr>
        <w:t>吸烟、玩电脑、用手机打游戏等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（5）队长未履行好管理职责，台账资料、人员管理有严重失误者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3、值班队员应该认真查看监控，如有异常情况及时处置并上报学校</w:t>
      </w:r>
      <w:r>
        <w:rPr>
          <w:rFonts w:ascii="宋体" w:hAnsi="宋体" w:cs="宋体"/>
          <w:sz w:val="24"/>
        </w:rPr>
        <w:t>安监办</w:t>
      </w:r>
      <w:r>
        <w:rPr>
          <w:rFonts w:hint="eastAsia" w:ascii="宋体" w:hAnsi="宋体" w:cs="宋体"/>
          <w:sz w:val="24"/>
        </w:rPr>
        <w:t>。若因失职造成不良影响，则扣当班人员300元。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4、对学生、老师、家长遇到的安全保卫要求未及时响应而造成不良影响者，扣当班人员300元，情况严重者将调离本校工作岗位。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5、严禁保安人员与外来人员有吵架、斗殴现象发生。对来访人员耐心做好说服教育工作，遇到突发事件向部门或分管领导汇报。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6、对违反学校安全保卫工作规定的人员处理方法：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（1）批评教育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（2）留岗查看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（3）退回原单位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</w:rPr>
        <w:t>（因保安玩忽职守等过错而造成人员伤害和财物损失，保安公司应当承担全部责任，包括但不限于民事赔偿责任，情节严重构成犯罪的，依法</w:t>
      </w:r>
      <w:r>
        <w:rPr>
          <w:rFonts w:hint="eastAsia" w:ascii="宋体" w:hAnsi="宋体" w:cs="宋体"/>
          <w:sz w:val="24"/>
          <w:highlight w:val="none"/>
        </w:rPr>
        <w:t>追究刑事责任）</w:t>
      </w:r>
    </w:p>
    <w:p>
      <w:pPr>
        <w:widowControl/>
        <w:numPr>
          <w:ilvl w:val="0"/>
          <w:numId w:val="0"/>
        </w:numPr>
        <w:tabs>
          <w:tab w:val="left" w:pos="360"/>
          <w:tab w:val="left" w:pos="960"/>
        </w:tabs>
        <w:spacing w:line="360" w:lineRule="auto"/>
        <w:ind w:leftChars="0" w:firstLine="480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bidi="zh-CN"/>
        </w:rPr>
        <w:t>7、</w:t>
      </w:r>
      <w:r>
        <w:rPr>
          <w:rFonts w:hint="eastAsia" w:ascii="宋体" w:hAnsi="宋体" w:cs="宋体"/>
          <w:sz w:val="24"/>
          <w:highlight w:val="none"/>
          <w:lang w:bidi="zh-CN"/>
        </w:rPr>
        <w:t>严格执行《无锡市锡山区润安幼儿园门卫管理》的各相关规定</w:t>
      </w:r>
      <w:r>
        <w:rPr>
          <w:rFonts w:hint="eastAsia" w:ascii="宋体" w:hAnsi="宋体" w:cs="宋体"/>
          <w:sz w:val="24"/>
          <w:highlight w:val="none"/>
        </w:rPr>
        <w:t>。</w:t>
      </w:r>
    </w:p>
    <w:p>
      <w:pPr>
        <w:widowControl/>
        <w:tabs>
          <w:tab w:val="left" w:pos="360"/>
          <w:tab w:val="left" w:pos="960"/>
        </w:tabs>
        <w:spacing w:line="360" w:lineRule="auto"/>
        <w:ind w:firstLine="360" w:firstLineChars="150"/>
        <w:jc w:val="left"/>
        <w:rPr>
          <w:rFonts w:hint="eastAsia" w:ascii="宋体" w:hAnsi="宋体" w:eastAsia="宋体" w:cs="宋体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2MjZmYjE1MTMxZjlhY2ZkOWJiMDg5NTM4ZjBiNDEifQ=="/>
  </w:docVars>
  <w:rsids>
    <w:rsidRoot w:val="00BC0DA3"/>
    <w:rsid w:val="000107F7"/>
    <w:rsid w:val="00163103"/>
    <w:rsid w:val="00226CA1"/>
    <w:rsid w:val="00292B97"/>
    <w:rsid w:val="004F2975"/>
    <w:rsid w:val="00593AE2"/>
    <w:rsid w:val="007B1802"/>
    <w:rsid w:val="007F4C8C"/>
    <w:rsid w:val="00A70D8E"/>
    <w:rsid w:val="00BC0DA3"/>
    <w:rsid w:val="00C141FE"/>
    <w:rsid w:val="00CF05E1"/>
    <w:rsid w:val="00D06FEB"/>
    <w:rsid w:val="00DA37F6"/>
    <w:rsid w:val="06A91593"/>
    <w:rsid w:val="11577894"/>
    <w:rsid w:val="171575F1"/>
    <w:rsid w:val="2AEE1DB5"/>
    <w:rsid w:val="40D00520"/>
    <w:rsid w:val="4EF653AE"/>
    <w:rsid w:val="54410AEF"/>
    <w:rsid w:val="6B791D1A"/>
    <w:rsid w:val="6D420C3A"/>
    <w:rsid w:val="72B458F1"/>
    <w:rsid w:val="7337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</w:pPr>
    <w:rPr>
      <w:rFonts w:ascii="仿宋_GB2312" w:eastAsia="仿宋_GB2312"/>
      <w:kern w:val="0"/>
      <w:sz w:val="28"/>
      <w:szCs w:val="20"/>
    </w:rPr>
  </w:style>
  <w:style w:type="paragraph" w:styleId="3">
    <w:name w:val="List"/>
    <w:basedOn w:val="1"/>
    <w:semiHidden/>
    <w:qFormat/>
    <w:uiPriority w:val="99"/>
    <w:pPr>
      <w:ind w:left="200" w:hanging="200" w:hangingChars="200"/>
      <w:contextualSpacing/>
    </w:pPr>
  </w:style>
  <w:style w:type="paragraph" w:customStyle="1" w:styleId="6">
    <w:name w:val="_Style 1"/>
    <w:basedOn w:val="1"/>
    <w:qFormat/>
    <w:uiPriority w:val="34"/>
    <w:pPr>
      <w:autoSpaceDE/>
      <w:autoSpaceDN/>
      <w:spacing w:line="360" w:lineRule="auto"/>
      <w:ind w:firstLine="420" w:firstLineChars="200"/>
      <w:jc w:val="both"/>
    </w:pPr>
    <w:rPr>
      <w:rFonts w:ascii="Calibri" w:hAnsi="Calibri" w:cs="Times New Roman"/>
      <w:kern w:val="2"/>
      <w:sz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1870</Words>
  <Characters>1916</Characters>
  <Lines>26</Lines>
  <Paragraphs>7</Paragraphs>
  <TotalTime>2</TotalTime>
  <ScaleCrop>false</ScaleCrop>
  <LinksUpToDate>false</LinksUpToDate>
  <CharactersWithSpaces>1919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2022-01-07T09:12:00Z</dcterms:created>
  <dc:creator>DELL</dc:creator>
  <cp:lastModifiedBy>似水流年</cp:lastModifiedBy>
  <cp:lastPrinted>2023-02-03T06:59:00Z</cp:lastPrinted>
  <dcterms:modified xsi:type="dcterms:W3CDTF">2023-06-21T08:19:03Z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F6E8C00E40A345A588181A2C892F532A</vt:lpwstr>
  </property>
</Properties>
</file>