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592B" w:rsidRDefault="0096592B">
      <w:pPr>
        <w:ind w:left="660"/>
        <w:rPr>
          <w:rFonts w:asciiTheme="minorEastAsia" w:hAnsiTheme="minorEastAsia"/>
          <w:bCs/>
          <w:color w:val="000000" w:themeColor="text1"/>
          <w:sz w:val="30"/>
        </w:rPr>
      </w:pPr>
    </w:p>
    <w:p w:rsidR="0096592B" w:rsidRPr="005848F2" w:rsidRDefault="0096592B">
      <w:pPr>
        <w:ind w:left="660"/>
        <w:rPr>
          <w:rFonts w:asciiTheme="minorEastAsia" w:hAnsiTheme="minorEastAsia"/>
          <w:bCs/>
          <w:color w:val="000000" w:themeColor="text1"/>
          <w:sz w:val="30"/>
        </w:rPr>
      </w:pPr>
    </w:p>
    <w:p w:rsidR="0096592B" w:rsidRPr="005848F2" w:rsidRDefault="00604F77">
      <w:pPr>
        <w:jc w:val="center"/>
        <w:rPr>
          <w:rFonts w:asciiTheme="minorEastAsia" w:hAnsiTheme="minorEastAsia"/>
          <w:bCs/>
          <w:color w:val="000000" w:themeColor="text1"/>
          <w:sz w:val="28"/>
        </w:rPr>
      </w:pPr>
      <w:r w:rsidRPr="005848F2">
        <w:rPr>
          <w:rFonts w:asciiTheme="minorEastAsia" w:hAnsiTheme="minorEastAsia" w:hint="eastAsia"/>
          <w:bCs/>
          <w:color w:val="000000" w:themeColor="text1"/>
          <w:spacing w:val="20"/>
          <w:sz w:val="56"/>
          <w:szCs w:val="72"/>
        </w:rPr>
        <w:t>无锡市</w:t>
      </w:r>
      <w:proofErr w:type="gramStart"/>
      <w:r w:rsidRPr="005848F2">
        <w:rPr>
          <w:rFonts w:asciiTheme="minorEastAsia" w:hAnsiTheme="minorEastAsia" w:hint="eastAsia"/>
          <w:bCs/>
          <w:color w:val="000000" w:themeColor="text1"/>
          <w:spacing w:val="20"/>
          <w:sz w:val="56"/>
          <w:szCs w:val="72"/>
        </w:rPr>
        <w:t>滨湖区</w:t>
      </w:r>
      <w:proofErr w:type="gramEnd"/>
      <w:r w:rsidRPr="005848F2">
        <w:rPr>
          <w:rFonts w:asciiTheme="minorEastAsia" w:hAnsiTheme="minorEastAsia" w:hint="eastAsia"/>
          <w:bCs/>
          <w:color w:val="000000" w:themeColor="text1"/>
          <w:spacing w:val="20"/>
          <w:sz w:val="56"/>
          <w:szCs w:val="72"/>
        </w:rPr>
        <w:t>公共资源交易中心</w:t>
      </w:r>
    </w:p>
    <w:p w:rsidR="0096592B" w:rsidRPr="005848F2" w:rsidRDefault="0096592B">
      <w:pPr>
        <w:rPr>
          <w:rFonts w:asciiTheme="minorEastAsia" w:hAnsiTheme="minorEastAsia"/>
          <w:bCs/>
          <w:color w:val="000000" w:themeColor="text1"/>
          <w:sz w:val="30"/>
        </w:rPr>
      </w:pPr>
    </w:p>
    <w:p w:rsidR="0096592B" w:rsidRPr="005848F2" w:rsidRDefault="00604F77">
      <w:pPr>
        <w:jc w:val="center"/>
        <w:rPr>
          <w:rFonts w:asciiTheme="minorEastAsia" w:hAnsiTheme="minorEastAsia"/>
          <w:bCs/>
          <w:color w:val="000000" w:themeColor="text1"/>
          <w:sz w:val="30"/>
        </w:rPr>
      </w:pPr>
      <w:r w:rsidRPr="005848F2">
        <w:rPr>
          <w:rFonts w:asciiTheme="minorEastAsia" w:hAnsiTheme="minorEastAsia" w:hint="eastAsia"/>
          <w:bCs/>
          <w:color w:val="000000" w:themeColor="text1"/>
          <w:sz w:val="30"/>
        </w:rPr>
        <w:t>（全流程电子化）</w:t>
      </w:r>
    </w:p>
    <w:p w:rsidR="0096592B" w:rsidRPr="005848F2" w:rsidRDefault="0096592B">
      <w:pPr>
        <w:rPr>
          <w:rFonts w:asciiTheme="minorEastAsia" w:hAnsiTheme="minorEastAsia"/>
          <w:bCs/>
          <w:color w:val="000000" w:themeColor="text1"/>
          <w:sz w:val="30"/>
        </w:rPr>
      </w:pPr>
    </w:p>
    <w:p w:rsidR="0096592B" w:rsidRPr="005848F2" w:rsidRDefault="00604F77">
      <w:pPr>
        <w:jc w:val="center"/>
        <w:rPr>
          <w:rFonts w:asciiTheme="minorEastAsia" w:hAnsiTheme="minorEastAsia"/>
          <w:bCs/>
          <w:color w:val="000000" w:themeColor="text1"/>
          <w:spacing w:val="20"/>
          <w:w w:val="90"/>
          <w:sz w:val="48"/>
          <w:szCs w:val="48"/>
        </w:rPr>
      </w:pPr>
      <w:r w:rsidRPr="005848F2">
        <w:rPr>
          <w:rFonts w:asciiTheme="minorEastAsia" w:hAnsiTheme="minorEastAsia" w:hint="eastAsia"/>
          <w:bCs/>
          <w:color w:val="000000" w:themeColor="text1"/>
          <w:spacing w:val="20"/>
          <w:w w:val="90"/>
          <w:sz w:val="48"/>
          <w:szCs w:val="48"/>
        </w:rPr>
        <w:t>公开</w:t>
      </w:r>
    </w:p>
    <w:p w:rsidR="0096592B" w:rsidRPr="005848F2" w:rsidRDefault="00532130">
      <w:pPr>
        <w:jc w:val="center"/>
        <w:rPr>
          <w:rFonts w:asciiTheme="minorEastAsia" w:hAnsiTheme="minorEastAsia"/>
          <w:bCs/>
          <w:color w:val="000000" w:themeColor="text1"/>
          <w:spacing w:val="20"/>
          <w:sz w:val="52"/>
          <w:szCs w:val="52"/>
        </w:rPr>
      </w:pPr>
      <w:r>
        <w:rPr>
          <w:rFonts w:asciiTheme="minorEastAsia" w:hAnsiTheme="minorEastAsia"/>
          <w:color w:val="000000" w:themeColor="text1"/>
        </w:rPr>
        <w:pict>
          <v:line id="_x0000_s1030" style="position:absolute;left:0;text-align:left;z-index:251659264;mso-width-relative:page;mso-height-relative:page" from="-9pt,15.6pt" to="-9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" o:allowincell="f"/>
        </w:pict>
      </w:r>
      <w:r w:rsidR="00604F77" w:rsidRPr="005848F2">
        <w:rPr>
          <w:rFonts w:asciiTheme="minorEastAsia" w:hAnsiTheme="minorEastAsia" w:hint="eastAsia"/>
          <w:bCs/>
          <w:color w:val="000000" w:themeColor="text1"/>
          <w:spacing w:val="20"/>
          <w:sz w:val="52"/>
          <w:szCs w:val="52"/>
        </w:rPr>
        <w:t>招标文件</w:t>
      </w:r>
    </w:p>
    <w:p w:rsidR="0096592B" w:rsidRPr="005848F2" w:rsidRDefault="0096592B">
      <w:pPr>
        <w:rPr>
          <w:rFonts w:asciiTheme="minorEastAsia" w:hAnsiTheme="minorEastAsia"/>
          <w:bCs/>
          <w:color w:val="000000" w:themeColor="text1"/>
          <w:sz w:val="30"/>
        </w:rPr>
      </w:pPr>
    </w:p>
    <w:p w:rsidR="0096592B" w:rsidRPr="005848F2" w:rsidRDefault="0096592B">
      <w:pPr>
        <w:tabs>
          <w:tab w:val="left" w:pos="9921"/>
        </w:tabs>
        <w:jc w:val="center"/>
        <w:rPr>
          <w:rFonts w:asciiTheme="minorEastAsia" w:hAnsiTheme="minorEastAsia"/>
          <w:bCs/>
          <w:color w:val="000000" w:themeColor="text1"/>
          <w:sz w:val="30"/>
        </w:rPr>
      </w:pPr>
    </w:p>
    <w:p w:rsidR="0096592B" w:rsidRPr="005848F2" w:rsidRDefault="0096592B">
      <w:pPr>
        <w:rPr>
          <w:rFonts w:asciiTheme="minorEastAsia" w:hAnsiTheme="minorEastAsia"/>
          <w:bCs/>
          <w:color w:val="000000" w:themeColor="text1"/>
          <w:sz w:val="30"/>
        </w:rPr>
      </w:pPr>
    </w:p>
    <w:p w:rsidR="0096592B" w:rsidRPr="005848F2" w:rsidRDefault="00604F77">
      <w:pPr>
        <w:rPr>
          <w:rFonts w:asciiTheme="minorEastAsia" w:hAnsiTheme="minorEastAsia"/>
          <w:bCs/>
          <w:color w:val="000000" w:themeColor="text1"/>
          <w:sz w:val="30"/>
          <w:szCs w:val="30"/>
        </w:rPr>
      </w:pPr>
      <w:r w:rsidRPr="005848F2">
        <w:rPr>
          <w:rFonts w:asciiTheme="minorEastAsia" w:hAnsiTheme="minorEastAsia" w:hint="eastAsia"/>
          <w:bCs/>
          <w:color w:val="000000" w:themeColor="text1"/>
          <w:sz w:val="30"/>
          <w:szCs w:val="30"/>
        </w:rPr>
        <w:t>采购项目编号：</w:t>
      </w:r>
      <w:r w:rsidRPr="005848F2">
        <w:rPr>
          <w:rFonts w:asciiTheme="minorEastAsia" w:hAnsiTheme="minorEastAsia"/>
          <w:bCs/>
          <w:color w:val="000000" w:themeColor="text1"/>
          <w:sz w:val="30"/>
          <w:szCs w:val="30"/>
        </w:rPr>
        <w:t xml:space="preserve"> BHJYZXGK202</w:t>
      </w:r>
      <w:r w:rsidR="000F2625" w:rsidRPr="005848F2">
        <w:rPr>
          <w:rFonts w:asciiTheme="minorEastAsia" w:hAnsiTheme="minorEastAsia" w:hint="eastAsia"/>
          <w:bCs/>
          <w:color w:val="000000" w:themeColor="text1"/>
          <w:sz w:val="30"/>
          <w:szCs w:val="30"/>
        </w:rPr>
        <w:t>3002</w:t>
      </w:r>
    </w:p>
    <w:p w:rsidR="000F2625" w:rsidRPr="005848F2" w:rsidRDefault="00604F77">
      <w:pPr>
        <w:jc w:val="left"/>
        <w:rPr>
          <w:rFonts w:asciiTheme="minorEastAsia" w:hAnsiTheme="minorEastAsia"/>
          <w:bCs/>
          <w:color w:val="000000" w:themeColor="text1"/>
          <w:sz w:val="30"/>
          <w:szCs w:val="30"/>
        </w:rPr>
      </w:pPr>
      <w:r w:rsidRPr="005848F2">
        <w:rPr>
          <w:rFonts w:asciiTheme="minorEastAsia" w:hAnsiTheme="minorEastAsia" w:hint="eastAsia"/>
          <w:bCs/>
          <w:color w:val="000000" w:themeColor="text1"/>
          <w:sz w:val="30"/>
          <w:szCs w:val="30"/>
        </w:rPr>
        <w:t>采购项目名称：无锡市</w:t>
      </w:r>
      <w:proofErr w:type="gramStart"/>
      <w:r w:rsidRPr="005848F2">
        <w:rPr>
          <w:rFonts w:asciiTheme="minorEastAsia" w:hAnsiTheme="minorEastAsia" w:hint="eastAsia"/>
          <w:bCs/>
          <w:color w:val="000000" w:themeColor="text1"/>
          <w:sz w:val="30"/>
          <w:szCs w:val="30"/>
        </w:rPr>
        <w:t>滨湖区</w:t>
      </w:r>
      <w:proofErr w:type="gramEnd"/>
      <w:r w:rsidRPr="005848F2">
        <w:rPr>
          <w:rFonts w:asciiTheme="minorEastAsia" w:hAnsiTheme="minorEastAsia" w:hint="eastAsia"/>
          <w:bCs/>
          <w:color w:val="000000" w:themeColor="text1"/>
          <w:sz w:val="30"/>
          <w:szCs w:val="30"/>
        </w:rPr>
        <w:t>公共资源交易中心关于</w:t>
      </w:r>
      <w:r w:rsidR="000F2625" w:rsidRPr="005848F2">
        <w:rPr>
          <w:rFonts w:asciiTheme="minorEastAsia" w:hAnsiTheme="minorEastAsia" w:hint="eastAsia"/>
          <w:bCs/>
          <w:color w:val="000000" w:themeColor="text1"/>
          <w:sz w:val="30"/>
          <w:szCs w:val="30"/>
        </w:rPr>
        <w:t>无锡市胡</w:t>
      </w:r>
      <w:proofErr w:type="gramStart"/>
      <w:r w:rsidR="000F2625" w:rsidRPr="005848F2">
        <w:rPr>
          <w:rFonts w:asciiTheme="minorEastAsia" w:hAnsiTheme="minorEastAsia" w:hint="eastAsia"/>
          <w:bCs/>
          <w:color w:val="000000" w:themeColor="text1"/>
          <w:sz w:val="30"/>
          <w:szCs w:val="30"/>
        </w:rPr>
        <w:t>埭</w:t>
      </w:r>
      <w:proofErr w:type="gramEnd"/>
      <w:r w:rsidR="000F2625" w:rsidRPr="005848F2">
        <w:rPr>
          <w:rFonts w:asciiTheme="minorEastAsia" w:hAnsiTheme="minorEastAsia" w:hint="eastAsia"/>
          <w:bCs/>
          <w:color w:val="000000" w:themeColor="text1"/>
          <w:sz w:val="30"/>
          <w:szCs w:val="30"/>
        </w:rPr>
        <w:t>中心小学触控一体机采购项目</w:t>
      </w:r>
    </w:p>
    <w:p w:rsidR="0096592B" w:rsidRPr="005848F2" w:rsidRDefault="00604F77">
      <w:pPr>
        <w:jc w:val="left"/>
        <w:rPr>
          <w:rFonts w:asciiTheme="minorEastAsia" w:hAnsiTheme="minorEastAsia"/>
          <w:bCs/>
          <w:color w:val="000000" w:themeColor="text1"/>
          <w:sz w:val="30"/>
          <w:szCs w:val="30"/>
        </w:rPr>
      </w:pPr>
      <w:r w:rsidRPr="005848F2">
        <w:rPr>
          <w:rFonts w:asciiTheme="minorEastAsia" w:hAnsiTheme="minorEastAsia" w:hint="eastAsia"/>
          <w:bCs/>
          <w:color w:val="000000" w:themeColor="text1"/>
          <w:sz w:val="30"/>
          <w:szCs w:val="30"/>
        </w:rPr>
        <w:t>集中采购机构</w:t>
      </w:r>
      <w:r w:rsidRPr="005848F2">
        <w:rPr>
          <w:rFonts w:asciiTheme="minorEastAsia" w:hAnsiTheme="minorEastAsia"/>
          <w:bCs/>
          <w:color w:val="000000" w:themeColor="text1"/>
          <w:sz w:val="30"/>
          <w:szCs w:val="30"/>
        </w:rPr>
        <w:t xml:space="preserve">: </w:t>
      </w:r>
      <w:r w:rsidRPr="005848F2">
        <w:rPr>
          <w:rFonts w:asciiTheme="minorEastAsia" w:hAnsiTheme="minorEastAsia" w:hint="eastAsia"/>
          <w:bCs/>
          <w:color w:val="000000" w:themeColor="text1"/>
          <w:sz w:val="30"/>
          <w:szCs w:val="30"/>
        </w:rPr>
        <w:t>无锡市</w:t>
      </w:r>
      <w:proofErr w:type="gramStart"/>
      <w:r w:rsidRPr="005848F2">
        <w:rPr>
          <w:rFonts w:asciiTheme="minorEastAsia" w:hAnsiTheme="minorEastAsia" w:hint="eastAsia"/>
          <w:bCs/>
          <w:color w:val="000000" w:themeColor="text1"/>
          <w:sz w:val="30"/>
          <w:szCs w:val="30"/>
        </w:rPr>
        <w:t>滨湖区</w:t>
      </w:r>
      <w:proofErr w:type="gramEnd"/>
      <w:r w:rsidRPr="005848F2">
        <w:rPr>
          <w:rFonts w:asciiTheme="minorEastAsia" w:hAnsiTheme="minorEastAsia" w:hint="eastAsia"/>
          <w:bCs/>
          <w:color w:val="000000" w:themeColor="text1"/>
          <w:sz w:val="30"/>
          <w:szCs w:val="30"/>
        </w:rPr>
        <w:t>公共资源交易中心</w:t>
      </w:r>
    </w:p>
    <w:p w:rsidR="0096592B" w:rsidRPr="005848F2" w:rsidRDefault="0096592B">
      <w:pPr>
        <w:rPr>
          <w:rFonts w:asciiTheme="minorEastAsia" w:hAnsiTheme="minorEastAsia"/>
          <w:bCs/>
          <w:color w:val="000000" w:themeColor="text1"/>
          <w:sz w:val="32"/>
        </w:rPr>
      </w:pPr>
    </w:p>
    <w:p w:rsidR="0096592B" w:rsidRPr="005848F2" w:rsidRDefault="0096592B">
      <w:pPr>
        <w:rPr>
          <w:rFonts w:asciiTheme="minorEastAsia" w:hAnsiTheme="minorEastAsia"/>
          <w:bCs/>
          <w:color w:val="000000" w:themeColor="text1"/>
          <w:sz w:val="30"/>
        </w:rPr>
      </w:pPr>
    </w:p>
    <w:p w:rsidR="0096592B" w:rsidRPr="005848F2" w:rsidRDefault="0096592B">
      <w:pPr>
        <w:rPr>
          <w:rFonts w:asciiTheme="minorEastAsia" w:hAnsiTheme="minorEastAsia"/>
          <w:bCs/>
          <w:color w:val="000000" w:themeColor="text1"/>
          <w:sz w:val="30"/>
        </w:rPr>
      </w:pPr>
    </w:p>
    <w:p w:rsidR="0096592B" w:rsidRPr="005848F2" w:rsidRDefault="0096592B">
      <w:pPr>
        <w:rPr>
          <w:rFonts w:asciiTheme="minorEastAsia" w:hAnsiTheme="minorEastAsia"/>
          <w:bCs/>
          <w:color w:val="000000" w:themeColor="text1"/>
          <w:sz w:val="30"/>
        </w:rPr>
      </w:pPr>
    </w:p>
    <w:p w:rsidR="0096592B" w:rsidRPr="005848F2" w:rsidRDefault="0096592B">
      <w:pPr>
        <w:rPr>
          <w:rFonts w:asciiTheme="minorEastAsia" w:hAnsiTheme="minorEastAsia"/>
          <w:bCs/>
          <w:color w:val="000000" w:themeColor="text1"/>
          <w:sz w:val="30"/>
        </w:rPr>
      </w:pPr>
    </w:p>
    <w:p w:rsidR="0096592B" w:rsidRPr="005848F2" w:rsidRDefault="00604F77">
      <w:pPr>
        <w:jc w:val="center"/>
        <w:rPr>
          <w:rFonts w:asciiTheme="minorEastAsia" w:hAnsiTheme="minorEastAsia"/>
          <w:bCs/>
          <w:color w:val="000000" w:themeColor="text1"/>
          <w:sz w:val="44"/>
          <w:szCs w:val="44"/>
        </w:rPr>
      </w:pPr>
      <w:r w:rsidRPr="005848F2">
        <w:rPr>
          <w:rFonts w:asciiTheme="minorEastAsia" w:hAnsiTheme="minorEastAsia" w:hint="eastAsia"/>
          <w:bCs/>
          <w:color w:val="000000" w:themeColor="text1"/>
          <w:sz w:val="44"/>
          <w:szCs w:val="44"/>
        </w:rPr>
        <w:t>二○二三年四月</w:t>
      </w:r>
    </w:p>
    <w:p w:rsidR="0096592B" w:rsidRPr="005848F2" w:rsidRDefault="0096592B">
      <w:pPr>
        <w:jc w:val="center"/>
        <w:rPr>
          <w:rFonts w:asciiTheme="minorEastAsia" w:hAnsiTheme="minorEastAsia"/>
          <w:bCs/>
          <w:color w:val="000000" w:themeColor="text1"/>
          <w:sz w:val="44"/>
        </w:rPr>
      </w:pPr>
    </w:p>
    <w:p w:rsidR="0096592B" w:rsidRPr="005848F2" w:rsidRDefault="0096592B">
      <w:pPr>
        <w:rPr>
          <w:rStyle w:val="af2"/>
          <w:rFonts w:asciiTheme="minorEastAsia" w:hAnsiTheme="minorEastAsia"/>
          <w:bCs/>
          <w:color w:val="000000" w:themeColor="text1"/>
          <w:sz w:val="48"/>
        </w:rPr>
      </w:pPr>
    </w:p>
    <w:p w:rsidR="0096592B" w:rsidRPr="005848F2" w:rsidRDefault="00604F77">
      <w:pPr>
        <w:jc w:val="center"/>
        <w:rPr>
          <w:rStyle w:val="af2"/>
          <w:rFonts w:asciiTheme="minorEastAsia" w:hAnsiTheme="minorEastAsia"/>
          <w:bCs/>
          <w:color w:val="000000" w:themeColor="text1"/>
          <w:sz w:val="48"/>
          <w:u w:val="none"/>
        </w:rPr>
      </w:pPr>
      <w:r w:rsidRPr="005848F2">
        <w:rPr>
          <w:rStyle w:val="af2"/>
          <w:rFonts w:asciiTheme="minorEastAsia" w:hAnsiTheme="minorEastAsia" w:hint="eastAsia"/>
          <w:bCs/>
          <w:color w:val="000000" w:themeColor="text1"/>
          <w:sz w:val="48"/>
          <w:u w:val="none"/>
        </w:rPr>
        <w:t>目录</w:t>
      </w:r>
    </w:p>
    <w:p w:rsidR="0096592B" w:rsidRPr="005848F2" w:rsidRDefault="0096592B">
      <w:pPr>
        <w:jc w:val="center"/>
        <w:rPr>
          <w:rFonts w:asciiTheme="minorEastAsia" w:hAnsiTheme="minorEastAsia"/>
          <w:bCs/>
          <w:color w:val="000000" w:themeColor="text1"/>
          <w:sz w:val="30"/>
        </w:rPr>
      </w:pPr>
    </w:p>
    <w:p w:rsidR="0096592B" w:rsidRPr="005848F2" w:rsidRDefault="0096592B">
      <w:pPr>
        <w:jc w:val="center"/>
        <w:rPr>
          <w:rFonts w:asciiTheme="minorEastAsia" w:hAnsiTheme="minorEastAsia"/>
          <w:bCs/>
          <w:color w:val="000000" w:themeColor="text1"/>
          <w:sz w:val="30"/>
        </w:rPr>
      </w:pPr>
    </w:p>
    <w:p w:rsidR="0096592B" w:rsidRPr="005848F2" w:rsidRDefault="00604F77" w:rsidP="005848F2">
      <w:pPr>
        <w:spacing w:line="720" w:lineRule="auto"/>
        <w:ind w:firstLineChars="150" w:firstLine="450"/>
        <w:rPr>
          <w:rFonts w:asciiTheme="minorEastAsia" w:hAnsiTheme="minorEastAsia"/>
          <w:bCs/>
          <w:color w:val="000000" w:themeColor="text1"/>
          <w:sz w:val="30"/>
          <w:szCs w:val="30"/>
        </w:rPr>
      </w:pPr>
      <w:proofErr w:type="gramStart"/>
      <w:r w:rsidRPr="005848F2">
        <w:rPr>
          <w:rFonts w:asciiTheme="minorEastAsia" w:hAnsiTheme="minorEastAsia" w:hint="eastAsia"/>
          <w:bCs/>
          <w:color w:val="000000" w:themeColor="text1"/>
          <w:sz w:val="30"/>
          <w:szCs w:val="30"/>
        </w:rPr>
        <w:t>一</w:t>
      </w:r>
      <w:proofErr w:type="gramEnd"/>
      <w:r w:rsidRPr="005848F2">
        <w:rPr>
          <w:rFonts w:asciiTheme="minorEastAsia" w:hAnsiTheme="minorEastAsia" w:hint="eastAsia"/>
          <w:bCs/>
          <w:color w:val="000000" w:themeColor="text1"/>
          <w:sz w:val="30"/>
          <w:szCs w:val="30"/>
        </w:rPr>
        <w:t>．投标邀请函</w:t>
      </w:r>
      <w:r w:rsidRPr="005848F2">
        <w:rPr>
          <w:rFonts w:asciiTheme="minorEastAsia" w:hAnsiTheme="minorEastAsia"/>
          <w:bCs/>
          <w:color w:val="000000" w:themeColor="text1"/>
          <w:sz w:val="30"/>
          <w:szCs w:val="30"/>
        </w:rPr>
        <w:t>------------------------------------------</w:t>
      </w:r>
      <w:r w:rsidRPr="005848F2">
        <w:rPr>
          <w:rFonts w:asciiTheme="minorEastAsia" w:hAnsiTheme="minorEastAsia" w:hint="eastAsia"/>
          <w:bCs/>
          <w:color w:val="000000" w:themeColor="text1"/>
          <w:sz w:val="30"/>
          <w:szCs w:val="30"/>
        </w:rPr>
        <w:t>（</w:t>
      </w:r>
      <w:r w:rsidR="00374D29" w:rsidRPr="005848F2">
        <w:rPr>
          <w:rFonts w:asciiTheme="minorEastAsia" w:hAnsiTheme="minorEastAsia" w:hint="eastAsia"/>
          <w:bCs/>
          <w:color w:val="000000" w:themeColor="text1"/>
          <w:sz w:val="30"/>
          <w:szCs w:val="30"/>
        </w:rPr>
        <w:t>2</w:t>
      </w:r>
      <w:r w:rsidRPr="005848F2">
        <w:rPr>
          <w:rFonts w:asciiTheme="minorEastAsia" w:hAnsiTheme="minorEastAsia" w:hint="eastAsia"/>
          <w:bCs/>
          <w:color w:val="000000" w:themeColor="text1"/>
          <w:sz w:val="30"/>
          <w:szCs w:val="30"/>
        </w:rPr>
        <w:t>）</w:t>
      </w:r>
    </w:p>
    <w:p w:rsidR="0096592B" w:rsidRPr="005848F2" w:rsidRDefault="00604F77" w:rsidP="005848F2">
      <w:pPr>
        <w:spacing w:line="720" w:lineRule="auto"/>
        <w:ind w:firstLineChars="150" w:firstLine="450"/>
        <w:rPr>
          <w:rFonts w:asciiTheme="minorEastAsia" w:hAnsiTheme="minorEastAsia"/>
          <w:bCs/>
          <w:color w:val="000000" w:themeColor="text1"/>
          <w:sz w:val="30"/>
          <w:szCs w:val="30"/>
        </w:rPr>
      </w:pPr>
      <w:r w:rsidRPr="005848F2">
        <w:rPr>
          <w:rFonts w:asciiTheme="minorEastAsia" w:hAnsiTheme="minorEastAsia" w:hint="eastAsia"/>
          <w:bCs/>
          <w:color w:val="000000" w:themeColor="text1"/>
          <w:sz w:val="30"/>
          <w:szCs w:val="30"/>
        </w:rPr>
        <w:t>二．投标人须知</w:t>
      </w:r>
      <w:r w:rsidRPr="005848F2">
        <w:rPr>
          <w:rFonts w:asciiTheme="minorEastAsia" w:hAnsiTheme="minorEastAsia"/>
          <w:bCs/>
          <w:color w:val="000000" w:themeColor="text1"/>
          <w:sz w:val="30"/>
          <w:szCs w:val="30"/>
        </w:rPr>
        <w:t>------------------------------------------</w:t>
      </w:r>
      <w:r w:rsidRPr="005848F2">
        <w:rPr>
          <w:rFonts w:asciiTheme="minorEastAsia" w:hAnsiTheme="minorEastAsia" w:hint="eastAsia"/>
          <w:bCs/>
          <w:color w:val="000000" w:themeColor="text1"/>
          <w:sz w:val="30"/>
          <w:szCs w:val="30"/>
        </w:rPr>
        <w:t>（</w:t>
      </w:r>
      <w:r w:rsidR="00374D29" w:rsidRPr="005848F2">
        <w:rPr>
          <w:rFonts w:asciiTheme="minorEastAsia" w:hAnsiTheme="minorEastAsia" w:hint="eastAsia"/>
          <w:bCs/>
          <w:color w:val="000000" w:themeColor="text1"/>
          <w:sz w:val="30"/>
          <w:szCs w:val="30"/>
        </w:rPr>
        <w:t>5</w:t>
      </w:r>
      <w:r w:rsidRPr="005848F2">
        <w:rPr>
          <w:rFonts w:asciiTheme="minorEastAsia" w:hAnsiTheme="minorEastAsia" w:hint="eastAsia"/>
          <w:bCs/>
          <w:color w:val="000000" w:themeColor="text1"/>
          <w:sz w:val="30"/>
          <w:szCs w:val="30"/>
        </w:rPr>
        <w:t>）</w:t>
      </w:r>
    </w:p>
    <w:p w:rsidR="0096592B" w:rsidRPr="005848F2" w:rsidRDefault="00604F77" w:rsidP="005848F2">
      <w:pPr>
        <w:spacing w:line="720" w:lineRule="auto"/>
        <w:ind w:firstLineChars="150" w:firstLine="450"/>
        <w:rPr>
          <w:rFonts w:asciiTheme="minorEastAsia" w:hAnsiTheme="minorEastAsia"/>
          <w:bCs/>
          <w:color w:val="000000" w:themeColor="text1"/>
          <w:sz w:val="30"/>
          <w:szCs w:val="30"/>
        </w:rPr>
      </w:pPr>
      <w:r w:rsidRPr="005848F2">
        <w:rPr>
          <w:rFonts w:asciiTheme="minorEastAsia" w:hAnsiTheme="minorEastAsia" w:hint="eastAsia"/>
          <w:bCs/>
          <w:color w:val="000000" w:themeColor="text1"/>
          <w:sz w:val="30"/>
          <w:szCs w:val="30"/>
        </w:rPr>
        <w:t>三．项目技术要求和有关说明</w:t>
      </w:r>
      <w:r w:rsidRPr="005848F2">
        <w:rPr>
          <w:rFonts w:asciiTheme="minorEastAsia" w:hAnsiTheme="minorEastAsia"/>
          <w:bCs/>
          <w:color w:val="000000" w:themeColor="text1"/>
          <w:sz w:val="30"/>
          <w:szCs w:val="30"/>
        </w:rPr>
        <w:t>------------------------------</w:t>
      </w:r>
      <w:r w:rsidRPr="005848F2">
        <w:rPr>
          <w:rFonts w:asciiTheme="minorEastAsia" w:hAnsiTheme="minorEastAsia" w:hint="eastAsia"/>
          <w:bCs/>
          <w:color w:val="000000" w:themeColor="text1"/>
          <w:sz w:val="30"/>
          <w:szCs w:val="30"/>
        </w:rPr>
        <w:t>（1</w:t>
      </w:r>
      <w:r w:rsidR="00C123F3" w:rsidRPr="005848F2">
        <w:rPr>
          <w:rFonts w:asciiTheme="minorEastAsia" w:hAnsiTheme="minorEastAsia" w:hint="eastAsia"/>
          <w:bCs/>
          <w:color w:val="000000" w:themeColor="text1"/>
          <w:sz w:val="30"/>
          <w:szCs w:val="30"/>
        </w:rPr>
        <w:t>6</w:t>
      </w:r>
      <w:r w:rsidRPr="005848F2">
        <w:rPr>
          <w:rFonts w:asciiTheme="minorEastAsia" w:hAnsiTheme="minorEastAsia" w:hint="eastAsia"/>
          <w:bCs/>
          <w:color w:val="000000" w:themeColor="text1"/>
          <w:sz w:val="30"/>
          <w:szCs w:val="30"/>
        </w:rPr>
        <w:t>）</w:t>
      </w:r>
    </w:p>
    <w:p w:rsidR="0096592B" w:rsidRPr="005848F2" w:rsidRDefault="00604F77" w:rsidP="005848F2">
      <w:pPr>
        <w:spacing w:line="720" w:lineRule="auto"/>
        <w:ind w:firstLineChars="150" w:firstLine="450"/>
        <w:rPr>
          <w:rFonts w:asciiTheme="minorEastAsia" w:hAnsiTheme="minorEastAsia"/>
          <w:bCs/>
          <w:color w:val="000000" w:themeColor="text1"/>
          <w:sz w:val="30"/>
          <w:szCs w:val="30"/>
        </w:rPr>
      </w:pPr>
      <w:r w:rsidRPr="005848F2">
        <w:rPr>
          <w:rFonts w:asciiTheme="minorEastAsia" w:hAnsiTheme="minorEastAsia" w:hint="eastAsia"/>
          <w:bCs/>
          <w:color w:val="000000" w:themeColor="text1"/>
          <w:sz w:val="30"/>
          <w:szCs w:val="30"/>
        </w:rPr>
        <w:t>四</w:t>
      </w:r>
      <w:r w:rsidRPr="005848F2">
        <w:rPr>
          <w:rFonts w:asciiTheme="minorEastAsia" w:hAnsiTheme="minorEastAsia"/>
          <w:bCs/>
          <w:color w:val="000000" w:themeColor="text1"/>
          <w:sz w:val="30"/>
          <w:szCs w:val="30"/>
        </w:rPr>
        <w:t xml:space="preserve">. </w:t>
      </w:r>
      <w:r w:rsidRPr="005848F2">
        <w:rPr>
          <w:rFonts w:asciiTheme="minorEastAsia" w:hAnsiTheme="minorEastAsia" w:hint="eastAsia"/>
          <w:bCs/>
          <w:color w:val="000000" w:themeColor="text1"/>
          <w:sz w:val="30"/>
          <w:szCs w:val="30"/>
        </w:rPr>
        <w:t>合同书（格式文本）</w:t>
      </w:r>
      <w:r w:rsidRPr="005848F2">
        <w:rPr>
          <w:rFonts w:asciiTheme="minorEastAsia" w:hAnsiTheme="minorEastAsia"/>
          <w:bCs/>
          <w:color w:val="000000" w:themeColor="text1"/>
          <w:sz w:val="30"/>
          <w:szCs w:val="30"/>
        </w:rPr>
        <w:t>----------------------------------</w:t>
      </w:r>
      <w:r w:rsidRPr="005848F2">
        <w:rPr>
          <w:rFonts w:asciiTheme="minorEastAsia" w:hAnsiTheme="minorEastAsia" w:hint="eastAsia"/>
          <w:bCs/>
          <w:color w:val="000000" w:themeColor="text1"/>
          <w:sz w:val="30"/>
          <w:szCs w:val="30"/>
        </w:rPr>
        <w:t>（2</w:t>
      </w:r>
      <w:r w:rsidR="00374D29" w:rsidRPr="005848F2">
        <w:rPr>
          <w:rFonts w:asciiTheme="minorEastAsia" w:hAnsiTheme="minorEastAsia" w:hint="eastAsia"/>
          <w:bCs/>
          <w:color w:val="000000" w:themeColor="text1"/>
          <w:sz w:val="30"/>
          <w:szCs w:val="30"/>
        </w:rPr>
        <w:t>5</w:t>
      </w:r>
      <w:r w:rsidRPr="005848F2">
        <w:rPr>
          <w:rFonts w:asciiTheme="minorEastAsia" w:hAnsiTheme="minorEastAsia" w:hint="eastAsia"/>
          <w:bCs/>
          <w:color w:val="000000" w:themeColor="text1"/>
          <w:sz w:val="30"/>
          <w:szCs w:val="30"/>
        </w:rPr>
        <w:t>）</w:t>
      </w:r>
    </w:p>
    <w:p w:rsidR="0096592B" w:rsidRPr="005848F2" w:rsidRDefault="00604F77" w:rsidP="005848F2">
      <w:pPr>
        <w:spacing w:line="720" w:lineRule="auto"/>
        <w:ind w:firstLineChars="150" w:firstLine="450"/>
        <w:rPr>
          <w:rFonts w:asciiTheme="minorEastAsia" w:hAnsiTheme="minorEastAsia"/>
          <w:bCs/>
          <w:color w:val="000000" w:themeColor="text1"/>
          <w:sz w:val="30"/>
          <w:szCs w:val="30"/>
        </w:rPr>
      </w:pPr>
      <w:r w:rsidRPr="005848F2">
        <w:rPr>
          <w:rFonts w:asciiTheme="minorEastAsia" w:hAnsiTheme="minorEastAsia" w:hint="eastAsia"/>
          <w:bCs/>
          <w:color w:val="000000" w:themeColor="text1"/>
          <w:sz w:val="30"/>
          <w:szCs w:val="30"/>
        </w:rPr>
        <w:t>五．合同条款（格式）</w:t>
      </w:r>
      <w:r w:rsidRPr="005848F2">
        <w:rPr>
          <w:rFonts w:asciiTheme="minorEastAsia" w:hAnsiTheme="minorEastAsia"/>
          <w:bCs/>
          <w:color w:val="000000" w:themeColor="text1"/>
          <w:sz w:val="30"/>
          <w:szCs w:val="30"/>
        </w:rPr>
        <w:t>------------------------------------</w:t>
      </w:r>
      <w:r w:rsidRPr="005848F2">
        <w:rPr>
          <w:rFonts w:asciiTheme="minorEastAsia" w:hAnsiTheme="minorEastAsia" w:hint="eastAsia"/>
          <w:bCs/>
          <w:color w:val="000000" w:themeColor="text1"/>
          <w:sz w:val="30"/>
          <w:szCs w:val="30"/>
        </w:rPr>
        <w:t>（</w:t>
      </w:r>
      <w:r w:rsidR="00374D29" w:rsidRPr="005848F2">
        <w:rPr>
          <w:rFonts w:asciiTheme="minorEastAsia" w:hAnsiTheme="minorEastAsia" w:hint="eastAsia"/>
          <w:bCs/>
          <w:color w:val="000000" w:themeColor="text1"/>
          <w:sz w:val="30"/>
          <w:szCs w:val="30"/>
        </w:rPr>
        <w:t>26</w:t>
      </w:r>
      <w:r w:rsidRPr="005848F2">
        <w:rPr>
          <w:rFonts w:asciiTheme="minorEastAsia" w:hAnsiTheme="minorEastAsia" w:hint="eastAsia"/>
          <w:bCs/>
          <w:color w:val="000000" w:themeColor="text1"/>
          <w:sz w:val="30"/>
          <w:szCs w:val="30"/>
        </w:rPr>
        <w:t>）</w:t>
      </w:r>
    </w:p>
    <w:p w:rsidR="0096592B" w:rsidRPr="005848F2" w:rsidRDefault="00604F77" w:rsidP="005848F2">
      <w:pPr>
        <w:spacing w:line="720" w:lineRule="auto"/>
        <w:ind w:firstLineChars="150" w:firstLine="450"/>
        <w:rPr>
          <w:rFonts w:asciiTheme="minorEastAsia" w:hAnsiTheme="minorEastAsia"/>
          <w:bCs/>
          <w:color w:val="000000" w:themeColor="text1"/>
          <w:sz w:val="30"/>
          <w:szCs w:val="30"/>
        </w:rPr>
      </w:pPr>
      <w:r w:rsidRPr="005848F2">
        <w:rPr>
          <w:rFonts w:asciiTheme="minorEastAsia" w:hAnsiTheme="minorEastAsia" w:hint="eastAsia"/>
          <w:bCs/>
          <w:color w:val="000000" w:themeColor="text1"/>
          <w:sz w:val="30"/>
          <w:szCs w:val="30"/>
        </w:rPr>
        <w:t>六</w:t>
      </w:r>
      <w:r w:rsidRPr="005848F2">
        <w:rPr>
          <w:rFonts w:asciiTheme="minorEastAsia" w:hAnsiTheme="minorEastAsia"/>
          <w:bCs/>
          <w:color w:val="000000" w:themeColor="text1"/>
          <w:sz w:val="30"/>
          <w:szCs w:val="30"/>
        </w:rPr>
        <w:t xml:space="preserve">. </w:t>
      </w:r>
      <w:r w:rsidRPr="005848F2">
        <w:rPr>
          <w:rFonts w:asciiTheme="minorEastAsia" w:hAnsiTheme="minorEastAsia" w:hint="eastAsia"/>
          <w:bCs/>
          <w:color w:val="000000" w:themeColor="text1"/>
          <w:sz w:val="30"/>
          <w:szCs w:val="30"/>
        </w:rPr>
        <w:t>附件</w:t>
      </w:r>
      <w:r w:rsidRPr="005848F2">
        <w:rPr>
          <w:rFonts w:asciiTheme="minorEastAsia" w:hAnsiTheme="minorEastAsia"/>
          <w:bCs/>
          <w:color w:val="000000" w:themeColor="text1"/>
          <w:sz w:val="30"/>
          <w:szCs w:val="30"/>
        </w:rPr>
        <w:t>------------------------------------------------</w:t>
      </w:r>
      <w:r w:rsidRPr="005848F2">
        <w:rPr>
          <w:rFonts w:asciiTheme="minorEastAsia" w:hAnsiTheme="minorEastAsia" w:hint="eastAsia"/>
          <w:bCs/>
          <w:color w:val="000000" w:themeColor="text1"/>
          <w:sz w:val="30"/>
          <w:szCs w:val="30"/>
        </w:rPr>
        <w:t>（</w:t>
      </w:r>
      <w:r w:rsidR="00374D29" w:rsidRPr="005848F2">
        <w:rPr>
          <w:rFonts w:asciiTheme="minorEastAsia" w:hAnsiTheme="minorEastAsia" w:hint="eastAsia"/>
          <w:bCs/>
          <w:color w:val="000000" w:themeColor="text1"/>
          <w:sz w:val="30"/>
          <w:szCs w:val="30"/>
        </w:rPr>
        <w:t>29</w:t>
      </w:r>
      <w:r w:rsidRPr="005848F2">
        <w:rPr>
          <w:rFonts w:asciiTheme="minorEastAsia" w:hAnsiTheme="minorEastAsia" w:hint="eastAsia"/>
          <w:bCs/>
          <w:color w:val="000000" w:themeColor="text1"/>
          <w:sz w:val="30"/>
          <w:szCs w:val="30"/>
        </w:rPr>
        <w:t>）</w:t>
      </w:r>
    </w:p>
    <w:p w:rsidR="0096592B" w:rsidRPr="005848F2" w:rsidRDefault="0096592B">
      <w:pPr>
        <w:spacing w:line="720" w:lineRule="auto"/>
        <w:rPr>
          <w:rFonts w:asciiTheme="minorEastAsia" w:hAnsiTheme="minorEastAsia"/>
          <w:bCs/>
          <w:color w:val="000000" w:themeColor="text1"/>
          <w:sz w:val="28"/>
          <w:szCs w:val="28"/>
        </w:rPr>
      </w:pPr>
    </w:p>
    <w:p w:rsidR="0096592B" w:rsidRPr="005848F2" w:rsidRDefault="0096592B">
      <w:pPr>
        <w:rPr>
          <w:rFonts w:asciiTheme="minorEastAsia" w:hAnsiTheme="minorEastAsia"/>
          <w:bCs/>
          <w:color w:val="000000" w:themeColor="text1"/>
          <w:sz w:val="32"/>
        </w:rPr>
      </w:pPr>
    </w:p>
    <w:p w:rsidR="0096592B" w:rsidRPr="005848F2" w:rsidRDefault="0096592B">
      <w:pPr>
        <w:rPr>
          <w:rFonts w:asciiTheme="minorEastAsia" w:hAnsiTheme="minorEastAsia"/>
          <w:bCs/>
          <w:color w:val="000000" w:themeColor="text1"/>
          <w:sz w:val="32"/>
        </w:rPr>
      </w:pPr>
    </w:p>
    <w:p w:rsidR="0096592B" w:rsidRPr="005848F2" w:rsidRDefault="0096592B">
      <w:pPr>
        <w:rPr>
          <w:rFonts w:asciiTheme="minorEastAsia" w:hAnsiTheme="minorEastAsia"/>
          <w:bCs/>
          <w:color w:val="000000" w:themeColor="text1"/>
          <w:sz w:val="32"/>
        </w:rPr>
      </w:pPr>
    </w:p>
    <w:p w:rsidR="0096592B" w:rsidRPr="005848F2" w:rsidRDefault="0096592B">
      <w:pPr>
        <w:rPr>
          <w:rFonts w:asciiTheme="minorEastAsia" w:hAnsiTheme="minorEastAsia"/>
          <w:bCs/>
          <w:color w:val="000000" w:themeColor="text1"/>
          <w:sz w:val="32"/>
        </w:rPr>
      </w:pPr>
    </w:p>
    <w:p w:rsidR="0096592B" w:rsidRPr="005848F2" w:rsidRDefault="0096592B">
      <w:pPr>
        <w:rPr>
          <w:rFonts w:asciiTheme="minorEastAsia" w:hAnsiTheme="minorEastAsia"/>
          <w:bCs/>
          <w:color w:val="000000" w:themeColor="text1"/>
          <w:sz w:val="32"/>
        </w:rPr>
      </w:pPr>
    </w:p>
    <w:p w:rsidR="0096592B" w:rsidRPr="005848F2" w:rsidRDefault="0096592B">
      <w:pPr>
        <w:rPr>
          <w:rFonts w:asciiTheme="minorEastAsia" w:hAnsiTheme="minorEastAsia"/>
          <w:bCs/>
          <w:color w:val="000000" w:themeColor="text1"/>
          <w:sz w:val="32"/>
        </w:rPr>
      </w:pPr>
    </w:p>
    <w:p w:rsidR="00604F77" w:rsidRPr="005848F2" w:rsidRDefault="00604F77" w:rsidP="00604F77">
      <w:pPr>
        <w:pStyle w:val="a0"/>
      </w:pPr>
    </w:p>
    <w:p w:rsidR="0096592B" w:rsidRDefault="0096592B" w:rsidP="007247DE">
      <w:pPr>
        <w:spacing w:line="360" w:lineRule="auto"/>
        <w:rPr>
          <w:rFonts w:ascii="Arial" w:hAnsi="Arial"/>
          <w:b/>
          <w:bCs/>
          <w:kern w:val="28"/>
          <w:sz w:val="32"/>
          <w:szCs w:val="32"/>
        </w:rPr>
      </w:pPr>
      <w:bookmarkStart w:id="0" w:name="报价方须知前附表"/>
      <w:bookmarkEnd w:id="0"/>
    </w:p>
    <w:p w:rsidR="007247DE" w:rsidRPr="007247DE" w:rsidRDefault="007247DE" w:rsidP="007247DE">
      <w:pPr>
        <w:pStyle w:val="a0"/>
      </w:pPr>
    </w:p>
    <w:p w:rsidR="0096592B" w:rsidRDefault="00604F77">
      <w:pPr>
        <w:spacing w:line="360" w:lineRule="auto"/>
        <w:jc w:val="center"/>
        <w:rPr>
          <w:rFonts w:asciiTheme="minorEastAsia" w:hAnsiTheme="minorEastAsia"/>
          <w:bCs/>
          <w:color w:val="000000" w:themeColor="text1"/>
          <w:sz w:val="28"/>
          <w:szCs w:val="28"/>
        </w:rPr>
      </w:pPr>
      <w:proofErr w:type="gramStart"/>
      <w:r>
        <w:rPr>
          <w:rFonts w:asciiTheme="minorEastAsia" w:hAnsiTheme="minorEastAsia" w:hint="eastAsia"/>
          <w:bCs/>
          <w:color w:val="000000" w:themeColor="text1"/>
          <w:sz w:val="28"/>
          <w:szCs w:val="28"/>
        </w:rPr>
        <w:lastRenderedPageBreak/>
        <w:t>一</w:t>
      </w:r>
      <w:proofErr w:type="gramEnd"/>
      <w:r>
        <w:rPr>
          <w:rFonts w:asciiTheme="minorEastAsia" w:hAnsiTheme="minorEastAsia" w:hint="eastAsia"/>
          <w:bCs/>
          <w:color w:val="000000" w:themeColor="text1"/>
          <w:sz w:val="28"/>
          <w:szCs w:val="28"/>
        </w:rPr>
        <w:t>．投标邀请函</w:t>
      </w:r>
    </w:p>
    <w:p w:rsidR="0096592B" w:rsidRDefault="00604F77">
      <w:pPr>
        <w:spacing w:line="360" w:lineRule="auto"/>
        <w:ind w:firstLineChars="200" w:firstLine="480"/>
        <w:rPr>
          <w:rFonts w:ascii="宋体" w:hAnsi="宋体"/>
          <w:bCs/>
          <w:color w:val="000000"/>
          <w:sz w:val="24"/>
          <w:szCs w:val="24"/>
        </w:rPr>
      </w:pPr>
      <w:r>
        <w:rPr>
          <w:rFonts w:ascii="宋体" w:hAnsi="宋体" w:hint="eastAsia"/>
          <w:bCs/>
          <w:color w:val="000000"/>
          <w:sz w:val="24"/>
          <w:szCs w:val="24"/>
        </w:rPr>
        <w:t>我中心受</w:t>
      </w:r>
      <w:r w:rsidR="000F2625" w:rsidRPr="000F2625">
        <w:rPr>
          <w:rFonts w:ascii="宋体" w:hAnsi="宋体" w:hint="eastAsia"/>
          <w:bCs/>
          <w:color w:val="000000"/>
          <w:sz w:val="24"/>
          <w:szCs w:val="24"/>
        </w:rPr>
        <w:t>无锡市胡</w:t>
      </w:r>
      <w:proofErr w:type="gramStart"/>
      <w:r w:rsidR="000F2625" w:rsidRPr="000F2625">
        <w:rPr>
          <w:rFonts w:ascii="宋体" w:hAnsi="宋体" w:hint="eastAsia"/>
          <w:bCs/>
          <w:color w:val="000000"/>
          <w:sz w:val="24"/>
          <w:szCs w:val="24"/>
        </w:rPr>
        <w:t>埭</w:t>
      </w:r>
      <w:proofErr w:type="gramEnd"/>
      <w:r w:rsidR="000F2625" w:rsidRPr="000F2625">
        <w:rPr>
          <w:rFonts w:ascii="宋体" w:hAnsi="宋体" w:hint="eastAsia"/>
          <w:bCs/>
          <w:color w:val="000000"/>
          <w:sz w:val="24"/>
          <w:szCs w:val="24"/>
        </w:rPr>
        <w:t>中心小学</w:t>
      </w:r>
      <w:r>
        <w:rPr>
          <w:rFonts w:ascii="宋体" w:hAnsi="宋体" w:hint="eastAsia"/>
          <w:bCs/>
          <w:color w:val="000000"/>
          <w:sz w:val="24"/>
          <w:szCs w:val="24"/>
        </w:rPr>
        <w:t>的委托，对</w:t>
      </w:r>
      <w:r w:rsidR="000F2625" w:rsidRPr="000F2625">
        <w:rPr>
          <w:rFonts w:ascii="宋体" w:hAnsi="宋体" w:hint="eastAsia"/>
          <w:bCs/>
          <w:color w:val="000000"/>
          <w:sz w:val="24"/>
          <w:szCs w:val="24"/>
        </w:rPr>
        <w:t>无锡市胡</w:t>
      </w:r>
      <w:proofErr w:type="gramStart"/>
      <w:r w:rsidR="000F2625" w:rsidRPr="000F2625">
        <w:rPr>
          <w:rFonts w:ascii="宋体" w:hAnsi="宋体" w:hint="eastAsia"/>
          <w:bCs/>
          <w:color w:val="000000"/>
          <w:sz w:val="24"/>
          <w:szCs w:val="24"/>
        </w:rPr>
        <w:t>埭</w:t>
      </w:r>
      <w:proofErr w:type="gramEnd"/>
      <w:r w:rsidR="000F2625" w:rsidRPr="000F2625">
        <w:rPr>
          <w:rFonts w:ascii="宋体" w:hAnsi="宋体" w:hint="eastAsia"/>
          <w:bCs/>
          <w:color w:val="000000"/>
          <w:sz w:val="24"/>
          <w:szCs w:val="24"/>
        </w:rPr>
        <w:t>中心小学触控一体机采购项目</w:t>
      </w:r>
      <w:r>
        <w:rPr>
          <w:rFonts w:ascii="宋体" w:hAnsi="宋体" w:hint="eastAsia"/>
          <w:bCs/>
          <w:color w:val="000000"/>
          <w:sz w:val="24"/>
          <w:szCs w:val="24"/>
        </w:rPr>
        <w:t>进行</w:t>
      </w:r>
      <w:r>
        <w:rPr>
          <w:rFonts w:asciiTheme="minorEastAsia" w:hAnsiTheme="minorEastAsia" w:hint="eastAsia"/>
          <w:bCs/>
          <w:color w:val="000000" w:themeColor="text1"/>
          <w:sz w:val="24"/>
          <w:szCs w:val="24"/>
        </w:rPr>
        <w:t>公开招标采购</w:t>
      </w:r>
      <w:r>
        <w:rPr>
          <w:rFonts w:ascii="宋体" w:hAnsi="宋体" w:hint="eastAsia"/>
          <w:bCs/>
          <w:color w:val="000000"/>
          <w:sz w:val="24"/>
          <w:szCs w:val="24"/>
        </w:rPr>
        <w:t>，欢迎符合相关条件的供应商参加投标并提请注意下列相关事项：</w:t>
      </w:r>
    </w:p>
    <w:p w:rsidR="0096592B" w:rsidRDefault="00604F77">
      <w:pPr>
        <w:spacing w:line="360" w:lineRule="auto"/>
        <w:ind w:firstLineChars="200" w:firstLine="480"/>
        <w:rPr>
          <w:rFonts w:asciiTheme="minorEastAsia" w:hAnsiTheme="minorEastAsia"/>
          <w:bCs/>
          <w:color w:val="000000" w:themeColor="text1"/>
          <w:sz w:val="24"/>
          <w:szCs w:val="24"/>
        </w:rPr>
      </w:pPr>
      <w:r>
        <w:rPr>
          <w:rFonts w:asciiTheme="minorEastAsia" w:hAnsiTheme="minorEastAsia" w:hint="eastAsia"/>
          <w:bCs/>
          <w:color w:val="000000" w:themeColor="text1"/>
          <w:sz w:val="24"/>
          <w:szCs w:val="24"/>
        </w:rPr>
        <w:t>（一）</w:t>
      </w:r>
      <w:r>
        <w:rPr>
          <w:rFonts w:asciiTheme="minorEastAsia" w:hAnsiTheme="minorEastAsia" w:cs="宋体" w:hint="eastAsia"/>
          <w:color w:val="000000" w:themeColor="text1"/>
          <w:kern w:val="0"/>
          <w:sz w:val="24"/>
          <w:szCs w:val="24"/>
        </w:rPr>
        <w:t>招标项目信息</w:t>
      </w:r>
    </w:p>
    <w:p w:rsidR="0096592B" w:rsidRDefault="00604F77">
      <w:pPr>
        <w:widowControl/>
        <w:shd w:val="clear" w:color="auto" w:fill="FFFFFF"/>
        <w:spacing w:line="360" w:lineRule="auto"/>
        <w:ind w:firstLineChars="200" w:firstLine="480"/>
        <w:jc w:val="left"/>
        <w:rPr>
          <w:rFonts w:asciiTheme="minorEastAsia" w:hAnsiTheme="minorEastAsia" w:cs="宋体"/>
          <w:color w:val="000000" w:themeColor="text1"/>
          <w:kern w:val="0"/>
          <w:sz w:val="24"/>
          <w:szCs w:val="24"/>
        </w:rPr>
      </w:pPr>
      <w:r>
        <w:rPr>
          <w:rFonts w:asciiTheme="minorEastAsia" w:hAnsiTheme="minorEastAsia" w:cs="宋体" w:hint="eastAsia"/>
          <w:color w:val="000000" w:themeColor="text1"/>
          <w:kern w:val="0"/>
          <w:sz w:val="24"/>
          <w:szCs w:val="24"/>
        </w:rPr>
        <w:t>1.项目名称：</w:t>
      </w:r>
      <w:r w:rsidR="000F2625" w:rsidRPr="000F2625">
        <w:rPr>
          <w:rFonts w:asciiTheme="minorEastAsia" w:hAnsiTheme="minorEastAsia" w:cs="宋体" w:hint="eastAsia"/>
          <w:color w:val="000000" w:themeColor="text1"/>
          <w:kern w:val="0"/>
          <w:sz w:val="24"/>
          <w:szCs w:val="24"/>
        </w:rPr>
        <w:t>无锡市胡</w:t>
      </w:r>
      <w:proofErr w:type="gramStart"/>
      <w:r w:rsidR="000F2625" w:rsidRPr="000F2625">
        <w:rPr>
          <w:rFonts w:asciiTheme="minorEastAsia" w:hAnsiTheme="minorEastAsia" w:cs="宋体" w:hint="eastAsia"/>
          <w:color w:val="000000" w:themeColor="text1"/>
          <w:kern w:val="0"/>
          <w:sz w:val="24"/>
          <w:szCs w:val="24"/>
        </w:rPr>
        <w:t>埭</w:t>
      </w:r>
      <w:proofErr w:type="gramEnd"/>
      <w:r w:rsidR="000F2625" w:rsidRPr="000F2625">
        <w:rPr>
          <w:rFonts w:asciiTheme="minorEastAsia" w:hAnsiTheme="minorEastAsia" w:cs="宋体" w:hint="eastAsia"/>
          <w:color w:val="000000" w:themeColor="text1"/>
          <w:kern w:val="0"/>
          <w:sz w:val="24"/>
          <w:szCs w:val="24"/>
        </w:rPr>
        <w:t>中心小学触控一体机采购项目</w:t>
      </w:r>
    </w:p>
    <w:p w:rsidR="0096592B" w:rsidRDefault="00604F77">
      <w:pPr>
        <w:widowControl/>
        <w:shd w:val="clear" w:color="auto" w:fill="FFFFFF"/>
        <w:spacing w:line="360" w:lineRule="auto"/>
        <w:ind w:firstLineChars="200" w:firstLine="480"/>
        <w:jc w:val="left"/>
        <w:rPr>
          <w:rFonts w:asciiTheme="minorEastAsia" w:hAnsiTheme="minorEastAsia" w:cs="宋体"/>
          <w:color w:val="000000" w:themeColor="text1"/>
          <w:kern w:val="0"/>
          <w:sz w:val="24"/>
          <w:szCs w:val="24"/>
        </w:rPr>
      </w:pPr>
      <w:r>
        <w:rPr>
          <w:rFonts w:asciiTheme="minorEastAsia" w:hAnsiTheme="minorEastAsia" w:cs="宋体" w:hint="eastAsia"/>
          <w:color w:val="000000" w:themeColor="text1"/>
          <w:kern w:val="0"/>
          <w:sz w:val="24"/>
          <w:szCs w:val="24"/>
        </w:rPr>
        <w:t>2.项目编号：</w:t>
      </w:r>
      <w:r>
        <w:rPr>
          <w:rFonts w:asciiTheme="minorEastAsia" w:hAnsiTheme="minorEastAsia" w:cs="宋体"/>
          <w:color w:val="000000" w:themeColor="text1"/>
          <w:kern w:val="0"/>
          <w:sz w:val="24"/>
          <w:szCs w:val="24"/>
        </w:rPr>
        <w:t>BHJYZXGK202</w:t>
      </w:r>
      <w:r w:rsidR="000F2625">
        <w:rPr>
          <w:rFonts w:asciiTheme="minorEastAsia" w:hAnsiTheme="minorEastAsia" w:cs="宋体" w:hint="eastAsia"/>
          <w:color w:val="000000" w:themeColor="text1"/>
          <w:kern w:val="0"/>
          <w:sz w:val="24"/>
          <w:szCs w:val="24"/>
        </w:rPr>
        <w:t>3002</w:t>
      </w:r>
    </w:p>
    <w:p w:rsidR="0096592B" w:rsidRDefault="00604F77">
      <w:pPr>
        <w:widowControl/>
        <w:shd w:val="clear" w:color="auto" w:fill="FFFFFF"/>
        <w:spacing w:line="360" w:lineRule="auto"/>
        <w:ind w:firstLineChars="200" w:firstLine="480"/>
        <w:jc w:val="left"/>
        <w:rPr>
          <w:rFonts w:asciiTheme="minorEastAsia" w:hAnsiTheme="minorEastAsia" w:cs="宋体"/>
          <w:color w:val="000000" w:themeColor="text1"/>
          <w:kern w:val="0"/>
          <w:sz w:val="24"/>
          <w:szCs w:val="24"/>
        </w:rPr>
      </w:pPr>
      <w:r>
        <w:rPr>
          <w:rFonts w:asciiTheme="minorEastAsia" w:hAnsiTheme="minorEastAsia" w:cs="宋体" w:hint="eastAsia"/>
          <w:color w:val="000000" w:themeColor="text1"/>
          <w:kern w:val="0"/>
          <w:sz w:val="24"/>
          <w:szCs w:val="24"/>
        </w:rPr>
        <w:t>3.采购方式：</w:t>
      </w:r>
      <w:r>
        <w:rPr>
          <w:rFonts w:asciiTheme="minorEastAsia" w:hAnsiTheme="minorEastAsia" w:hint="eastAsia"/>
          <w:bCs/>
          <w:sz w:val="24"/>
          <w:szCs w:val="24"/>
        </w:rPr>
        <w:t>公开招标</w:t>
      </w:r>
    </w:p>
    <w:p w:rsidR="00604F77" w:rsidRDefault="00604F77">
      <w:pPr>
        <w:widowControl/>
        <w:shd w:val="clear" w:color="auto" w:fill="FFFFFF"/>
        <w:spacing w:line="360" w:lineRule="auto"/>
        <w:ind w:firstLineChars="200" w:firstLine="480"/>
        <w:jc w:val="left"/>
        <w:rPr>
          <w:rFonts w:asciiTheme="minorEastAsia" w:hAnsiTheme="minorEastAsia" w:cs="宋体"/>
          <w:color w:val="000000" w:themeColor="text1"/>
          <w:kern w:val="0"/>
          <w:sz w:val="24"/>
          <w:szCs w:val="24"/>
        </w:rPr>
      </w:pPr>
      <w:r>
        <w:rPr>
          <w:rFonts w:asciiTheme="minorEastAsia" w:hAnsiTheme="minorEastAsia" w:cs="宋体" w:hint="eastAsia"/>
          <w:color w:val="000000" w:themeColor="text1"/>
          <w:kern w:val="0"/>
          <w:sz w:val="24"/>
          <w:szCs w:val="24"/>
        </w:rPr>
        <w:t>4.采购人：</w:t>
      </w:r>
      <w:r w:rsidR="000F2625" w:rsidRPr="000F2625">
        <w:rPr>
          <w:rFonts w:asciiTheme="minorEastAsia" w:hAnsiTheme="minorEastAsia" w:cs="宋体" w:hint="eastAsia"/>
          <w:color w:val="000000" w:themeColor="text1"/>
          <w:kern w:val="0"/>
          <w:sz w:val="24"/>
          <w:szCs w:val="24"/>
        </w:rPr>
        <w:t>无锡市胡</w:t>
      </w:r>
      <w:proofErr w:type="gramStart"/>
      <w:r w:rsidR="000F2625" w:rsidRPr="000F2625">
        <w:rPr>
          <w:rFonts w:asciiTheme="minorEastAsia" w:hAnsiTheme="minorEastAsia" w:cs="宋体" w:hint="eastAsia"/>
          <w:color w:val="000000" w:themeColor="text1"/>
          <w:kern w:val="0"/>
          <w:sz w:val="24"/>
          <w:szCs w:val="24"/>
        </w:rPr>
        <w:t>埭</w:t>
      </w:r>
      <w:proofErr w:type="gramEnd"/>
      <w:r w:rsidR="000F2625" w:rsidRPr="000F2625">
        <w:rPr>
          <w:rFonts w:asciiTheme="minorEastAsia" w:hAnsiTheme="minorEastAsia" w:cs="宋体" w:hint="eastAsia"/>
          <w:color w:val="000000" w:themeColor="text1"/>
          <w:kern w:val="0"/>
          <w:sz w:val="24"/>
          <w:szCs w:val="24"/>
        </w:rPr>
        <w:t>中心小学</w:t>
      </w:r>
    </w:p>
    <w:p w:rsidR="0096592B" w:rsidRDefault="00604F77">
      <w:pPr>
        <w:widowControl/>
        <w:shd w:val="clear" w:color="auto" w:fill="FFFFFF"/>
        <w:spacing w:line="360" w:lineRule="auto"/>
        <w:ind w:firstLineChars="200" w:firstLine="480"/>
        <w:jc w:val="left"/>
        <w:rPr>
          <w:rFonts w:asciiTheme="minorEastAsia" w:hAnsiTheme="minorEastAsia" w:cs="宋体"/>
          <w:color w:val="000000" w:themeColor="text1"/>
          <w:kern w:val="0"/>
          <w:sz w:val="24"/>
          <w:szCs w:val="24"/>
        </w:rPr>
      </w:pPr>
      <w:r>
        <w:rPr>
          <w:rFonts w:asciiTheme="minorEastAsia" w:hAnsiTheme="minorEastAsia" w:cs="宋体" w:hint="eastAsia"/>
          <w:color w:val="000000" w:themeColor="text1"/>
          <w:kern w:val="0"/>
          <w:sz w:val="24"/>
          <w:szCs w:val="24"/>
        </w:rPr>
        <w:t>5.采购项目概况、要求：</w:t>
      </w:r>
    </w:p>
    <w:p w:rsidR="0096592B" w:rsidRDefault="00604F77">
      <w:pPr>
        <w:widowControl/>
        <w:shd w:val="clear" w:color="auto" w:fill="FFFFFF"/>
        <w:spacing w:line="360" w:lineRule="auto"/>
        <w:ind w:firstLineChars="200" w:firstLine="480"/>
        <w:jc w:val="left"/>
        <w:rPr>
          <w:rFonts w:asciiTheme="minorEastAsia" w:hAnsiTheme="minorEastAsia" w:cs="宋体"/>
          <w:color w:val="000000" w:themeColor="text1"/>
          <w:kern w:val="0"/>
          <w:sz w:val="24"/>
          <w:szCs w:val="24"/>
        </w:rPr>
      </w:pPr>
      <w:r>
        <w:rPr>
          <w:rFonts w:asciiTheme="minorEastAsia" w:hAnsiTheme="minorEastAsia" w:cs="宋体" w:hint="eastAsia"/>
          <w:color w:val="000000" w:themeColor="text1"/>
          <w:kern w:val="0"/>
          <w:sz w:val="24"/>
          <w:szCs w:val="24"/>
        </w:rPr>
        <w:t>因工作需要，</w:t>
      </w:r>
      <w:r w:rsidR="000F2625" w:rsidRPr="000F2625">
        <w:rPr>
          <w:rFonts w:asciiTheme="minorEastAsia" w:hAnsiTheme="minorEastAsia" w:cs="宋体" w:hint="eastAsia"/>
          <w:color w:val="000000" w:themeColor="text1"/>
          <w:kern w:val="0"/>
          <w:sz w:val="24"/>
          <w:szCs w:val="24"/>
        </w:rPr>
        <w:t>无锡市胡</w:t>
      </w:r>
      <w:proofErr w:type="gramStart"/>
      <w:r w:rsidR="000F2625" w:rsidRPr="000F2625">
        <w:rPr>
          <w:rFonts w:asciiTheme="minorEastAsia" w:hAnsiTheme="minorEastAsia" w:cs="宋体" w:hint="eastAsia"/>
          <w:color w:val="000000" w:themeColor="text1"/>
          <w:kern w:val="0"/>
          <w:sz w:val="24"/>
          <w:szCs w:val="24"/>
        </w:rPr>
        <w:t>埭</w:t>
      </w:r>
      <w:proofErr w:type="gramEnd"/>
      <w:r w:rsidR="000F2625" w:rsidRPr="000F2625">
        <w:rPr>
          <w:rFonts w:asciiTheme="minorEastAsia" w:hAnsiTheme="minorEastAsia" w:cs="宋体" w:hint="eastAsia"/>
          <w:color w:val="000000" w:themeColor="text1"/>
          <w:kern w:val="0"/>
          <w:sz w:val="24"/>
          <w:szCs w:val="24"/>
        </w:rPr>
        <w:t>中心小学触控一体机采购项目</w:t>
      </w:r>
      <w:r>
        <w:rPr>
          <w:rFonts w:asciiTheme="minorEastAsia" w:hAnsiTheme="minorEastAsia" w:hint="eastAsia"/>
          <w:bCs/>
          <w:color w:val="000000" w:themeColor="text1"/>
          <w:sz w:val="24"/>
          <w:szCs w:val="24"/>
        </w:rPr>
        <w:t>，本项目共设1个标段，服务内容详见采购需求；</w:t>
      </w:r>
    </w:p>
    <w:p w:rsidR="0096592B" w:rsidRDefault="00604F77">
      <w:pPr>
        <w:widowControl/>
        <w:shd w:val="clear" w:color="auto" w:fill="FFFFFF"/>
        <w:spacing w:line="360" w:lineRule="auto"/>
        <w:ind w:firstLineChars="200" w:firstLine="480"/>
        <w:jc w:val="left"/>
        <w:rPr>
          <w:rFonts w:asciiTheme="minorEastAsia" w:hAnsiTheme="minorEastAsia"/>
          <w:bCs/>
          <w:sz w:val="24"/>
          <w:szCs w:val="24"/>
        </w:rPr>
      </w:pPr>
      <w:r>
        <w:rPr>
          <w:rFonts w:asciiTheme="minorEastAsia" w:hAnsiTheme="minorEastAsia" w:hint="eastAsia"/>
          <w:bCs/>
          <w:sz w:val="24"/>
          <w:szCs w:val="24"/>
        </w:rPr>
        <w:t>项目整体免费质保期：</w:t>
      </w:r>
      <w:r w:rsidR="000F2625">
        <w:rPr>
          <w:rFonts w:asciiTheme="minorEastAsia" w:hAnsiTheme="minorEastAsia" w:hint="eastAsia"/>
          <w:bCs/>
          <w:sz w:val="24"/>
          <w:szCs w:val="24"/>
        </w:rPr>
        <w:t>三年</w:t>
      </w:r>
      <w:r w:rsidRPr="00EA1F33">
        <w:rPr>
          <w:rFonts w:asciiTheme="minorEastAsia" w:hAnsiTheme="minorEastAsia" w:hint="eastAsia"/>
          <w:bCs/>
          <w:sz w:val="24"/>
          <w:szCs w:val="24"/>
        </w:rPr>
        <w:t>；</w:t>
      </w:r>
    </w:p>
    <w:p w:rsidR="00EA1F33" w:rsidRDefault="00604F77" w:rsidP="00EA1F33">
      <w:pPr>
        <w:tabs>
          <w:tab w:val="left" w:pos="525"/>
          <w:tab w:val="left" w:pos="630"/>
          <w:tab w:val="left" w:pos="735"/>
          <w:tab w:val="left" w:pos="945"/>
        </w:tabs>
        <w:spacing w:line="360" w:lineRule="auto"/>
        <w:ind w:firstLineChars="200" w:firstLine="480"/>
        <w:rPr>
          <w:rFonts w:asciiTheme="minorEastAsia" w:hAnsiTheme="minorEastAsia" w:cs="宋体"/>
          <w:color w:val="000000" w:themeColor="text1"/>
          <w:kern w:val="0"/>
          <w:sz w:val="24"/>
          <w:szCs w:val="24"/>
        </w:rPr>
      </w:pPr>
      <w:r>
        <w:rPr>
          <w:rFonts w:asciiTheme="minorEastAsia" w:hAnsiTheme="minorEastAsia" w:cs="宋体" w:hint="eastAsia"/>
          <w:color w:val="000000" w:themeColor="text1"/>
          <w:kern w:val="0"/>
          <w:sz w:val="24"/>
          <w:szCs w:val="24"/>
        </w:rPr>
        <w:t>质量要求及验收：</w:t>
      </w:r>
      <w:r w:rsidR="00EA1F33" w:rsidRPr="00E94A07">
        <w:rPr>
          <w:rFonts w:asciiTheme="minorEastAsia" w:hAnsiTheme="minorEastAsia" w:hint="eastAsia"/>
          <w:bCs/>
          <w:sz w:val="24"/>
          <w:szCs w:val="24"/>
        </w:rPr>
        <w:t>符合国家质量标准，一次性验收100%合格</w:t>
      </w:r>
      <w:r w:rsidR="00EA1F33" w:rsidRPr="00E94A07">
        <w:rPr>
          <w:rFonts w:asciiTheme="minorEastAsia" w:hAnsiTheme="minorEastAsia" w:cs="宋体" w:hint="eastAsia"/>
          <w:color w:val="000000" w:themeColor="text1"/>
          <w:kern w:val="0"/>
          <w:sz w:val="24"/>
          <w:szCs w:val="24"/>
        </w:rPr>
        <w:t>；</w:t>
      </w:r>
    </w:p>
    <w:p w:rsidR="0096592B" w:rsidRPr="007C29FE" w:rsidRDefault="00604F77" w:rsidP="00EA1F33">
      <w:pPr>
        <w:tabs>
          <w:tab w:val="left" w:pos="525"/>
          <w:tab w:val="left" w:pos="630"/>
          <w:tab w:val="left" w:pos="735"/>
          <w:tab w:val="left" w:pos="945"/>
        </w:tabs>
        <w:spacing w:line="360" w:lineRule="auto"/>
        <w:ind w:firstLineChars="200" w:firstLine="480"/>
        <w:rPr>
          <w:rFonts w:asciiTheme="minorEastAsia" w:hAnsiTheme="minorEastAsia" w:cs="宋体"/>
          <w:color w:val="000000" w:themeColor="text1"/>
          <w:kern w:val="0"/>
          <w:sz w:val="24"/>
          <w:szCs w:val="24"/>
        </w:rPr>
      </w:pPr>
      <w:r>
        <w:rPr>
          <w:rFonts w:asciiTheme="minorEastAsia" w:hAnsiTheme="minorEastAsia" w:cs="宋体" w:hint="eastAsia"/>
          <w:color w:val="000000" w:themeColor="text1"/>
          <w:kern w:val="0"/>
          <w:sz w:val="24"/>
          <w:szCs w:val="24"/>
        </w:rPr>
        <w:t>服务完工</w:t>
      </w:r>
      <w:r w:rsidRPr="00EA1F33">
        <w:rPr>
          <w:rFonts w:asciiTheme="minorEastAsia" w:hAnsiTheme="minorEastAsia" w:cs="宋体" w:hint="eastAsia"/>
          <w:color w:val="000000" w:themeColor="text1"/>
          <w:kern w:val="0"/>
          <w:sz w:val="24"/>
          <w:szCs w:val="24"/>
        </w:rPr>
        <w:t>期：</w:t>
      </w:r>
      <w:r w:rsidR="000F2625" w:rsidRPr="000F2625">
        <w:rPr>
          <w:rFonts w:ascii="宋体" w:hAnsi="宋体" w:hint="eastAsia"/>
          <w:color w:val="000000"/>
          <w:sz w:val="24"/>
          <w:szCs w:val="24"/>
        </w:rPr>
        <w:t>合同</w:t>
      </w:r>
      <w:r w:rsidR="000F2625" w:rsidRPr="007C29FE">
        <w:rPr>
          <w:rFonts w:ascii="宋体" w:hAnsi="宋体" w:hint="eastAsia"/>
          <w:color w:val="000000"/>
          <w:sz w:val="24"/>
          <w:szCs w:val="24"/>
        </w:rPr>
        <w:t>签订后30</w:t>
      </w:r>
      <w:proofErr w:type="gramStart"/>
      <w:r w:rsidR="000F2625" w:rsidRPr="007C29FE">
        <w:rPr>
          <w:rFonts w:ascii="宋体" w:hAnsi="宋体" w:hint="eastAsia"/>
          <w:color w:val="000000"/>
          <w:sz w:val="24"/>
          <w:szCs w:val="24"/>
        </w:rPr>
        <w:t>日历天</w:t>
      </w:r>
      <w:proofErr w:type="gramEnd"/>
      <w:r w:rsidR="000F2625" w:rsidRPr="007C29FE">
        <w:rPr>
          <w:rFonts w:ascii="宋体" w:hAnsi="宋体" w:hint="eastAsia"/>
          <w:color w:val="000000"/>
          <w:sz w:val="24"/>
          <w:szCs w:val="24"/>
        </w:rPr>
        <w:t>内完成供货及安装</w:t>
      </w:r>
      <w:r w:rsidRPr="007C29FE">
        <w:rPr>
          <w:rFonts w:asciiTheme="minorEastAsia" w:hAnsiTheme="minorEastAsia" w:cs="宋体" w:hint="eastAsia"/>
          <w:color w:val="000000" w:themeColor="text1"/>
          <w:kern w:val="0"/>
          <w:sz w:val="24"/>
          <w:szCs w:val="24"/>
        </w:rPr>
        <w:t>；</w:t>
      </w:r>
    </w:p>
    <w:p w:rsidR="0096592B" w:rsidRDefault="00604F77">
      <w:pPr>
        <w:widowControl/>
        <w:shd w:val="clear" w:color="auto" w:fill="FFFFFF"/>
        <w:spacing w:line="360" w:lineRule="auto"/>
        <w:ind w:firstLineChars="200" w:firstLine="480"/>
        <w:jc w:val="left"/>
        <w:rPr>
          <w:rFonts w:ascii="宋体" w:hAnsi="宋体"/>
          <w:color w:val="000000"/>
          <w:sz w:val="24"/>
          <w:szCs w:val="24"/>
        </w:rPr>
      </w:pPr>
      <w:r w:rsidRPr="007C29FE">
        <w:rPr>
          <w:rFonts w:asciiTheme="minorEastAsia" w:hAnsiTheme="minorEastAsia" w:cs="宋体" w:hint="eastAsia"/>
          <w:color w:val="000000" w:themeColor="text1"/>
          <w:kern w:val="0"/>
          <w:sz w:val="24"/>
          <w:szCs w:val="24"/>
        </w:rPr>
        <w:t>维修服务响应时间：</w:t>
      </w:r>
      <w:r w:rsidR="00EA1F33" w:rsidRPr="007C29FE">
        <w:rPr>
          <w:rFonts w:ascii="宋体" w:hAnsi="宋体" w:hint="eastAsia"/>
          <w:color w:val="000000"/>
          <w:sz w:val="24"/>
          <w:szCs w:val="24"/>
        </w:rPr>
        <w:t>质保期内提供 7*24 小时售后服务和技术支持；接到用户报修需求后，专业维修服务人员需1小时内到达现场，2小时内排除故障，保障系统正常运行。</w:t>
      </w:r>
    </w:p>
    <w:p w:rsidR="0096592B" w:rsidRDefault="00604F77">
      <w:pPr>
        <w:widowControl/>
        <w:shd w:val="clear" w:color="auto" w:fill="FFFFFF"/>
        <w:spacing w:line="360" w:lineRule="auto"/>
        <w:ind w:firstLineChars="200" w:firstLine="480"/>
        <w:jc w:val="left"/>
        <w:rPr>
          <w:rFonts w:asciiTheme="minorEastAsia" w:hAnsiTheme="minorEastAsia" w:cs="宋体"/>
          <w:color w:val="000000" w:themeColor="text1"/>
          <w:kern w:val="0"/>
          <w:sz w:val="24"/>
          <w:szCs w:val="24"/>
        </w:rPr>
      </w:pPr>
      <w:r>
        <w:rPr>
          <w:rFonts w:asciiTheme="minorEastAsia" w:hAnsiTheme="minorEastAsia" w:cs="宋体" w:hint="eastAsia"/>
          <w:color w:val="000000" w:themeColor="text1"/>
          <w:kern w:val="0"/>
          <w:sz w:val="24"/>
          <w:szCs w:val="24"/>
        </w:rPr>
        <w:t>服务地点：</w:t>
      </w:r>
      <w:r w:rsidR="000F2625" w:rsidRPr="000F2625">
        <w:rPr>
          <w:rFonts w:asciiTheme="minorEastAsia" w:hAnsiTheme="minorEastAsia" w:cs="宋体" w:hint="eastAsia"/>
          <w:color w:val="000000" w:themeColor="text1"/>
          <w:kern w:val="0"/>
          <w:sz w:val="24"/>
          <w:szCs w:val="24"/>
        </w:rPr>
        <w:t>无锡市胡</w:t>
      </w:r>
      <w:proofErr w:type="gramStart"/>
      <w:r w:rsidR="000F2625" w:rsidRPr="000F2625">
        <w:rPr>
          <w:rFonts w:asciiTheme="minorEastAsia" w:hAnsiTheme="minorEastAsia" w:cs="宋体" w:hint="eastAsia"/>
          <w:color w:val="000000" w:themeColor="text1"/>
          <w:kern w:val="0"/>
          <w:sz w:val="24"/>
          <w:szCs w:val="24"/>
        </w:rPr>
        <w:t>埭</w:t>
      </w:r>
      <w:proofErr w:type="gramEnd"/>
      <w:r w:rsidR="000F2625" w:rsidRPr="000F2625">
        <w:rPr>
          <w:rFonts w:asciiTheme="minorEastAsia" w:hAnsiTheme="minorEastAsia" w:cs="宋体" w:hint="eastAsia"/>
          <w:color w:val="000000" w:themeColor="text1"/>
          <w:kern w:val="0"/>
          <w:sz w:val="24"/>
          <w:szCs w:val="24"/>
        </w:rPr>
        <w:t>中心小学</w:t>
      </w:r>
      <w:r>
        <w:rPr>
          <w:rFonts w:ascii="宋体" w:hAnsi="宋体" w:hint="eastAsia"/>
          <w:bCs/>
          <w:color w:val="000000"/>
          <w:sz w:val="24"/>
          <w:szCs w:val="24"/>
        </w:rPr>
        <w:t>指定地点</w:t>
      </w:r>
      <w:r>
        <w:rPr>
          <w:rFonts w:asciiTheme="minorEastAsia" w:hAnsiTheme="minorEastAsia" w:cs="宋体" w:hint="eastAsia"/>
          <w:color w:val="000000" w:themeColor="text1"/>
          <w:kern w:val="0"/>
          <w:sz w:val="24"/>
          <w:szCs w:val="24"/>
        </w:rPr>
        <w:t>；</w:t>
      </w:r>
    </w:p>
    <w:p w:rsidR="0096592B" w:rsidRDefault="00604F77">
      <w:pPr>
        <w:widowControl/>
        <w:shd w:val="clear" w:color="auto" w:fill="FFFFFF"/>
        <w:spacing w:line="360" w:lineRule="auto"/>
        <w:ind w:firstLineChars="200" w:firstLine="480"/>
        <w:jc w:val="left"/>
        <w:rPr>
          <w:rFonts w:asciiTheme="minorEastAsia" w:hAnsiTheme="minorEastAsia" w:cs="宋体"/>
          <w:color w:val="000000" w:themeColor="text1"/>
          <w:kern w:val="0"/>
          <w:sz w:val="24"/>
          <w:szCs w:val="24"/>
        </w:rPr>
      </w:pPr>
      <w:r>
        <w:rPr>
          <w:rFonts w:asciiTheme="minorEastAsia" w:hAnsiTheme="minorEastAsia" w:cs="宋体" w:hint="eastAsia"/>
          <w:color w:val="000000" w:themeColor="text1"/>
          <w:kern w:val="0"/>
          <w:sz w:val="24"/>
          <w:szCs w:val="24"/>
        </w:rPr>
        <w:t>本项目预算：</w:t>
      </w:r>
      <w:r w:rsidR="00E80E8C">
        <w:rPr>
          <w:rFonts w:asciiTheme="minorEastAsia" w:hAnsiTheme="minorEastAsia" w:cs="宋体"/>
          <w:color w:val="000000" w:themeColor="text1"/>
          <w:kern w:val="0"/>
          <w:sz w:val="24"/>
          <w:szCs w:val="24"/>
        </w:rPr>
        <w:t>2655</w:t>
      </w:r>
      <w:r w:rsidR="000F2625" w:rsidRPr="000F2625">
        <w:rPr>
          <w:rFonts w:asciiTheme="minorEastAsia" w:hAnsiTheme="minorEastAsia" w:cs="宋体"/>
          <w:color w:val="000000" w:themeColor="text1"/>
          <w:kern w:val="0"/>
          <w:sz w:val="24"/>
          <w:szCs w:val="24"/>
        </w:rPr>
        <w:t>096.12</w:t>
      </w:r>
      <w:r>
        <w:rPr>
          <w:rFonts w:asciiTheme="minorEastAsia" w:hAnsiTheme="minorEastAsia" w:cs="宋体" w:hint="eastAsia"/>
          <w:color w:val="000000" w:themeColor="text1"/>
          <w:kern w:val="0"/>
          <w:sz w:val="24"/>
          <w:szCs w:val="24"/>
        </w:rPr>
        <w:t>元；</w:t>
      </w:r>
    </w:p>
    <w:p w:rsidR="0096592B" w:rsidRDefault="00604F77">
      <w:pPr>
        <w:widowControl/>
        <w:shd w:val="clear" w:color="auto" w:fill="FFFFFF"/>
        <w:spacing w:line="360" w:lineRule="auto"/>
        <w:ind w:firstLineChars="200" w:firstLine="480"/>
        <w:jc w:val="left"/>
        <w:rPr>
          <w:rFonts w:asciiTheme="minorEastAsia" w:hAnsiTheme="minorEastAsia" w:cs="宋体"/>
          <w:color w:val="000000" w:themeColor="text1"/>
          <w:kern w:val="0"/>
          <w:sz w:val="24"/>
          <w:szCs w:val="24"/>
        </w:rPr>
      </w:pPr>
      <w:r>
        <w:rPr>
          <w:rFonts w:asciiTheme="minorEastAsia" w:hAnsiTheme="minorEastAsia" w:cs="宋体" w:hint="eastAsia"/>
          <w:color w:val="000000" w:themeColor="text1"/>
          <w:kern w:val="0"/>
          <w:sz w:val="24"/>
          <w:szCs w:val="24"/>
        </w:rPr>
        <w:t>本项目最高限价：</w:t>
      </w:r>
      <w:r w:rsidR="00E80E8C" w:rsidRPr="00E80E8C">
        <w:rPr>
          <w:rFonts w:asciiTheme="minorEastAsia" w:hAnsiTheme="minorEastAsia" w:cs="宋体"/>
          <w:color w:val="000000" w:themeColor="text1"/>
          <w:kern w:val="0"/>
          <w:sz w:val="24"/>
          <w:szCs w:val="24"/>
        </w:rPr>
        <w:t>2236740</w:t>
      </w:r>
      <w:r w:rsidR="00E80E8C">
        <w:rPr>
          <w:rFonts w:asciiTheme="minorEastAsia" w:hAnsiTheme="minorEastAsia" w:cs="宋体" w:hint="eastAsia"/>
          <w:color w:val="000000" w:themeColor="text1"/>
          <w:kern w:val="0"/>
          <w:sz w:val="24"/>
          <w:szCs w:val="24"/>
        </w:rPr>
        <w:t>.00</w:t>
      </w:r>
      <w:r>
        <w:rPr>
          <w:rFonts w:asciiTheme="minorEastAsia" w:hAnsiTheme="minorEastAsia" w:cs="宋体" w:hint="eastAsia"/>
          <w:color w:val="000000" w:themeColor="text1"/>
          <w:kern w:val="0"/>
          <w:sz w:val="24"/>
          <w:szCs w:val="24"/>
        </w:rPr>
        <w:t>元；</w:t>
      </w:r>
    </w:p>
    <w:p w:rsidR="0096592B" w:rsidRDefault="00604F77">
      <w:pPr>
        <w:widowControl/>
        <w:shd w:val="clear" w:color="auto" w:fill="FFFFFF"/>
        <w:spacing w:line="360" w:lineRule="auto"/>
        <w:ind w:firstLineChars="200" w:firstLine="480"/>
        <w:jc w:val="left"/>
        <w:rPr>
          <w:rFonts w:asciiTheme="minorEastAsia" w:hAnsiTheme="minorEastAsia" w:cs="宋体"/>
          <w:color w:val="000000" w:themeColor="text1"/>
          <w:kern w:val="0"/>
          <w:sz w:val="24"/>
          <w:szCs w:val="24"/>
        </w:rPr>
      </w:pPr>
      <w:r>
        <w:rPr>
          <w:rFonts w:asciiTheme="minorEastAsia" w:hAnsiTheme="minorEastAsia" w:cs="宋体" w:hint="eastAsia"/>
          <w:color w:val="000000" w:themeColor="text1"/>
          <w:kern w:val="0"/>
          <w:sz w:val="24"/>
          <w:szCs w:val="24"/>
        </w:rPr>
        <w:t>本项目标的所属行业：制造业；</w:t>
      </w:r>
    </w:p>
    <w:p w:rsidR="0096592B" w:rsidRDefault="00604F77">
      <w:pPr>
        <w:widowControl/>
        <w:shd w:val="clear" w:color="auto" w:fill="FFFFFF"/>
        <w:spacing w:line="360" w:lineRule="auto"/>
        <w:ind w:firstLineChars="200" w:firstLine="480"/>
        <w:jc w:val="left"/>
        <w:rPr>
          <w:rFonts w:asciiTheme="minorEastAsia" w:hAnsiTheme="minorEastAsia" w:cs="宋体"/>
          <w:color w:val="000000" w:themeColor="text1"/>
          <w:kern w:val="0"/>
          <w:sz w:val="24"/>
          <w:szCs w:val="24"/>
        </w:rPr>
      </w:pPr>
      <w:r>
        <w:rPr>
          <w:rFonts w:asciiTheme="minorEastAsia" w:hAnsiTheme="minorEastAsia" w:cs="宋体" w:hint="eastAsia"/>
          <w:color w:val="000000" w:themeColor="text1"/>
          <w:kern w:val="0"/>
          <w:sz w:val="24"/>
          <w:szCs w:val="24"/>
        </w:rPr>
        <w:t>本项目是否专门面向中小企业：是。</w:t>
      </w:r>
    </w:p>
    <w:p w:rsidR="0096592B" w:rsidRDefault="00604F77">
      <w:pPr>
        <w:widowControl/>
        <w:shd w:val="clear" w:color="auto" w:fill="FFFFFF"/>
        <w:spacing w:line="360" w:lineRule="auto"/>
        <w:ind w:firstLineChars="200" w:firstLine="480"/>
        <w:jc w:val="left"/>
        <w:rPr>
          <w:rFonts w:asciiTheme="minorEastAsia" w:hAnsiTheme="minorEastAsia" w:cs="宋体"/>
          <w:color w:val="000000" w:themeColor="text1"/>
          <w:kern w:val="0"/>
          <w:sz w:val="24"/>
          <w:szCs w:val="24"/>
        </w:rPr>
      </w:pPr>
      <w:r>
        <w:rPr>
          <w:rFonts w:asciiTheme="minorEastAsia" w:hAnsiTheme="minorEastAsia" w:cs="宋体" w:hint="eastAsia"/>
          <w:color w:val="000000" w:themeColor="text1"/>
          <w:kern w:val="0"/>
          <w:sz w:val="24"/>
          <w:szCs w:val="24"/>
        </w:rPr>
        <w:t>（二）投标人资格要求</w:t>
      </w:r>
    </w:p>
    <w:p w:rsidR="0096592B" w:rsidRDefault="00604F77">
      <w:pPr>
        <w:widowControl/>
        <w:shd w:val="clear" w:color="auto" w:fill="FFFFFF"/>
        <w:spacing w:line="360" w:lineRule="auto"/>
        <w:ind w:firstLineChars="200" w:firstLine="480"/>
        <w:jc w:val="lef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1.具备《中华人民共和国政府采购法》第二十二条第一款规定的条件；</w:t>
      </w:r>
    </w:p>
    <w:p w:rsidR="0096592B" w:rsidRDefault="00604F77">
      <w:pPr>
        <w:widowControl/>
        <w:shd w:val="clear" w:color="auto" w:fill="FFFFFF"/>
        <w:spacing w:line="360" w:lineRule="auto"/>
        <w:ind w:firstLineChars="200" w:firstLine="480"/>
        <w:jc w:val="lef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2.未被“信用中国”网站、中国政府采购网(www.ccgp.gov.cn)列入失信被执行人、重大税收违法案件当事人名单、政府采购严重违法失信行为记录名单；</w:t>
      </w:r>
    </w:p>
    <w:p w:rsidR="00604F77" w:rsidRDefault="00604F77">
      <w:pPr>
        <w:widowControl/>
        <w:shd w:val="clear" w:color="auto" w:fill="FFFFFF"/>
        <w:spacing w:line="360" w:lineRule="auto"/>
        <w:ind w:firstLineChars="200" w:firstLine="480"/>
        <w:jc w:val="left"/>
        <w:rPr>
          <w:rFonts w:ascii="宋体" w:hAnsi="宋体"/>
          <w:sz w:val="24"/>
        </w:rPr>
      </w:pPr>
      <w:r>
        <w:rPr>
          <w:rFonts w:asciiTheme="minorEastAsia" w:hAnsiTheme="minorEastAsia" w:hint="eastAsia"/>
          <w:color w:val="000000" w:themeColor="text1"/>
          <w:sz w:val="24"/>
          <w:szCs w:val="24"/>
        </w:rPr>
        <w:t>3.落实政府采购政策需满足的资格要求：</w:t>
      </w:r>
      <w:r w:rsidRPr="005B1322">
        <w:rPr>
          <w:rFonts w:ascii="宋体" w:hAnsi="宋体" w:hint="eastAsia"/>
          <w:sz w:val="24"/>
        </w:rPr>
        <w:t>本项目专门面向</w:t>
      </w:r>
      <w:r>
        <w:rPr>
          <w:rFonts w:ascii="宋体" w:hAnsi="宋体" w:hint="eastAsia"/>
          <w:sz w:val="24"/>
        </w:rPr>
        <w:t>中小</w:t>
      </w:r>
      <w:r w:rsidRPr="005B1322">
        <w:rPr>
          <w:rFonts w:ascii="宋体" w:hAnsi="宋体" w:hint="eastAsia"/>
          <w:sz w:val="24"/>
        </w:rPr>
        <w:t>企业，资格证明文件中必须提交《中小企业声明函》或《监狱企业证明文件》或《残疾人福利性单位声明函》；</w:t>
      </w:r>
    </w:p>
    <w:p w:rsidR="0096592B" w:rsidRDefault="00604F77">
      <w:pPr>
        <w:widowControl/>
        <w:shd w:val="clear" w:color="auto" w:fill="FFFFFF"/>
        <w:spacing w:line="360" w:lineRule="auto"/>
        <w:ind w:firstLineChars="200" w:firstLine="480"/>
        <w:jc w:val="left"/>
        <w:rPr>
          <w:rFonts w:asciiTheme="minorEastAsia" w:hAnsiTheme="minorEastAsia"/>
          <w:bCs/>
          <w:color w:val="000000" w:themeColor="text1"/>
          <w:sz w:val="24"/>
          <w:szCs w:val="24"/>
        </w:rPr>
      </w:pPr>
      <w:r>
        <w:rPr>
          <w:rFonts w:asciiTheme="minorEastAsia" w:hAnsiTheme="minorEastAsia" w:hint="eastAsia"/>
          <w:bCs/>
          <w:color w:val="000000" w:themeColor="text1"/>
          <w:sz w:val="24"/>
          <w:szCs w:val="24"/>
        </w:rPr>
        <w:t>4.</w:t>
      </w:r>
      <w:r>
        <w:rPr>
          <w:rFonts w:asciiTheme="minorEastAsia" w:hAnsiTheme="minorEastAsia" w:hint="eastAsia"/>
          <w:color w:val="000000" w:themeColor="text1"/>
          <w:sz w:val="24"/>
          <w:szCs w:val="24"/>
        </w:rPr>
        <w:t>具备</w:t>
      </w:r>
      <w:r>
        <w:rPr>
          <w:rFonts w:asciiTheme="minorEastAsia" w:hAnsiTheme="minorEastAsia" w:cs="宋体" w:hint="eastAsia"/>
          <w:color w:val="000000" w:themeColor="text1"/>
          <w:kern w:val="0"/>
          <w:sz w:val="24"/>
          <w:szCs w:val="24"/>
        </w:rPr>
        <w:t>采购人根据招标项目的特殊要求规定的</w:t>
      </w:r>
      <w:r>
        <w:rPr>
          <w:rFonts w:asciiTheme="minorEastAsia" w:hAnsiTheme="minorEastAsia" w:hint="eastAsia"/>
          <w:color w:val="000000" w:themeColor="text1"/>
          <w:sz w:val="24"/>
          <w:szCs w:val="24"/>
        </w:rPr>
        <w:t>以下</w:t>
      </w:r>
      <w:r>
        <w:rPr>
          <w:rFonts w:asciiTheme="minorEastAsia" w:hAnsiTheme="minorEastAsia" w:cs="宋体" w:hint="eastAsia"/>
          <w:color w:val="000000" w:themeColor="text1"/>
          <w:kern w:val="0"/>
          <w:sz w:val="24"/>
          <w:szCs w:val="24"/>
        </w:rPr>
        <w:t>特定资质：</w:t>
      </w:r>
    </w:p>
    <w:p w:rsidR="0096592B" w:rsidRDefault="00604F77">
      <w:pPr>
        <w:widowControl/>
        <w:shd w:val="clear" w:color="auto" w:fill="FFFFFF"/>
        <w:spacing w:line="360" w:lineRule="auto"/>
        <w:ind w:firstLineChars="200" w:firstLine="480"/>
        <w:jc w:val="left"/>
        <w:rPr>
          <w:rFonts w:asciiTheme="minorEastAsia" w:hAnsiTheme="minorEastAsia" w:cs="宋体"/>
          <w:color w:val="000000" w:themeColor="text1"/>
          <w:kern w:val="0"/>
          <w:sz w:val="24"/>
          <w:szCs w:val="24"/>
        </w:rPr>
      </w:pPr>
      <w:r>
        <w:rPr>
          <w:rFonts w:asciiTheme="minorEastAsia" w:hAnsiTheme="minorEastAsia" w:cs="宋体" w:hint="eastAsia"/>
          <w:color w:val="000000" w:themeColor="text1"/>
          <w:kern w:val="0"/>
          <w:sz w:val="24"/>
          <w:szCs w:val="24"/>
        </w:rPr>
        <w:t>（1）投标供应商应为中国大陆境内合法注册、具有独立法人资格的企（事）业单位；</w:t>
      </w:r>
    </w:p>
    <w:p w:rsidR="0096592B" w:rsidRDefault="00604F77">
      <w:pPr>
        <w:widowControl/>
        <w:shd w:val="clear" w:color="auto" w:fill="FFFFFF"/>
        <w:spacing w:line="360" w:lineRule="auto"/>
        <w:ind w:firstLineChars="200" w:firstLine="480"/>
        <w:jc w:val="left"/>
        <w:rPr>
          <w:rFonts w:asciiTheme="minorEastAsia" w:hAnsiTheme="minorEastAsia" w:cs="宋体"/>
          <w:kern w:val="0"/>
          <w:sz w:val="24"/>
          <w:szCs w:val="24"/>
        </w:rPr>
      </w:pPr>
      <w:r>
        <w:rPr>
          <w:rFonts w:asciiTheme="minorEastAsia" w:hAnsiTheme="minorEastAsia" w:cs="宋体" w:hint="eastAsia"/>
          <w:color w:val="000000" w:themeColor="text1"/>
          <w:kern w:val="0"/>
          <w:sz w:val="24"/>
          <w:szCs w:val="24"/>
        </w:rPr>
        <w:t>（2）授权委托人须为投标供应商</w:t>
      </w:r>
      <w:r>
        <w:rPr>
          <w:rFonts w:asciiTheme="minorEastAsia" w:hAnsiTheme="minorEastAsia" w:cs="宋体" w:hint="eastAsia"/>
          <w:kern w:val="0"/>
          <w:sz w:val="24"/>
          <w:szCs w:val="24"/>
        </w:rPr>
        <w:t>企业在职员工；</w:t>
      </w:r>
    </w:p>
    <w:p w:rsidR="0096592B" w:rsidRDefault="00604F77">
      <w:pPr>
        <w:widowControl/>
        <w:shd w:val="clear" w:color="auto" w:fill="FFFFFF"/>
        <w:spacing w:line="360" w:lineRule="auto"/>
        <w:ind w:firstLineChars="200" w:firstLine="480"/>
        <w:jc w:val="left"/>
        <w:rPr>
          <w:rFonts w:asciiTheme="minorEastAsia" w:hAnsiTheme="minorEastAsia" w:cs="宋体"/>
          <w:color w:val="000000" w:themeColor="text1"/>
          <w:kern w:val="0"/>
          <w:sz w:val="24"/>
          <w:szCs w:val="24"/>
        </w:rPr>
      </w:pPr>
      <w:r>
        <w:rPr>
          <w:rFonts w:asciiTheme="minorEastAsia" w:hAnsiTheme="minorEastAsia" w:cs="宋体" w:hint="eastAsia"/>
          <w:kern w:val="0"/>
          <w:sz w:val="24"/>
          <w:szCs w:val="24"/>
        </w:rPr>
        <w:t>（3）投标供应商为具备相关产品制造或销售能力的制</w:t>
      </w:r>
      <w:r>
        <w:rPr>
          <w:rFonts w:asciiTheme="minorEastAsia" w:hAnsiTheme="minorEastAsia" w:cs="宋体" w:hint="eastAsia"/>
          <w:color w:val="000000" w:themeColor="text1"/>
          <w:kern w:val="0"/>
          <w:sz w:val="24"/>
          <w:szCs w:val="24"/>
        </w:rPr>
        <w:t>造商或者代理商；</w:t>
      </w:r>
    </w:p>
    <w:p w:rsidR="0096592B" w:rsidRDefault="00604F77">
      <w:pPr>
        <w:widowControl/>
        <w:shd w:val="clear" w:color="auto" w:fill="FFFFFF"/>
        <w:spacing w:line="360" w:lineRule="auto"/>
        <w:ind w:firstLineChars="200" w:firstLine="480"/>
        <w:jc w:val="left"/>
        <w:rPr>
          <w:rFonts w:asciiTheme="minorEastAsia" w:hAnsiTheme="minorEastAsia" w:cs="宋体"/>
          <w:color w:val="000000" w:themeColor="text1"/>
          <w:kern w:val="0"/>
          <w:sz w:val="24"/>
          <w:szCs w:val="24"/>
        </w:rPr>
      </w:pPr>
      <w:r>
        <w:rPr>
          <w:rFonts w:asciiTheme="minorEastAsia" w:hAnsiTheme="minorEastAsia" w:cs="宋体" w:hint="eastAsia"/>
          <w:color w:val="000000" w:themeColor="text1"/>
          <w:kern w:val="0"/>
          <w:sz w:val="24"/>
          <w:szCs w:val="24"/>
        </w:rPr>
        <w:lastRenderedPageBreak/>
        <w:t>（</w:t>
      </w:r>
      <w:r>
        <w:rPr>
          <w:rFonts w:asciiTheme="minorEastAsia" w:hAnsiTheme="minorEastAsia" w:cs="宋体"/>
          <w:color w:val="000000" w:themeColor="text1"/>
          <w:kern w:val="0"/>
          <w:sz w:val="24"/>
          <w:szCs w:val="24"/>
        </w:rPr>
        <w:t>4</w:t>
      </w:r>
      <w:r>
        <w:rPr>
          <w:rFonts w:asciiTheme="minorEastAsia" w:hAnsiTheme="minorEastAsia" w:cs="宋体" w:hint="eastAsia"/>
          <w:color w:val="000000" w:themeColor="text1"/>
          <w:kern w:val="0"/>
          <w:sz w:val="24"/>
          <w:szCs w:val="24"/>
        </w:rPr>
        <w:t>）本项目不接受联合投标。</w:t>
      </w:r>
    </w:p>
    <w:p w:rsidR="0096592B" w:rsidRDefault="00604F77">
      <w:pPr>
        <w:widowControl/>
        <w:shd w:val="clear" w:color="auto" w:fill="FFFFFF"/>
        <w:spacing w:line="360" w:lineRule="auto"/>
        <w:ind w:firstLineChars="200" w:firstLine="480"/>
        <w:jc w:val="left"/>
        <w:rPr>
          <w:rFonts w:asciiTheme="minorEastAsia" w:hAnsiTheme="minorEastAsia" w:cs="宋体"/>
          <w:color w:val="000000" w:themeColor="text1"/>
          <w:kern w:val="0"/>
          <w:sz w:val="24"/>
          <w:szCs w:val="24"/>
        </w:rPr>
      </w:pPr>
      <w:r>
        <w:rPr>
          <w:rFonts w:asciiTheme="minorEastAsia" w:hAnsiTheme="minorEastAsia" w:cs="宋体" w:hint="eastAsia"/>
          <w:color w:val="000000" w:themeColor="text1"/>
          <w:kern w:val="0"/>
          <w:sz w:val="24"/>
          <w:szCs w:val="24"/>
        </w:rPr>
        <w:t>（三）供应</w:t>
      </w:r>
      <w:proofErr w:type="gramStart"/>
      <w:r>
        <w:rPr>
          <w:rFonts w:asciiTheme="minorEastAsia" w:hAnsiTheme="minorEastAsia" w:cs="宋体" w:hint="eastAsia"/>
          <w:color w:val="000000" w:themeColor="text1"/>
          <w:kern w:val="0"/>
          <w:sz w:val="24"/>
          <w:szCs w:val="24"/>
        </w:rPr>
        <w:t>商主体</w:t>
      </w:r>
      <w:proofErr w:type="gramEnd"/>
      <w:r>
        <w:rPr>
          <w:rFonts w:asciiTheme="minorEastAsia" w:hAnsiTheme="minorEastAsia" w:cs="宋体" w:hint="eastAsia"/>
          <w:color w:val="000000" w:themeColor="text1"/>
          <w:kern w:val="0"/>
          <w:sz w:val="24"/>
          <w:szCs w:val="24"/>
        </w:rPr>
        <w:t>信息库注册</w:t>
      </w:r>
    </w:p>
    <w:p w:rsidR="0096592B" w:rsidRDefault="00604F77">
      <w:pPr>
        <w:spacing w:line="360" w:lineRule="auto"/>
        <w:ind w:firstLineChars="200" w:firstLine="480"/>
        <w:rPr>
          <w:rFonts w:ascii="宋体" w:hAnsi="宋体"/>
          <w:bCs/>
          <w:color w:val="000000"/>
          <w:sz w:val="24"/>
          <w:szCs w:val="24"/>
        </w:rPr>
      </w:pPr>
      <w:r>
        <w:rPr>
          <w:rFonts w:ascii="宋体" w:hAnsi="宋体" w:hint="eastAsia"/>
          <w:bCs/>
          <w:color w:val="000000"/>
          <w:sz w:val="24"/>
          <w:szCs w:val="24"/>
        </w:rPr>
        <w:t>1.请有意参加本项目投标的供应商按以下流程进行操作：</w:t>
      </w:r>
    </w:p>
    <w:p w:rsidR="0096592B" w:rsidRDefault="00604F77">
      <w:pPr>
        <w:spacing w:line="360" w:lineRule="auto"/>
        <w:ind w:firstLineChars="200" w:firstLine="480"/>
        <w:rPr>
          <w:rFonts w:ascii="宋体" w:hAnsi="宋体"/>
          <w:bCs/>
          <w:color w:val="000000"/>
          <w:sz w:val="24"/>
          <w:szCs w:val="24"/>
        </w:rPr>
      </w:pPr>
      <w:r>
        <w:rPr>
          <w:rFonts w:ascii="宋体" w:hAnsi="宋体" w:hint="eastAsia"/>
          <w:bCs/>
          <w:color w:val="000000"/>
          <w:sz w:val="24"/>
          <w:szCs w:val="24"/>
        </w:rPr>
        <w:t>（1）访问“无锡政府采购网”点击“政府采购交易管理一体化系统”——“商家入驻”按钮进入注册界面，选择对应地区进行账号注册并填写申请信息，也可以直接通过http://middle.wuxi.zcygov.cn/v-settle-front/registry进入注册界面。</w:t>
      </w:r>
    </w:p>
    <w:p w:rsidR="0096592B" w:rsidRDefault="00604F77">
      <w:pPr>
        <w:spacing w:line="360" w:lineRule="auto"/>
        <w:ind w:firstLineChars="200" w:firstLine="480"/>
        <w:rPr>
          <w:rFonts w:ascii="宋体" w:hAnsi="宋体"/>
          <w:bCs/>
          <w:color w:val="000000"/>
          <w:sz w:val="24"/>
          <w:szCs w:val="24"/>
        </w:rPr>
      </w:pPr>
      <w:r>
        <w:rPr>
          <w:rFonts w:ascii="宋体" w:hAnsi="宋体" w:hint="eastAsia"/>
          <w:bCs/>
          <w:color w:val="000000"/>
          <w:sz w:val="24"/>
          <w:szCs w:val="24"/>
        </w:rPr>
        <w:t xml:space="preserve">（2）领取CA（办理地址：观山路199号市民中心12号楼1楼CA窗口）和办理电子签章（办理地址：观山路199号市民中心12号楼2楼2号窗口），（原已办理过CA进行过电子投标的供应商可不重复申领）。 </w:t>
      </w:r>
    </w:p>
    <w:p w:rsidR="0096592B" w:rsidRDefault="00604F77">
      <w:pPr>
        <w:spacing w:line="360" w:lineRule="auto"/>
        <w:ind w:firstLineChars="200" w:firstLine="480"/>
        <w:rPr>
          <w:rFonts w:ascii="宋体" w:hAnsi="宋体"/>
          <w:bCs/>
          <w:color w:val="000000"/>
          <w:sz w:val="24"/>
          <w:szCs w:val="24"/>
        </w:rPr>
      </w:pPr>
      <w:r>
        <w:rPr>
          <w:rFonts w:ascii="宋体" w:hAnsi="宋体" w:hint="eastAsia"/>
          <w:bCs/>
          <w:color w:val="000000"/>
          <w:sz w:val="24"/>
          <w:szCs w:val="24"/>
        </w:rPr>
        <w:t>（3）投标客户端下载链接：</w:t>
      </w:r>
    </w:p>
    <w:p w:rsidR="0096592B" w:rsidRDefault="00604F77">
      <w:pPr>
        <w:spacing w:line="360" w:lineRule="auto"/>
        <w:ind w:firstLineChars="200" w:firstLine="480"/>
        <w:rPr>
          <w:rFonts w:ascii="宋体" w:hAnsi="宋体"/>
          <w:bCs/>
          <w:color w:val="000000"/>
          <w:sz w:val="24"/>
          <w:szCs w:val="24"/>
        </w:rPr>
      </w:pPr>
      <w:r>
        <w:rPr>
          <w:rFonts w:ascii="宋体" w:hAnsi="宋体" w:hint="eastAsia"/>
          <w:bCs/>
          <w:color w:val="000000"/>
          <w:sz w:val="24"/>
          <w:szCs w:val="24"/>
        </w:rPr>
        <w:t xml:space="preserve">https://zcy-cdn.oss-cn-shanghai.aliyuncs.com/zcy-client/bidding-client/wuxi/ZhengCaiYunStep.3.11.7.exe </w:t>
      </w:r>
    </w:p>
    <w:p w:rsidR="0096592B" w:rsidRDefault="00604F77">
      <w:pPr>
        <w:spacing w:line="360" w:lineRule="auto"/>
        <w:ind w:firstLineChars="200" w:firstLine="480"/>
        <w:rPr>
          <w:rFonts w:ascii="宋体" w:hAnsi="宋体"/>
          <w:bCs/>
          <w:color w:val="000000"/>
          <w:sz w:val="24"/>
          <w:szCs w:val="24"/>
        </w:rPr>
      </w:pPr>
      <w:r>
        <w:rPr>
          <w:rFonts w:ascii="宋体" w:hAnsi="宋体" w:hint="eastAsia"/>
          <w:bCs/>
          <w:color w:val="000000"/>
          <w:sz w:val="24"/>
          <w:szCs w:val="24"/>
        </w:rPr>
        <w:t>（4）CA驱动下载链接（江苏省-国信CA驱动）：</w:t>
      </w:r>
    </w:p>
    <w:p w:rsidR="0096592B" w:rsidRDefault="00604F77">
      <w:pPr>
        <w:spacing w:line="360" w:lineRule="auto"/>
        <w:ind w:firstLineChars="200" w:firstLine="480"/>
        <w:rPr>
          <w:rFonts w:ascii="宋体" w:hAnsi="宋体"/>
          <w:bCs/>
          <w:color w:val="000000"/>
          <w:sz w:val="24"/>
          <w:szCs w:val="24"/>
        </w:rPr>
      </w:pPr>
      <w:r>
        <w:rPr>
          <w:rFonts w:ascii="宋体" w:hAnsi="宋体" w:hint="eastAsia"/>
          <w:bCs/>
          <w:color w:val="000000"/>
          <w:sz w:val="24"/>
          <w:szCs w:val="24"/>
        </w:rPr>
        <w:t xml:space="preserve">https://customer.zcygov.cn/CA-driver-download?utm=web-login-front.509b3709.0.0.004ab15096ee11ebbc33f5d151e70834 </w:t>
      </w:r>
    </w:p>
    <w:p w:rsidR="0096592B" w:rsidRDefault="00604F77">
      <w:pPr>
        <w:spacing w:line="360" w:lineRule="auto"/>
        <w:ind w:firstLineChars="200" w:firstLine="480"/>
        <w:rPr>
          <w:rFonts w:ascii="宋体" w:hAnsi="宋体"/>
          <w:bCs/>
          <w:color w:val="000000"/>
          <w:sz w:val="24"/>
          <w:szCs w:val="24"/>
        </w:rPr>
      </w:pPr>
      <w:r>
        <w:rPr>
          <w:rFonts w:ascii="宋体" w:hAnsi="宋体" w:hint="eastAsia"/>
          <w:bCs/>
          <w:color w:val="000000"/>
          <w:sz w:val="24"/>
          <w:szCs w:val="24"/>
        </w:rPr>
        <w:t>技术服务电话：4008817190（服务时间：工作日8:00-20:00）</w:t>
      </w:r>
    </w:p>
    <w:p w:rsidR="0096592B" w:rsidRDefault="00604F77">
      <w:pPr>
        <w:spacing w:line="360" w:lineRule="auto"/>
        <w:ind w:firstLineChars="200" w:firstLine="480"/>
        <w:rPr>
          <w:rFonts w:ascii="宋体" w:hAnsi="宋体"/>
          <w:bCs/>
          <w:color w:val="000000"/>
          <w:sz w:val="24"/>
          <w:szCs w:val="24"/>
        </w:rPr>
      </w:pPr>
      <w:r>
        <w:rPr>
          <w:rFonts w:ascii="宋体" w:hAnsi="宋体" w:hint="eastAsia"/>
          <w:bCs/>
          <w:color w:val="000000"/>
          <w:sz w:val="24"/>
          <w:szCs w:val="24"/>
        </w:rPr>
        <w:t>2.投标人在领取CA和办理电子签章前务必前往“无锡政府采购网”“供应商信息库”（网址：</w:t>
      </w:r>
    </w:p>
    <w:p w:rsidR="0096592B" w:rsidRDefault="00604F77">
      <w:pPr>
        <w:spacing w:line="360" w:lineRule="auto"/>
        <w:ind w:firstLineChars="200" w:firstLine="480"/>
        <w:rPr>
          <w:rFonts w:ascii="宋体" w:hAnsi="宋体"/>
          <w:bCs/>
          <w:color w:val="000000"/>
          <w:sz w:val="24"/>
          <w:szCs w:val="24"/>
        </w:rPr>
      </w:pPr>
      <w:r>
        <w:rPr>
          <w:rFonts w:ascii="宋体" w:hAnsi="宋体"/>
          <w:bCs/>
          <w:color w:val="000000"/>
          <w:sz w:val="24"/>
          <w:szCs w:val="24"/>
        </w:rPr>
        <w:t>https://cz.wuxi.zcygov.cn/wxCategory19/wxCategory125/index.html?utm=sites_group_front.5b1ba037.0.0.959ae250ca6711ebb0349920799faebc</w:t>
      </w:r>
      <w:r>
        <w:rPr>
          <w:rFonts w:ascii="宋体" w:hAnsi="宋体" w:hint="eastAsia"/>
          <w:bCs/>
          <w:color w:val="000000"/>
          <w:sz w:val="24"/>
          <w:szCs w:val="24"/>
        </w:rPr>
        <w:t>）查询是否完成注册登记。</w:t>
      </w:r>
    </w:p>
    <w:p w:rsidR="0096592B" w:rsidRDefault="00604F77">
      <w:pPr>
        <w:spacing w:line="360" w:lineRule="auto"/>
        <w:ind w:firstLineChars="200" w:firstLine="480"/>
        <w:rPr>
          <w:rFonts w:ascii="宋体" w:hAnsi="宋体"/>
          <w:bCs/>
          <w:color w:val="000000"/>
          <w:sz w:val="24"/>
          <w:szCs w:val="24"/>
        </w:rPr>
      </w:pPr>
      <w:r>
        <w:rPr>
          <w:rFonts w:ascii="宋体" w:hAnsi="宋体" w:hint="eastAsia"/>
          <w:bCs/>
          <w:color w:val="000000"/>
          <w:sz w:val="24"/>
          <w:szCs w:val="24"/>
        </w:rPr>
        <w:t>完成注册的</w:t>
      </w:r>
      <w:proofErr w:type="gramStart"/>
      <w:r>
        <w:rPr>
          <w:rFonts w:ascii="宋体" w:hAnsi="宋体" w:hint="eastAsia"/>
          <w:bCs/>
          <w:color w:val="000000"/>
          <w:sz w:val="24"/>
          <w:szCs w:val="24"/>
        </w:rPr>
        <w:t>供应商方可</w:t>
      </w:r>
      <w:proofErr w:type="gramEnd"/>
      <w:r>
        <w:rPr>
          <w:rFonts w:ascii="宋体" w:hAnsi="宋体" w:hint="eastAsia"/>
          <w:bCs/>
          <w:color w:val="000000"/>
          <w:sz w:val="24"/>
          <w:szCs w:val="24"/>
        </w:rPr>
        <w:t>领取CA和办理电子签章，登录政</w:t>
      </w:r>
      <w:proofErr w:type="gramStart"/>
      <w:r>
        <w:rPr>
          <w:rFonts w:ascii="宋体" w:hAnsi="宋体" w:hint="eastAsia"/>
          <w:bCs/>
          <w:color w:val="000000"/>
          <w:sz w:val="24"/>
          <w:szCs w:val="24"/>
        </w:rPr>
        <w:t>采云</w:t>
      </w:r>
      <w:proofErr w:type="gramEnd"/>
      <w:r>
        <w:rPr>
          <w:rFonts w:ascii="宋体" w:hAnsi="宋体" w:hint="eastAsia"/>
          <w:bCs/>
          <w:color w:val="000000"/>
          <w:sz w:val="24"/>
          <w:szCs w:val="24"/>
        </w:rPr>
        <w:t>平台，插入CA后，点击【我的工作台】——页面右上方【CA管理】--【绑定CA】，上传投标文件，进行投标。</w:t>
      </w:r>
    </w:p>
    <w:p w:rsidR="0096592B" w:rsidRDefault="00604F77">
      <w:pPr>
        <w:spacing w:line="360" w:lineRule="auto"/>
        <w:ind w:firstLineChars="200" w:firstLine="480"/>
        <w:rPr>
          <w:rFonts w:ascii="Calibri"/>
          <w:bCs/>
          <w:sz w:val="24"/>
          <w:szCs w:val="24"/>
        </w:rPr>
      </w:pPr>
      <w:r>
        <w:rPr>
          <w:rFonts w:ascii="宋体" w:hAnsi="宋体" w:hint="eastAsia"/>
          <w:bCs/>
          <w:color w:val="000000"/>
          <w:sz w:val="24"/>
          <w:szCs w:val="24"/>
        </w:rPr>
        <w:t>3.如投标人未按上述要求操作，由此所产生的损失及风险由投标人自行承担。在“供应商信息库”中无法查询的投标人，由评标委员会审</w:t>
      </w:r>
      <w:r>
        <w:rPr>
          <w:rFonts w:ascii="宋体" w:hAnsi="宋体" w:cs="宋体" w:hint="eastAsia"/>
          <w:color w:val="000000"/>
          <w:kern w:val="0"/>
          <w:sz w:val="24"/>
          <w:szCs w:val="24"/>
        </w:rPr>
        <w:t>查其投标截止时间前提交的未审核资料。</w:t>
      </w:r>
    </w:p>
    <w:p w:rsidR="0096592B" w:rsidRDefault="00604F77">
      <w:pPr>
        <w:widowControl/>
        <w:shd w:val="clear" w:color="auto" w:fill="FFFFFF"/>
        <w:spacing w:line="356" w:lineRule="auto"/>
        <w:ind w:firstLineChars="200" w:firstLine="480"/>
        <w:jc w:val="left"/>
        <w:rPr>
          <w:rFonts w:asciiTheme="minorEastAsia" w:hAnsiTheme="minorEastAsia" w:cs="宋体"/>
          <w:color w:val="000000" w:themeColor="text1"/>
          <w:kern w:val="0"/>
          <w:sz w:val="24"/>
          <w:szCs w:val="24"/>
        </w:rPr>
      </w:pPr>
      <w:r>
        <w:rPr>
          <w:rFonts w:asciiTheme="minorEastAsia" w:hAnsiTheme="minorEastAsia" w:cs="宋体" w:hint="eastAsia"/>
          <w:color w:val="000000" w:themeColor="text1"/>
          <w:kern w:val="0"/>
          <w:sz w:val="24"/>
          <w:szCs w:val="24"/>
        </w:rPr>
        <w:t>（四）公开答疑时间</w:t>
      </w:r>
    </w:p>
    <w:p w:rsidR="0096592B" w:rsidRDefault="00604F77" w:rsidP="00604F77">
      <w:pPr>
        <w:spacing w:line="356" w:lineRule="auto"/>
        <w:ind w:leftChars="-28" w:left="-59" w:firstLineChars="200" w:firstLine="480"/>
        <w:rPr>
          <w:rFonts w:asciiTheme="minorEastAsia" w:hAnsiTheme="minorEastAsia" w:cs="宋体"/>
          <w:color w:val="000000" w:themeColor="text1"/>
          <w:kern w:val="0"/>
          <w:sz w:val="24"/>
          <w:szCs w:val="24"/>
        </w:rPr>
      </w:pPr>
      <w:r>
        <w:rPr>
          <w:rFonts w:asciiTheme="minorEastAsia" w:hAnsiTheme="minorEastAsia" w:hint="eastAsia"/>
          <w:bCs/>
          <w:color w:val="000000" w:themeColor="text1"/>
          <w:sz w:val="24"/>
          <w:szCs w:val="24"/>
        </w:rPr>
        <w:t>采购人、无锡市</w:t>
      </w:r>
      <w:proofErr w:type="gramStart"/>
      <w:r>
        <w:rPr>
          <w:rFonts w:asciiTheme="minorEastAsia" w:hAnsiTheme="minorEastAsia" w:hint="eastAsia"/>
          <w:bCs/>
          <w:color w:val="000000" w:themeColor="text1"/>
          <w:sz w:val="24"/>
          <w:szCs w:val="24"/>
        </w:rPr>
        <w:t>滨湖区</w:t>
      </w:r>
      <w:proofErr w:type="gramEnd"/>
      <w:r>
        <w:rPr>
          <w:rFonts w:asciiTheme="minorEastAsia" w:hAnsiTheme="minorEastAsia" w:hint="eastAsia"/>
          <w:bCs/>
          <w:color w:val="000000" w:themeColor="text1"/>
          <w:sz w:val="24"/>
          <w:szCs w:val="24"/>
        </w:rPr>
        <w:t>公共资源交易中心将于以下时间对投标人针对招标文件书面提出的要求澄清的问题进行公开答疑。投标人如有需要对招标文件要求澄清的问题，请以</w:t>
      </w:r>
      <w:r>
        <w:rPr>
          <w:rFonts w:asciiTheme="minorEastAsia" w:hAnsiTheme="minorEastAsia" w:hint="eastAsia"/>
          <w:b/>
          <w:bCs/>
          <w:color w:val="000000" w:themeColor="text1"/>
          <w:sz w:val="24"/>
          <w:szCs w:val="24"/>
        </w:rPr>
        <w:t>书面形式</w:t>
      </w:r>
      <w:r>
        <w:rPr>
          <w:rFonts w:asciiTheme="minorEastAsia" w:hAnsiTheme="minorEastAsia" w:hint="eastAsia"/>
          <w:bCs/>
          <w:color w:val="000000" w:themeColor="text1"/>
          <w:sz w:val="24"/>
          <w:szCs w:val="24"/>
        </w:rPr>
        <w:t>提出“</w:t>
      </w:r>
      <w:r>
        <w:rPr>
          <w:rFonts w:asciiTheme="minorEastAsia" w:hAnsiTheme="minorEastAsia"/>
          <w:bCs/>
          <w:sz w:val="24"/>
          <w:szCs w:val="24"/>
        </w:rPr>
        <w:t>BHJYZXGK202</w:t>
      </w:r>
      <w:r>
        <w:rPr>
          <w:rFonts w:asciiTheme="minorEastAsia" w:hAnsiTheme="minorEastAsia" w:hint="eastAsia"/>
          <w:bCs/>
          <w:sz w:val="24"/>
          <w:szCs w:val="24"/>
        </w:rPr>
        <w:t>300</w:t>
      </w:r>
      <w:r w:rsidR="00E80E8C">
        <w:rPr>
          <w:rFonts w:asciiTheme="minorEastAsia" w:hAnsiTheme="minorEastAsia" w:hint="eastAsia"/>
          <w:bCs/>
          <w:sz w:val="24"/>
          <w:szCs w:val="24"/>
        </w:rPr>
        <w:t>2</w:t>
      </w:r>
      <w:r>
        <w:rPr>
          <w:rFonts w:asciiTheme="minorEastAsia" w:hAnsiTheme="minorEastAsia" w:hint="eastAsia"/>
          <w:bCs/>
          <w:sz w:val="24"/>
          <w:szCs w:val="24"/>
        </w:rPr>
        <w:t>”</w:t>
      </w:r>
      <w:r>
        <w:rPr>
          <w:rFonts w:asciiTheme="minorEastAsia" w:hAnsiTheme="minorEastAsia" w:hint="eastAsia"/>
          <w:bCs/>
          <w:color w:val="000000" w:themeColor="text1"/>
          <w:sz w:val="24"/>
          <w:szCs w:val="24"/>
        </w:rPr>
        <w:t>项目需澄清问题</w:t>
      </w:r>
      <w:proofErr w:type="gramStart"/>
      <w:r>
        <w:rPr>
          <w:rFonts w:asciiTheme="minorEastAsia" w:hAnsiTheme="minorEastAsia" w:hint="eastAsia"/>
          <w:bCs/>
          <w:color w:val="000000" w:themeColor="text1"/>
          <w:sz w:val="24"/>
          <w:szCs w:val="24"/>
        </w:rPr>
        <w:t>”</w:t>
      </w:r>
      <w:proofErr w:type="gramEnd"/>
      <w:r>
        <w:rPr>
          <w:rFonts w:asciiTheme="minorEastAsia" w:hAnsiTheme="minorEastAsia" w:hint="eastAsia"/>
          <w:bCs/>
          <w:color w:val="000000" w:themeColor="text1"/>
          <w:sz w:val="24"/>
          <w:szCs w:val="24"/>
        </w:rPr>
        <w:t>，并传真项目联系人。</w:t>
      </w:r>
    </w:p>
    <w:p w:rsidR="0096592B" w:rsidRDefault="00604F77">
      <w:pPr>
        <w:widowControl/>
        <w:shd w:val="clear" w:color="auto" w:fill="FFFFFF"/>
        <w:spacing w:line="356" w:lineRule="auto"/>
        <w:ind w:firstLineChars="200" w:firstLine="480"/>
        <w:jc w:val="left"/>
        <w:rPr>
          <w:rFonts w:asciiTheme="minorEastAsia" w:hAnsiTheme="minorEastAsia"/>
          <w:bCs/>
          <w:color w:val="000000" w:themeColor="text1"/>
          <w:sz w:val="24"/>
          <w:szCs w:val="24"/>
        </w:rPr>
      </w:pPr>
      <w:r>
        <w:rPr>
          <w:rFonts w:asciiTheme="minorEastAsia" w:hAnsiTheme="minorEastAsia" w:hint="eastAsia"/>
          <w:bCs/>
          <w:color w:val="000000" w:themeColor="text1"/>
          <w:sz w:val="24"/>
          <w:szCs w:val="24"/>
        </w:rPr>
        <w:t>提</w:t>
      </w:r>
      <w:proofErr w:type="gramStart"/>
      <w:r>
        <w:rPr>
          <w:rFonts w:asciiTheme="minorEastAsia" w:hAnsiTheme="minorEastAsia" w:hint="eastAsia"/>
          <w:bCs/>
          <w:color w:val="000000" w:themeColor="text1"/>
          <w:sz w:val="24"/>
          <w:szCs w:val="24"/>
        </w:rPr>
        <w:t>疑</w:t>
      </w:r>
      <w:proofErr w:type="gramEnd"/>
      <w:r>
        <w:rPr>
          <w:rFonts w:asciiTheme="minorEastAsia" w:hAnsiTheme="minorEastAsia" w:hint="eastAsia"/>
          <w:bCs/>
          <w:color w:val="000000" w:themeColor="text1"/>
          <w:sz w:val="24"/>
          <w:szCs w:val="24"/>
        </w:rPr>
        <w:t>截止时间：</w:t>
      </w:r>
      <w:r w:rsidRPr="00604F77">
        <w:rPr>
          <w:rFonts w:asciiTheme="minorEastAsia" w:hAnsiTheme="minorEastAsia" w:hint="eastAsia"/>
          <w:b/>
          <w:bCs/>
          <w:color w:val="000000" w:themeColor="text1"/>
          <w:sz w:val="24"/>
          <w:szCs w:val="24"/>
          <w:u w:val="single"/>
        </w:rPr>
        <w:t>2023年</w:t>
      </w:r>
      <w:r w:rsidR="005D4C03">
        <w:rPr>
          <w:rFonts w:asciiTheme="minorEastAsia" w:hAnsiTheme="minorEastAsia" w:hint="eastAsia"/>
          <w:b/>
          <w:bCs/>
          <w:color w:val="000000" w:themeColor="text1"/>
          <w:sz w:val="24"/>
          <w:szCs w:val="24"/>
          <w:u w:val="single"/>
        </w:rPr>
        <w:t>5</w:t>
      </w:r>
      <w:r w:rsidRPr="00604F77">
        <w:rPr>
          <w:rFonts w:asciiTheme="minorEastAsia" w:hAnsiTheme="minorEastAsia" w:hint="eastAsia"/>
          <w:b/>
          <w:bCs/>
          <w:color w:val="000000" w:themeColor="text1"/>
          <w:sz w:val="24"/>
          <w:szCs w:val="24"/>
          <w:u w:val="single"/>
        </w:rPr>
        <w:t>月</w:t>
      </w:r>
      <w:r w:rsidR="005D4C03">
        <w:rPr>
          <w:rFonts w:asciiTheme="minorEastAsia" w:hAnsiTheme="minorEastAsia" w:hint="eastAsia"/>
          <w:b/>
          <w:bCs/>
          <w:color w:val="000000" w:themeColor="text1"/>
          <w:sz w:val="24"/>
          <w:szCs w:val="24"/>
          <w:u w:val="single"/>
        </w:rPr>
        <w:t>0</w:t>
      </w:r>
      <w:r w:rsidR="00E71254">
        <w:rPr>
          <w:rFonts w:asciiTheme="minorEastAsia" w:hAnsiTheme="minorEastAsia" w:hint="eastAsia"/>
          <w:b/>
          <w:bCs/>
          <w:color w:val="000000" w:themeColor="text1"/>
          <w:sz w:val="24"/>
          <w:szCs w:val="24"/>
          <w:u w:val="single"/>
        </w:rPr>
        <w:t>5</w:t>
      </w:r>
      <w:r w:rsidRPr="00604F77">
        <w:rPr>
          <w:rFonts w:asciiTheme="minorEastAsia" w:hAnsiTheme="minorEastAsia" w:hint="eastAsia"/>
          <w:b/>
          <w:bCs/>
          <w:color w:val="000000" w:themeColor="text1"/>
          <w:sz w:val="24"/>
          <w:szCs w:val="24"/>
          <w:u w:val="single"/>
        </w:rPr>
        <w:t>日10时</w:t>
      </w:r>
      <w:r>
        <w:rPr>
          <w:rFonts w:asciiTheme="minorEastAsia" w:hAnsiTheme="minorEastAsia" w:hint="eastAsia"/>
          <w:bCs/>
          <w:color w:val="000000" w:themeColor="text1"/>
          <w:sz w:val="24"/>
          <w:szCs w:val="24"/>
        </w:rPr>
        <w:t>，以书面形式（含电子邮件）发送给采购机构；</w:t>
      </w:r>
    </w:p>
    <w:p w:rsidR="0096592B" w:rsidRDefault="00604F77">
      <w:pPr>
        <w:widowControl/>
        <w:shd w:val="clear" w:color="auto" w:fill="FFFFFF"/>
        <w:spacing w:line="356" w:lineRule="auto"/>
        <w:ind w:firstLineChars="200" w:firstLine="480"/>
        <w:jc w:val="left"/>
        <w:rPr>
          <w:rFonts w:asciiTheme="minorEastAsia" w:hAnsiTheme="minorEastAsia"/>
          <w:bCs/>
          <w:color w:val="000000" w:themeColor="text1"/>
          <w:sz w:val="24"/>
          <w:szCs w:val="24"/>
        </w:rPr>
      </w:pPr>
      <w:r>
        <w:rPr>
          <w:rFonts w:asciiTheme="minorEastAsia" w:hAnsiTheme="minorEastAsia" w:hint="eastAsia"/>
          <w:bCs/>
          <w:color w:val="000000" w:themeColor="text1"/>
          <w:sz w:val="24"/>
          <w:szCs w:val="24"/>
        </w:rPr>
        <w:t>答疑时间：</w:t>
      </w:r>
      <w:r w:rsidRPr="00604F77">
        <w:rPr>
          <w:rFonts w:asciiTheme="minorEastAsia" w:hAnsiTheme="minorEastAsia" w:hint="eastAsia"/>
          <w:b/>
          <w:bCs/>
          <w:color w:val="000000" w:themeColor="text1"/>
          <w:sz w:val="24"/>
          <w:szCs w:val="24"/>
          <w:u w:val="single"/>
        </w:rPr>
        <w:t>2023年</w:t>
      </w:r>
      <w:r w:rsidR="005D4C03">
        <w:rPr>
          <w:rFonts w:asciiTheme="minorEastAsia" w:hAnsiTheme="minorEastAsia" w:hint="eastAsia"/>
          <w:b/>
          <w:bCs/>
          <w:color w:val="000000" w:themeColor="text1"/>
          <w:sz w:val="24"/>
          <w:szCs w:val="24"/>
          <w:u w:val="single"/>
        </w:rPr>
        <w:t>5</w:t>
      </w:r>
      <w:r w:rsidRPr="00604F77">
        <w:rPr>
          <w:rFonts w:asciiTheme="minorEastAsia" w:hAnsiTheme="minorEastAsia" w:hint="eastAsia"/>
          <w:b/>
          <w:bCs/>
          <w:color w:val="000000" w:themeColor="text1"/>
          <w:sz w:val="24"/>
          <w:szCs w:val="24"/>
          <w:u w:val="single"/>
        </w:rPr>
        <w:t>月</w:t>
      </w:r>
      <w:r w:rsidR="005D4C03">
        <w:rPr>
          <w:rFonts w:asciiTheme="minorEastAsia" w:hAnsiTheme="minorEastAsia" w:hint="eastAsia"/>
          <w:b/>
          <w:bCs/>
          <w:color w:val="000000" w:themeColor="text1"/>
          <w:sz w:val="24"/>
          <w:szCs w:val="24"/>
          <w:u w:val="single"/>
        </w:rPr>
        <w:t>0</w:t>
      </w:r>
      <w:r w:rsidR="00E71254">
        <w:rPr>
          <w:rFonts w:asciiTheme="minorEastAsia" w:hAnsiTheme="minorEastAsia" w:hint="eastAsia"/>
          <w:b/>
          <w:bCs/>
          <w:color w:val="000000" w:themeColor="text1"/>
          <w:sz w:val="24"/>
          <w:szCs w:val="24"/>
          <w:u w:val="single"/>
        </w:rPr>
        <w:t>5</w:t>
      </w:r>
      <w:r w:rsidRPr="00604F77">
        <w:rPr>
          <w:rFonts w:asciiTheme="minorEastAsia" w:hAnsiTheme="minorEastAsia" w:hint="eastAsia"/>
          <w:b/>
          <w:bCs/>
          <w:color w:val="000000" w:themeColor="text1"/>
          <w:sz w:val="24"/>
          <w:szCs w:val="24"/>
          <w:u w:val="single"/>
        </w:rPr>
        <w:t>日16时</w:t>
      </w:r>
      <w:r>
        <w:rPr>
          <w:rFonts w:asciiTheme="minorEastAsia" w:hAnsiTheme="minorEastAsia" w:hint="eastAsia"/>
          <w:bCs/>
          <w:color w:val="000000" w:themeColor="text1"/>
          <w:sz w:val="24"/>
          <w:szCs w:val="24"/>
        </w:rPr>
        <w:t>，以书面形式（含电子邮件）回发给各投标供应商。</w:t>
      </w:r>
    </w:p>
    <w:p w:rsidR="0096592B" w:rsidRDefault="00604F77">
      <w:pPr>
        <w:widowControl/>
        <w:shd w:val="clear" w:color="auto" w:fill="FFFFFF"/>
        <w:spacing w:line="356" w:lineRule="auto"/>
        <w:ind w:firstLineChars="200" w:firstLine="480"/>
        <w:jc w:val="left"/>
        <w:rPr>
          <w:rFonts w:asciiTheme="minorEastAsia" w:hAnsiTheme="minorEastAsia" w:cs="宋体"/>
          <w:color w:val="000000" w:themeColor="text1"/>
          <w:kern w:val="0"/>
          <w:sz w:val="24"/>
          <w:szCs w:val="24"/>
        </w:rPr>
      </w:pPr>
      <w:r>
        <w:rPr>
          <w:rFonts w:asciiTheme="minorEastAsia" w:hAnsiTheme="minorEastAsia" w:cs="宋体" w:hint="eastAsia"/>
          <w:color w:val="000000" w:themeColor="text1"/>
          <w:kern w:val="0"/>
          <w:sz w:val="24"/>
          <w:szCs w:val="24"/>
        </w:rPr>
        <w:t>（五）投标及开标、定标时间、地点   </w:t>
      </w:r>
    </w:p>
    <w:p w:rsidR="0096592B" w:rsidRDefault="00604F77">
      <w:pPr>
        <w:widowControl/>
        <w:shd w:val="clear" w:color="auto" w:fill="FFFFFF"/>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网上投标截止时间：</w:t>
      </w:r>
      <w:r w:rsidRPr="00604F77">
        <w:rPr>
          <w:rFonts w:ascii="宋体" w:hAnsi="宋体" w:cs="宋体" w:hint="eastAsia"/>
          <w:b/>
          <w:color w:val="000000"/>
          <w:kern w:val="0"/>
          <w:sz w:val="24"/>
          <w:szCs w:val="24"/>
        </w:rPr>
        <w:t>2023年</w:t>
      </w:r>
      <w:r w:rsidR="005D4C03">
        <w:rPr>
          <w:rFonts w:ascii="宋体" w:hAnsi="宋体" w:cs="宋体" w:hint="eastAsia"/>
          <w:b/>
          <w:color w:val="000000"/>
          <w:kern w:val="0"/>
          <w:sz w:val="24"/>
          <w:szCs w:val="24"/>
        </w:rPr>
        <w:t>5</w:t>
      </w:r>
      <w:r w:rsidRPr="00604F77">
        <w:rPr>
          <w:rFonts w:ascii="宋体" w:hAnsi="宋体" w:cs="宋体" w:hint="eastAsia"/>
          <w:b/>
          <w:color w:val="000000"/>
          <w:kern w:val="0"/>
          <w:sz w:val="24"/>
          <w:szCs w:val="24"/>
        </w:rPr>
        <w:t>月</w:t>
      </w:r>
      <w:r w:rsidR="00615E9D">
        <w:rPr>
          <w:rFonts w:ascii="宋体" w:hAnsi="宋体" w:cs="宋体" w:hint="eastAsia"/>
          <w:b/>
          <w:color w:val="000000"/>
          <w:kern w:val="0"/>
          <w:sz w:val="24"/>
          <w:szCs w:val="24"/>
        </w:rPr>
        <w:t>18</w:t>
      </w:r>
      <w:r w:rsidRPr="00604F77">
        <w:rPr>
          <w:rFonts w:ascii="宋体" w:hAnsi="宋体" w:cs="宋体" w:hint="eastAsia"/>
          <w:b/>
          <w:color w:val="000000"/>
          <w:kern w:val="0"/>
          <w:sz w:val="24"/>
          <w:szCs w:val="24"/>
        </w:rPr>
        <w:t>日9:30</w:t>
      </w:r>
      <w:r>
        <w:rPr>
          <w:rFonts w:ascii="宋体" w:hAnsi="宋体" w:cs="宋体" w:hint="eastAsia"/>
          <w:color w:val="000000"/>
          <w:kern w:val="0"/>
          <w:sz w:val="24"/>
          <w:szCs w:val="24"/>
        </w:rPr>
        <w:t>（投标</w:t>
      </w:r>
      <w:r>
        <w:rPr>
          <w:rFonts w:ascii="宋体" w:hAnsi="宋体" w:hint="eastAsia"/>
          <w:color w:val="000000"/>
          <w:sz w:val="24"/>
          <w:szCs w:val="24"/>
        </w:rPr>
        <w:t>截止时间后的投标文件恕不接受</w:t>
      </w:r>
      <w:r>
        <w:rPr>
          <w:rFonts w:ascii="宋体" w:hAnsi="宋体" w:cs="宋体" w:hint="eastAsia"/>
          <w:color w:val="000000"/>
          <w:kern w:val="0"/>
          <w:sz w:val="24"/>
          <w:szCs w:val="24"/>
        </w:rPr>
        <w:t>）</w:t>
      </w:r>
    </w:p>
    <w:p w:rsidR="0096592B" w:rsidRDefault="00604F77">
      <w:pPr>
        <w:widowControl/>
        <w:shd w:val="clear" w:color="auto" w:fill="FFFFFF"/>
        <w:spacing w:line="360" w:lineRule="auto"/>
        <w:ind w:firstLineChars="200" w:firstLine="480"/>
        <w:jc w:val="left"/>
        <w:rPr>
          <w:rFonts w:ascii="宋体" w:hAnsi="宋体"/>
          <w:color w:val="000000"/>
          <w:sz w:val="24"/>
          <w:szCs w:val="24"/>
        </w:rPr>
      </w:pPr>
      <w:r>
        <w:rPr>
          <w:rFonts w:ascii="宋体" w:hAnsi="宋体" w:hint="eastAsia"/>
          <w:color w:val="000000"/>
          <w:sz w:val="24"/>
          <w:szCs w:val="24"/>
        </w:rPr>
        <w:lastRenderedPageBreak/>
        <w:t>网上投标解密时间：</w:t>
      </w:r>
      <w:r w:rsidRPr="00604F77">
        <w:rPr>
          <w:rFonts w:ascii="宋体" w:hAnsi="宋体" w:hint="eastAsia"/>
          <w:b/>
          <w:color w:val="000000"/>
          <w:sz w:val="24"/>
          <w:szCs w:val="24"/>
        </w:rPr>
        <w:t>2023年</w:t>
      </w:r>
      <w:r w:rsidR="005D4C03">
        <w:rPr>
          <w:rFonts w:ascii="宋体" w:hAnsi="宋体" w:hint="eastAsia"/>
          <w:b/>
          <w:color w:val="000000"/>
          <w:sz w:val="24"/>
          <w:szCs w:val="24"/>
        </w:rPr>
        <w:t>5</w:t>
      </w:r>
      <w:r w:rsidRPr="00604F77">
        <w:rPr>
          <w:rFonts w:ascii="宋体" w:hAnsi="宋体" w:hint="eastAsia"/>
          <w:b/>
          <w:color w:val="000000"/>
          <w:sz w:val="24"/>
          <w:szCs w:val="24"/>
        </w:rPr>
        <w:t>月</w:t>
      </w:r>
      <w:r w:rsidR="00615E9D">
        <w:rPr>
          <w:rFonts w:ascii="宋体" w:hAnsi="宋体" w:hint="eastAsia"/>
          <w:b/>
          <w:color w:val="000000"/>
          <w:sz w:val="24"/>
          <w:szCs w:val="24"/>
        </w:rPr>
        <w:t>18</w:t>
      </w:r>
      <w:r w:rsidRPr="00604F77">
        <w:rPr>
          <w:rFonts w:ascii="宋体" w:hAnsi="宋体" w:hint="eastAsia"/>
          <w:b/>
          <w:color w:val="000000"/>
          <w:sz w:val="24"/>
          <w:szCs w:val="24"/>
        </w:rPr>
        <w:t>日</w:t>
      </w:r>
      <w:r>
        <w:rPr>
          <w:rFonts w:ascii="宋体" w:hAnsi="宋体" w:cs="宋体" w:hint="eastAsia"/>
          <w:color w:val="000000"/>
          <w:kern w:val="0"/>
          <w:sz w:val="24"/>
          <w:szCs w:val="24"/>
        </w:rPr>
        <w:t>开启解密后半小时。</w:t>
      </w:r>
    </w:p>
    <w:p w:rsidR="0096592B" w:rsidRDefault="00604F77">
      <w:pPr>
        <w:spacing w:line="356" w:lineRule="auto"/>
        <w:ind w:firstLineChars="200" w:firstLine="480"/>
        <w:rPr>
          <w:rFonts w:asciiTheme="minorEastAsia" w:hAnsiTheme="minorEastAsia"/>
          <w:bCs/>
          <w:color w:val="000000" w:themeColor="text1"/>
          <w:sz w:val="24"/>
          <w:szCs w:val="24"/>
        </w:rPr>
      </w:pPr>
      <w:r>
        <w:rPr>
          <w:rFonts w:asciiTheme="minorEastAsia" w:hAnsiTheme="minorEastAsia" w:hint="eastAsia"/>
          <w:bCs/>
          <w:color w:val="000000" w:themeColor="text1"/>
          <w:sz w:val="24"/>
          <w:szCs w:val="24"/>
        </w:rPr>
        <w:t>定标时间：评标结束</w:t>
      </w:r>
    </w:p>
    <w:p w:rsidR="0096592B" w:rsidRDefault="00604F77">
      <w:pPr>
        <w:widowControl/>
        <w:shd w:val="clear" w:color="auto" w:fill="FFFFFF"/>
        <w:spacing w:line="356" w:lineRule="auto"/>
        <w:ind w:firstLineChars="200" w:firstLine="480"/>
        <w:jc w:val="left"/>
        <w:rPr>
          <w:rFonts w:asciiTheme="minorEastAsia" w:hAnsiTheme="minorEastAsia" w:cs="宋体"/>
          <w:color w:val="000000" w:themeColor="text1"/>
          <w:kern w:val="0"/>
          <w:sz w:val="22"/>
          <w:szCs w:val="24"/>
        </w:rPr>
      </w:pPr>
      <w:r>
        <w:rPr>
          <w:rFonts w:asciiTheme="minorEastAsia" w:hAnsiTheme="minorEastAsia" w:hint="eastAsia"/>
          <w:bCs/>
          <w:color w:val="000000" w:themeColor="text1"/>
          <w:sz w:val="24"/>
          <w:szCs w:val="24"/>
        </w:rPr>
        <w:t>定标地点：无锡市</w:t>
      </w:r>
      <w:proofErr w:type="gramStart"/>
      <w:r>
        <w:rPr>
          <w:rFonts w:asciiTheme="minorEastAsia" w:hAnsiTheme="minorEastAsia" w:hint="eastAsia"/>
          <w:bCs/>
          <w:color w:val="000000" w:themeColor="text1"/>
          <w:sz w:val="24"/>
          <w:szCs w:val="24"/>
        </w:rPr>
        <w:t>滨湖区</w:t>
      </w:r>
      <w:proofErr w:type="gramEnd"/>
      <w:r>
        <w:rPr>
          <w:rFonts w:asciiTheme="minorEastAsia" w:hAnsiTheme="minorEastAsia" w:hint="eastAsia"/>
          <w:bCs/>
          <w:color w:val="000000" w:themeColor="text1"/>
          <w:sz w:val="24"/>
          <w:szCs w:val="24"/>
        </w:rPr>
        <w:t>公共资源交易中心</w:t>
      </w:r>
    </w:p>
    <w:p w:rsidR="0096592B" w:rsidRDefault="00604F77">
      <w:pPr>
        <w:spacing w:line="356" w:lineRule="auto"/>
        <w:ind w:firstLineChars="200" w:firstLine="480"/>
        <w:rPr>
          <w:rFonts w:asciiTheme="minorEastAsia" w:hAnsiTheme="minorEastAsia"/>
          <w:bCs/>
          <w:color w:val="000000" w:themeColor="text1"/>
          <w:sz w:val="24"/>
          <w:szCs w:val="24"/>
        </w:rPr>
      </w:pPr>
      <w:r>
        <w:rPr>
          <w:rFonts w:asciiTheme="minorEastAsia" w:hAnsiTheme="minorEastAsia" w:hint="eastAsia"/>
          <w:bCs/>
          <w:color w:val="000000" w:themeColor="text1"/>
          <w:sz w:val="24"/>
          <w:szCs w:val="24"/>
        </w:rPr>
        <w:t>（六）投标有效期：开标之日起</w:t>
      </w:r>
      <w:r>
        <w:rPr>
          <w:rFonts w:asciiTheme="minorEastAsia" w:hAnsiTheme="minorEastAsia"/>
          <w:bCs/>
          <w:color w:val="000000" w:themeColor="text1"/>
          <w:sz w:val="24"/>
          <w:szCs w:val="24"/>
        </w:rPr>
        <w:t>90</w:t>
      </w:r>
      <w:r>
        <w:rPr>
          <w:rFonts w:asciiTheme="minorEastAsia" w:hAnsiTheme="minorEastAsia" w:hint="eastAsia"/>
          <w:bCs/>
          <w:color w:val="000000" w:themeColor="text1"/>
          <w:sz w:val="24"/>
          <w:szCs w:val="24"/>
        </w:rPr>
        <w:t>天</w:t>
      </w:r>
    </w:p>
    <w:p w:rsidR="0096592B" w:rsidRDefault="00604F77">
      <w:pPr>
        <w:spacing w:line="356" w:lineRule="auto"/>
        <w:ind w:firstLineChars="200" w:firstLine="480"/>
        <w:rPr>
          <w:rFonts w:asciiTheme="minorEastAsia" w:hAnsiTheme="minorEastAsia"/>
          <w:bCs/>
          <w:color w:val="000000" w:themeColor="text1"/>
          <w:sz w:val="24"/>
          <w:szCs w:val="24"/>
        </w:rPr>
      </w:pPr>
      <w:r>
        <w:rPr>
          <w:rFonts w:asciiTheme="minorEastAsia" w:hAnsiTheme="minorEastAsia" w:hint="eastAsia"/>
          <w:bCs/>
          <w:color w:val="000000" w:themeColor="text1"/>
          <w:sz w:val="24"/>
          <w:szCs w:val="24"/>
        </w:rPr>
        <w:t>（七）其它</w:t>
      </w:r>
    </w:p>
    <w:p w:rsidR="0096592B" w:rsidRDefault="00604F77">
      <w:pPr>
        <w:widowControl/>
        <w:shd w:val="clear" w:color="auto" w:fill="FFFFFF"/>
        <w:spacing w:line="356" w:lineRule="auto"/>
        <w:ind w:firstLineChars="200" w:firstLine="480"/>
        <w:jc w:val="left"/>
        <w:rPr>
          <w:rFonts w:asciiTheme="minorEastAsia" w:hAnsiTheme="minorEastAsia" w:cs="宋体"/>
          <w:color w:val="000000" w:themeColor="text1"/>
          <w:kern w:val="0"/>
          <w:sz w:val="24"/>
          <w:szCs w:val="24"/>
        </w:rPr>
      </w:pPr>
      <w:r>
        <w:rPr>
          <w:rFonts w:asciiTheme="minorEastAsia" w:hAnsiTheme="minorEastAsia" w:cs="宋体" w:hint="eastAsia"/>
          <w:color w:val="000000" w:themeColor="text1"/>
          <w:kern w:val="0"/>
          <w:sz w:val="24"/>
          <w:szCs w:val="24"/>
        </w:rPr>
        <w:t>1.集中采购机构：无锡市</w:t>
      </w:r>
      <w:proofErr w:type="gramStart"/>
      <w:r>
        <w:rPr>
          <w:rFonts w:asciiTheme="minorEastAsia" w:hAnsiTheme="minorEastAsia" w:cs="宋体" w:hint="eastAsia"/>
          <w:color w:val="000000" w:themeColor="text1"/>
          <w:kern w:val="0"/>
          <w:sz w:val="24"/>
          <w:szCs w:val="24"/>
        </w:rPr>
        <w:t>滨湖区</w:t>
      </w:r>
      <w:proofErr w:type="gramEnd"/>
      <w:r>
        <w:rPr>
          <w:rFonts w:asciiTheme="minorEastAsia" w:hAnsiTheme="minorEastAsia" w:cs="宋体" w:hint="eastAsia"/>
          <w:color w:val="000000" w:themeColor="text1"/>
          <w:kern w:val="0"/>
          <w:sz w:val="24"/>
          <w:szCs w:val="24"/>
        </w:rPr>
        <w:t xml:space="preserve">公共资源交易中心       </w:t>
      </w:r>
    </w:p>
    <w:p w:rsidR="0096592B" w:rsidRDefault="00604F77">
      <w:pPr>
        <w:widowControl/>
        <w:shd w:val="clear" w:color="auto" w:fill="FFFFFF"/>
        <w:spacing w:line="356" w:lineRule="auto"/>
        <w:ind w:firstLineChars="200" w:firstLine="480"/>
        <w:jc w:val="left"/>
        <w:rPr>
          <w:rFonts w:asciiTheme="minorEastAsia" w:hAnsiTheme="minorEastAsia" w:cs="宋体"/>
          <w:color w:val="000000" w:themeColor="text1"/>
          <w:kern w:val="0"/>
          <w:sz w:val="24"/>
          <w:szCs w:val="24"/>
        </w:rPr>
      </w:pPr>
      <w:r>
        <w:rPr>
          <w:rFonts w:asciiTheme="minorEastAsia" w:hAnsiTheme="minorEastAsia" w:cs="宋体" w:hint="eastAsia"/>
          <w:color w:val="000000" w:themeColor="text1"/>
          <w:kern w:val="0"/>
          <w:sz w:val="24"/>
          <w:szCs w:val="24"/>
        </w:rPr>
        <w:t xml:space="preserve">项目联系人:姚坤  徐鹏飞            </w:t>
      </w:r>
    </w:p>
    <w:p w:rsidR="0096592B" w:rsidRDefault="00604F77">
      <w:pPr>
        <w:widowControl/>
        <w:shd w:val="clear" w:color="auto" w:fill="FFFFFF"/>
        <w:spacing w:line="356" w:lineRule="auto"/>
        <w:ind w:firstLineChars="200" w:firstLine="480"/>
        <w:jc w:val="left"/>
        <w:rPr>
          <w:rFonts w:asciiTheme="minorEastAsia" w:hAnsiTheme="minorEastAsia" w:cs="宋体"/>
          <w:color w:val="000000" w:themeColor="text1"/>
          <w:kern w:val="0"/>
          <w:sz w:val="24"/>
          <w:szCs w:val="24"/>
        </w:rPr>
      </w:pPr>
      <w:r>
        <w:rPr>
          <w:rFonts w:asciiTheme="minorEastAsia" w:hAnsiTheme="minorEastAsia" w:cs="宋体" w:hint="eastAsia"/>
          <w:color w:val="000000" w:themeColor="text1"/>
          <w:kern w:val="0"/>
          <w:sz w:val="24"/>
          <w:szCs w:val="24"/>
        </w:rPr>
        <w:t>电话：0510-81173539      传真：0510-81173514</w:t>
      </w:r>
    </w:p>
    <w:p w:rsidR="0096592B" w:rsidRDefault="00604F77">
      <w:pPr>
        <w:widowControl/>
        <w:shd w:val="clear" w:color="auto" w:fill="FFFFFF"/>
        <w:spacing w:line="356" w:lineRule="auto"/>
        <w:ind w:firstLineChars="200" w:firstLine="480"/>
        <w:jc w:val="left"/>
        <w:rPr>
          <w:rFonts w:asciiTheme="minorEastAsia" w:hAnsiTheme="minorEastAsia" w:cs="宋体"/>
          <w:color w:val="000000" w:themeColor="text1"/>
          <w:kern w:val="0"/>
          <w:sz w:val="24"/>
          <w:szCs w:val="24"/>
        </w:rPr>
      </w:pPr>
      <w:r>
        <w:rPr>
          <w:rFonts w:asciiTheme="minorEastAsia" w:hAnsiTheme="minorEastAsia" w:cs="宋体" w:hint="eastAsia"/>
          <w:color w:val="000000" w:themeColor="text1"/>
          <w:kern w:val="0"/>
          <w:sz w:val="24"/>
          <w:szCs w:val="24"/>
        </w:rPr>
        <w:t>地址: 无锡市</w:t>
      </w:r>
      <w:proofErr w:type="gramStart"/>
      <w:r>
        <w:rPr>
          <w:rFonts w:asciiTheme="minorEastAsia" w:hAnsiTheme="minorEastAsia" w:cs="宋体" w:hint="eastAsia"/>
          <w:color w:val="000000" w:themeColor="text1"/>
          <w:kern w:val="0"/>
          <w:sz w:val="24"/>
          <w:szCs w:val="24"/>
        </w:rPr>
        <w:t>滨湖区隐</w:t>
      </w:r>
      <w:proofErr w:type="gramEnd"/>
      <w:r>
        <w:rPr>
          <w:rFonts w:asciiTheme="minorEastAsia" w:hAnsiTheme="minorEastAsia" w:cs="宋体" w:hint="eastAsia"/>
          <w:color w:val="000000" w:themeColor="text1"/>
          <w:kern w:val="0"/>
          <w:sz w:val="24"/>
          <w:szCs w:val="24"/>
        </w:rPr>
        <w:t>秀路152号      邮箱：binhucaigou@163.com</w:t>
      </w:r>
    </w:p>
    <w:p w:rsidR="0096592B" w:rsidRDefault="00604F77">
      <w:pPr>
        <w:widowControl/>
        <w:shd w:val="clear" w:color="auto" w:fill="FFFFFF"/>
        <w:spacing w:line="356" w:lineRule="auto"/>
        <w:ind w:firstLineChars="200" w:firstLine="480"/>
        <w:jc w:val="left"/>
        <w:rPr>
          <w:rFonts w:asciiTheme="minorEastAsia" w:hAnsiTheme="minorEastAsia" w:cs="宋体"/>
          <w:color w:val="000000" w:themeColor="text1"/>
          <w:kern w:val="0"/>
          <w:sz w:val="24"/>
          <w:szCs w:val="24"/>
        </w:rPr>
      </w:pPr>
      <w:r>
        <w:rPr>
          <w:rFonts w:asciiTheme="minorEastAsia" w:hAnsiTheme="minorEastAsia" w:cs="宋体" w:hint="eastAsia"/>
          <w:color w:val="000000" w:themeColor="text1"/>
          <w:kern w:val="0"/>
          <w:sz w:val="24"/>
          <w:szCs w:val="24"/>
        </w:rPr>
        <w:t>2.采购人：</w:t>
      </w:r>
      <w:r w:rsidR="00E80E8C" w:rsidRPr="00E80E8C">
        <w:rPr>
          <w:rFonts w:ascii="宋体" w:hAnsi="宋体" w:hint="eastAsia"/>
          <w:bCs/>
          <w:color w:val="000000"/>
          <w:sz w:val="24"/>
          <w:szCs w:val="24"/>
        </w:rPr>
        <w:t>无锡市胡</w:t>
      </w:r>
      <w:proofErr w:type="gramStart"/>
      <w:r w:rsidR="00E80E8C" w:rsidRPr="00E80E8C">
        <w:rPr>
          <w:rFonts w:ascii="宋体" w:hAnsi="宋体" w:hint="eastAsia"/>
          <w:bCs/>
          <w:color w:val="000000"/>
          <w:sz w:val="24"/>
          <w:szCs w:val="24"/>
        </w:rPr>
        <w:t>埭</w:t>
      </w:r>
      <w:proofErr w:type="gramEnd"/>
      <w:r w:rsidR="00E80E8C" w:rsidRPr="00E80E8C">
        <w:rPr>
          <w:rFonts w:ascii="宋体" w:hAnsi="宋体" w:hint="eastAsia"/>
          <w:bCs/>
          <w:color w:val="000000"/>
          <w:sz w:val="24"/>
          <w:szCs w:val="24"/>
        </w:rPr>
        <w:t>中心小学</w:t>
      </w:r>
    </w:p>
    <w:p w:rsidR="0096592B" w:rsidRDefault="00604F77">
      <w:pPr>
        <w:widowControl/>
        <w:shd w:val="clear" w:color="auto" w:fill="FFFFFF"/>
        <w:spacing w:line="356" w:lineRule="auto"/>
        <w:ind w:firstLineChars="200" w:firstLine="480"/>
        <w:jc w:val="left"/>
        <w:rPr>
          <w:rFonts w:asciiTheme="minorEastAsia" w:hAnsiTheme="minorEastAsia" w:cs="宋体"/>
          <w:color w:val="000000" w:themeColor="text1"/>
          <w:kern w:val="0"/>
          <w:sz w:val="24"/>
          <w:szCs w:val="24"/>
        </w:rPr>
      </w:pPr>
      <w:r>
        <w:rPr>
          <w:rFonts w:asciiTheme="minorEastAsia" w:hAnsiTheme="minorEastAsia" w:cs="宋体" w:hint="eastAsia"/>
          <w:color w:val="000000" w:themeColor="text1"/>
          <w:kern w:val="0"/>
          <w:sz w:val="24"/>
          <w:szCs w:val="24"/>
        </w:rPr>
        <w:t>联系人：</w:t>
      </w:r>
      <w:r w:rsidR="00E80E8C" w:rsidRPr="00E80E8C">
        <w:rPr>
          <w:rFonts w:asciiTheme="minorEastAsia" w:hAnsiTheme="minorEastAsia" w:cs="宋体" w:hint="eastAsia"/>
          <w:color w:val="000000" w:themeColor="text1"/>
          <w:kern w:val="0"/>
          <w:sz w:val="24"/>
          <w:szCs w:val="24"/>
        </w:rPr>
        <w:t>陆老师</w:t>
      </w:r>
    </w:p>
    <w:p w:rsidR="0096592B" w:rsidRDefault="00604F77">
      <w:pPr>
        <w:widowControl/>
        <w:shd w:val="clear" w:color="auto" w:fill="FFFFFF"/>
        <w:spacing w:line="356" w:lineRule="auto"/>
        <w:ind w:firstLineChars="200" w:firstLine="480"/>
        <w:jc w:val="left"/>
        <w:rPr>
          <w:rFonts w:ascii="宋体" w:eastAsia="宋体" w:hAnsi="宋体" w:cs="宋体"/>
          <w:sz w:val="24"/>
          <w:szCs w:val="24"/>
        </w:rPr>
      </w:pPr>
      <w:r>
        <w:rPr>
          <w:rFonts w:asciiTheme="minorEastAsia" w:hAnsiTheme="minorEastAsia" w:cs="宋体" w:hint="eastAsia"/>
          <w:color w:val="000000" w:themeColor="text1"/>
          <w:kern w:val="0"/>
          <w:sz w:val="24"/>
          <w:szCs w:val="24"/>
        </w:rPr>
        <w:t>联系电话：</w:t>
      </w:r>
      <w:r w:rsidR="00E80E8C" w:rsidRPr="00E80E8C">
        <w:rPr>
          <w:rFonts w:ascii="宋体" w:eastAsia="宋体" w:hAnsi="宋体" w:cs="宋体"/>
          <w:sz w:val="24"/>
          <w:szCs w:val="24"/>
        </w:rPr>
        <w:t>0510-85536639</w:t>
      </w:r>
    </w:p>
    <w:p w:rsidR="0096592B" w:rsidRDefault="00604F77">
      <w:pPr>
        <w:widowControl/>
        <w:shd w:val="clear" w:color="auto" w:fill="FFFFFF"/>
        <w:spacing w:line="356" w:lineRule="auto"/>
        <w:ind w:firstLineChars="200" w:firstLine="480"/>
        <w:jc w:val="left"/>
        <w:rPr>
          <w:rFonts w:asciiTheme="minorEastAsia" w:hAnsiTheme="minorEastAsia" w:cs="宋体"/>
          <w:color w:val="000000" w:themeColor="text1"/>
          <w:kern w:val="0"/>
          <w:sz w:val="24"/>
          <w:szCs w:val="24"/>
          <w:highlight w:val="yellow"/>
        </w:rPr>
      </w:pPr>
      <w:r>
        <w:rPr>
          <w:rFonts w:asciiTheme="minorEastAsia" w:hAnsiTheme="minorEastAsia" w:cs="宋体" w:hint="eastAsia"/>
          <w:color w:val="000000" w:themeColor="text1"/>
          <w:kern w:val="0"/>
          <w:sz w:val="24"/>
          <w:szCs w:val="24"/>
        </w:rPr>
        <w:t>联系地址：</w:t>
      </w:r>
      <w:r w:rsidR="00E80E8C" w:rsidRPr="00E80E8C">
        <w:rPr>
          <w:rFonts w:ascii="宋体" w:eastAsia="宋体" w:hAnsi="宋体" w:cs="宋体" w:hint="eastAsia"/>
          <w:sz w:val="24"/>
          <w:szCs w:val="24"/>
        </w:rPr>
        <w:t>无锡市</w:t>
      </w:r>
      <w:proofErr w:type="gramStart"/>
      <w:r w:rsidR="00E80E8C" w:rsidRPr="00E80E8C">
        <w:rPr>
          <w:rFonts w:ascii="宋体" w:eastAsia="宋体" w:hAnsi="宋体" w:cs="宋体" w:hint="eastAsia"/>
          <w:sz w:val="24"/>
          <w:szCs w:val="24"/>
        </w:rPr>
        <w:t>滨湖区胡埭镇振胡路</w:t>
      </w:r>
      <w:proofErr w:type="gramEnd"/>
      <w:r w:rsidR="00E80E8C" w:rsidRPr="00E80E8C">
        <w:rPr>
          <w:rFonts w:ascii="宋体" w:eastAsia="宋体" w:hAnsi="宋体" w:cs="宋体" w:hint="eastAsia"/>
          <w:sz w:val="24"/>
          <w:szCs w:val="24"/>
        </w:rPr>
        <w:t>48号</w:t>
      </w:r>
    </w:p>
    <w:p w:rsidR="0096592B" w:rsidRDefault="00604F77">
      <w:pPr>
        <w:widowControl/>
        <w:shd w:val="clear" w:color="auto" w:fill="FFFFFF"/>
        <w:spacing w:line="356" w:lineRule="auto"/>
        <w:ind w:firstLineChars="200" w:firstLine="480"/>
        <w:jc w:val="left"/>
        <w:rPr>
          <w:rFonts w:asciiTheme="minorEastAsia" w:hAnsiTheme="minorEastAsia" w:cs="宋体"/>
          <w:color w:val="000000" w:themeColor="text1"/>
          <w:kern w:val="0"/>
          <w:sz w:val="24"/>
          <w:szCs w:val="24"/>
        </w:rPr>
      </w:pPr>
      <w:r>
        <w:rPr>
          <w:rFonts w:asciiTheme="minorEastAsia" w:hAnsiTheme="minorEastAsia" w:cs="宋体" w:hint="eastAsia"/>
          <w:color w:val="000000" w:themeColor="text1"/>
          <w:kern w:val="0"/>
          <w:sz w:val="24"/>
          <w:szCs w:val="24"/>
        </w:rPr>
        <w:t>（八）注意事项</w:t>
      </w:r>
    </w:p>
    <w:p w:rsidR="0096592B" w:rsidRDefault="00604F77">
      <w:pPr>
        <w:widowControl/>
        <w:shd w:val="clear" w:color="auto" w:fill="FFFFFF"/>
        <w:spacing w:line="356" w:lineRule="auto"/>
        <w:ind w:firstLineChars="200" w:firstLine="480"/>
        <w:jc w:val="left"/>
        <w:rPr>
          <w:rFonts w:asciiTheme="minorEastAsia" w:hAnsiTheme="minorEastAsia" w:cs="宋体"/>
          <w:color w:val="000000" w:themeColor="text1"/>
          <w:kern w:val="0"/>
          <w:sz w:val="24"/>
          <w:szCs w:val="24"/>
        </w:rPr>
      </w:pPr>
      <w:r>
        <w:rPr>
          <w:rFonts w:asciiTheme="minorEastAsia" w:hAnsiTheme="minorEastAsia" w:cs="宋体" w:hint="eastAsia"/>
          <w:color w:val="000000" w:themeColor="text1"/>
          <w:kern w:val="0"/>
          <w:sz w:val="24"/>
          <w:szCs w:val="24"/>
        </w:rPr>
        <w:t>1）请各投标单位按照上述要求提前做好投标准备，未按上述要求而影响投标的，责任由投标单位自行承担。</w:t>
      </w:r>
    </w:p>
    <w:p w:rsidR="0096592B" w:rsidRDefault="00604F77">
      <w:pPr>
        <w:widowControl/>
        <w:shd w:val="clear" w:color="auto" w:fill="FFFFFF"/>
        <w:spacing w:line="356" w:lineRule="auto"/>
        <w:ind w:firstLineChars="200" w:firstLine="480"/>
        <w:jc w:val="left"/>
        <w:rPr>
          <w:rFonts w:asciiTheme="minorEastAsia" w:hAnsiTheme="minorEastAsia" w:cs="宋体"/>
          <w:color w:val="000000" w:themeColor="text1"/>
          <w:kern w:val="0"/>
          <w:sz w:val="24"/>
          <w:szCs w:val="24"/>
        </w:rPr>
      </w:pPr>
      <w:r>
        <w:rPr>
          <w:rFonts w:asciiTheme="minorEastAsia" w:hAnsiTheme="minorEastAsia" w:cs="宋体" w:hint="eastAsia"/>
          <w:color w:val="000000" w:themeColor="text1"/>
          <w:kern w:val="0"/>
          <w:sz w:val="24"/>
          <w:szCs w:val="24"/>
        </w:rPr>
        <w:t>2）因供应商可能会存在操作不熟练、业务不熟悉等因素，为保证开评标流程顺利，供应商如有问题应及时反馈，供应商在开标截止时间前网上</w:t>
      </w:r>
      <w:proofErr w:type="gramStart"/>
      <w:r>
        <w:rPr>
          <w:rFonts w:asciiTheme="minorEastAsia" w:hAnsiTheme="minorEastAsia" w:cs="宋体" w:hint="eastAsia"/>
          <w:color w:val="000000" w:themeColor="text1"/>
          <w:kern w:val="0"/>
          <w:sz w:val="24"/>
          <w:szCs w:val="24"/>
        </w:rPr>
        <w:t>上</w:t>
      </w:r>
      <w:proofErr w:type="gramEnd"/>
      <w:r>
        <w:rPr>
          <w:rFonts w:asciiTheme="minorEastAsia" w:hAnsiTheme="minorEastAsia" w:cs="宋体" w:hint="eastAsia"/>
          <w:color w:val="000000" w:themeColor="text1"/>
          <w:kern w:val="0"/>
          <w:sz w:val="24"/>
          <w:szCs w:val="24"/>
        </w:rPr>
        <w:t>传电子投标文件。</w:t>
      </w:r>
    </w:p>
    <w:p w:rsidR="0096592B" w:rsidRDefault="00604F77">
      <w:pPr>
        <w:widowControl/>
        <w:shd w:val="clear" w:color="auto" w:fill="FFFFFF"/>
        <w:spacing w:line="356" w:lineRule="auto"/>
        <w:ind w:firstLineChars="200" w:firstLine="480"/>
        <w:jc w:val="left"/>
        <w:rPr>
          <w:rFonts w:asciiTheme="minorEastAsia" w:hAnsiTheme="minorEastAsia" w:cs="宋体"/>
          <w:color w:val="000000" w:themeColor="text1"/>
          <w:kern w:val="0"/>
          <w:sz w:val="24"/>
          <w:szCs w:val="24"/>
        </w:rPr>
      </w:pPr>
      <w:r>
        <w:rPr>
          <w:rFonts w:asciiTheme="minorEastAsia" w:hAnsiTheme="minorEastAsia" w:cs="宋体" w:hint="eastAsia"/>
          <w:color w:val="000000" w:themeColor="text1"/>
          <w:kern w:val="0"/>
          <w:sz w:val="24"/>
          <w:szCs w:val="24"/>
        </w:rPr>
        <w:t>3）供应商请仔细阅读供应</w:t>
      </w:r>
      <w:proofErr w:type="gramStart"/>
      <w:r>
        <w:rPr>
          <w:rFonts w:asciiTheme="minorEastAsia" w:hAnsiTheme="minorEastAsia" w:cs="宋体" w:hint="eastAsia"/>
          <w:color w:val="000000" w:themeColor="text1"/>
          <w:kern w:val="0"/>
          <w:sz w:val="24"/>
          <w:szCs w:val="24"/>
        </w:rPr>
        <w:t>商注册</w:t>
      </w:r>
      <w:proofErr w:type="gramEnd"/>
      <w:r>
        <w:rPr>
          <w:rFonts w:asciiTheme="minorEastAsia" w:hAnsiTheme="minorEastAsia" w:cs="宋体" w:hint="eastAsia"/>
          <w:color w:val="000000" w:themeColor="text1"/>
          <w:kern w:val="0"/>
          <w:sz w:val="24"/>
          <w:szCs w:val="24"/>
        </w:rPr>
        <w:t>流程和采购文件中关于电子开评标等相关事项，如有问题可发送邮件或电话咨询。</w:t>
      </w:r>
    </w:p>
    <w:p w:rsidR="0096592B" w:rsidRDefault="00604F77">
      <w:pPr>
        <w:widowControl/>
        <w:shd w:val="clear" w:color="auto" w:fill="FFFFFF"/>
        <w:spacing w:line="356" w:lineRule="auto"/>
        <w:ind w:firstLineChars="200" w:firstLine="480"/>
        <w:jc w:val="left"/>
        <w:rPr>
          <w:rFonts w:asciiTheme="minorEastAsia" w:hAnsiTheme="minorEastAsia" w:cs="宋体"/>
          <w:color w:val="000000" w:themeColor="text1"/>
          <w:kern w:val="0"/>
          <w:sz w:val="24"/>
          <w:szCs w:val="24"/>
        </w:rPr>
      </w:pPr>
      <w:r>
        <w:rPr>
          <w:rFonts w:asciiTheme="minorEastAsia" w:hAnsiTheme="minorEastAsia" w:cs="宋体" w:hint="eastAsia"/>
          <w:color w:val="000000" w:themeColor="text1"/>
          <w:kern w:val="0"/>
          <w:sz w:val="24"/>
          <w:szCs w:val="24"/>
        </w:rPr>
        <w:t>4）本次采购采用《无锡市政府采购交易管理系统》进行</w:t>
      </w:r>
      <w:r w:rsidR="006206CF">
        <w:rPr>
          <w:rFonts w:asciiTheme="minorEastAsia" w:hAnsiTheme="minorEastAsia" w:cs="宋体" w:hint="eastAsia"/>
          <w:color w:val="000000" w:themeColor="text1"/>
          <w:kern w:val="0"/>
          <w:sz w:val="24"/>
          <w:szCs w:val="24"/>
        </w:rPr>
        <w:t>招标投标</w:t>
      </w:r>
      <w:r>
        <w:rPr>
          <w:rFonts w:asciiTheme="minorEastAsia" w:hAnsiTheme="minorEastAsia" w:cs="宋体" w:hint="eastAsia"/>
          <w:color w:val="000000" w:themeColor="text1"/>
          <w:kern w:val="0"/>
          <w:sz w:val="24"/>
          <w:szCs w:val="24"/>
        </w:rPr>
        <w:t>活动，</w:t>
      </w:r>
      <w:r w:rsidR="006206CF">
        <w:rPr>
          <w:rFonts w:asciiTheme="minorEastAsia" w:hAnsiTheme="minorEastAsia" w:cs="宋体" w:hint="eastAsia"/>
          <w:color w:val="000000" w:themeColor="text1"/>
          <w:kern w:val="0"/>
          <w:sz w:val="24"/>
          <w:szCs w:val="24"/>
        </w:rPr>
        <w:t>招标、投标、评标和中标</w:t>
      </w:r>
      <w:r>
        <w:rPr>
          <w:rFonts w:asciiTheme="minorEastAsia" w:hAnsiTheme="minorEastAsia" w:cs="宋体" w:hint="eastAsia"/>
          <w:color w:val="000000" w:themeColor="text1"/>
          <w:kern w:val="0"/>
          <w:sz w:val="24"/>
          <w:szCs w:val="24"/>
        </w:rPr>
        <w:t>结果发布全程电子化。</w:t>
      </w:r>
    </w:p>
    <w:p w:rsidR="0096592B" w:rsidRDefault="0041270A" w:rsidP="0041270A">
      <w:pPr>
        <w:pStyle w:val="a0"/>
        <w:ind w:firstLineChars="200" w:firstLine="480"/>
        <w:rPr>
          <w:rFonts w:asciiTheme="minorEastAsia" w:eastAsiaTheme="minorEastAsia" w:hAnsiTheme="minorEastAsia" w:cs="宋体"/>
          <w:color w:val="000000" w:themeColor="text1"/>
          <w:sz w:val="24"/>
          <w:szCs w:val="24"/>
        </w:rPr>
      </w:pPr>
      <w:r>
        <w:rPr>
          <w:rFonts w:asciiTheme="minorEastAsia" w:eastAsiaTheme="minorEastAsia" w:hAnsiTheme="minorEastAsia" w:cs="宋体"/>
          <w:color w:val="000000" w:themeColor="text1"/>
          <w:sz w:val="24"/>
          <w:szCs w:val="24"/>
        </w:rPr>
        <w:t>（九）响应文件份数</w:t>
      </w:r>
    </w:p>
    <w:p w:rsidR="0041270A" w:rsidRPr="0041270A" w:rsidRDefault="0041270A" w:rsidP="0041270A">
      <w:pPr>
        <w:widowControl/>
        <w:topLinePunct/>
        <w:spacing w:line="360" w:lineRule="auto"/>
        <w:ind w:firstLineChars="200" w:firstLine="480"/>
        <w:rPr>
          <w:rFonts w:ascii="宋体" w:eastAsia="宋体" w:hAnsi="宋体" w:cs="Times New Roman"/>
          <w:sz w:val="24"/>
          <w:szCs w:val="24"/>
        </w:rPr>
      </w:pPr>
      <w:r w:rsidRPr="0041270A">
        <w:rPr>
          <w:rFonts w:ascii="宋体" w:eastAsia="宋体" w:hAnsi="宋体" w:cs="Times New Roman" w:hint="eastAsia"/>
          <w:sz w:val="24"/>
          <w:szCs w:val="24"/>
        </w:rPr>
        <w:t>1、因供应商可能会存在操作不熟练、业务不熟悉等因素，为保证开评标流程顺利，</w:t>
      </w:r>
      <w:r>
        <w:rPr>
          <w:rFonts w:ascii="宋体" w:eastAsia="宋体" w:hAnsi="宋体" w:cs="Times New Roman" w:hint="eastAsia"/>
          <w:sz w:val="24"/>
          <w:szCs w:val="24"/>
        </w:rPr>
        <w:t>投标</w:t>
      </w:r>
      <w:r w:rsidRPr="0041270A">
        <w:rPr>
          <w:rFonts w:ascii="宋体" w:eastAsia="宋体" w:hAnsi="宋体" w:cs="Times New Roman" w:hint="eastAsia"/>
          <w:sz w:val="24"/>
          <w:szCs w:val="24"/>
        </w:rPr>
        <w:t>供应商如有问题应及时反馈，供应商在响应文件递交截止时间前网上</w:t>
      </w:r>
      <w:proofErr w:type="gramStart"/>
      <w:r w:rsidRPr="0041270A">
        <w:rPr>
          <w:rFonts w:ascii="宋体" w:eastAsia="宋体" w:hAnsi="宋体" w:cs="Times New Roman" w:hint="eastAsia"/>
          <w:sz w:val="24"/>
          <w:szCs w:val="24"/>
        </w:rPr>
        <w:t>上</w:t>
      </w:r>
      <w:proofErr w:type="gramEnd"/>
      <w:r w:rsidRPr="0041270A">
        <w:rPr>
          <w:rFonts w:ascii="宋体" w:eastAsia="宋体" w:hAnsi="宋体" w:cs="Times New Roman" w:hint="eastAsia"/>
          <w:sz w:val="24"/>
          <w:szCs w:val="24"/>
        </w:rPr>
        <w:t>传电子投标文件。</w:t>
      </w:r>
    </w:p>
    <w:p w:rsidR="0041270A" w:rsidRPr="0041270A" w:rsidRDefault="0041270A" w:rsidP="0041270A">
      <w:pPr>
        <w:spacing w:line="360" w:lineRule="auto"/>
        <w:ind w:leftChars="-28" w:left="-59" w:firstLineChars="200" w:firstLine="480"/>
        <w:rPr>
          <w:rFonts w:ascii="宋体" w:eastAsia="宋体" w:hAnsi="宋体" w:cs="Times New Roman"/>
          <w:bCs/>
          <w:sz w:val="24"/>
          <w:szCs w:val="24"/>
        </w:rPr>
      </w:pPr>
      <w:r w:rsidRPr="0041270A">
        <w:rPr>
          <w:rFonts w:ascii="宋体" w:eastAsia="宋体" w:hAnsi="宋体" w:cs="Times New Roman" w:hint="eastAsia"/>
          <w:bCs/>
          <w:sz w:val="24"/>
          <w:szCs w:val="24"/>
        </w:rPr>
        <w:t>2、本项目为不见面开标，仅需在任意地点</w:t>
      </w:r>
      <w:r w:rsidRPr="0041270A">
        <w:rPr>
          <w:rFonts w:ascii="宋体" w:eastAsia="宋体" w:hAnsi="宋体" w:cs="Times New Roman"/>
          <w:bCs/>
          <w:sz w:val="24"/>
          <w:szCs w:val="24"/>
        </w:rPr>
        <w:t>登录政</w:t>
      </w:r>
      <w:proofErr w:type="gramStart"/>
      <w:r w:rsidRPr="0041270A">
        <w:rPr>
          <w:rFonts w:ascii="宋体" w:eastAsia="宋体" w:hAnsi="宋体" w:cs="Times New Roman"/>
          <w:bCs/>
          <w:sz w:val="24"/>
          <w:szCs w:val="24"/>
        </w:rPr>
        <w:t>采云</w:t>
      </w:r>
      <w:proofErr w:type="gramEnd"/>
      <w:r w:rsidRPr="0041270A">
        <w:rPr>
          <w:rFonts w:ascii="宋体" w:eastAsia="宋体" w:hAnsi="宋体" w:cs="Times New Roman"/>
          <w:bCs/>
          <w:sz w:val="24"/>
          <w:szCs w:val="24"/>
        </w:rPr>
        <w:t>平台</w:t>
      </w:r>
      <w:r w:rsidRPr="0041270A">
        <w:rPr>
          <w:rFonts w:ascii="宋体" w:eastAsia="宋体" w:hAnsi="宋体" w:cs="Times New Roman" w:hint="eastAsia"/>
          <w:bCs/>
          <w:sz w:val="24"/>
          <w:szCs w:val="24"/>
        </w:rPr>
        <w:t>参加开标会议，</w:t>
      </w:r>
      <w:r>
        <w:rPr>
          <w:rFonts w:ascii="宋体" w:eastAsia="宋体" w:hAnsi="宋体" w:cs="Times New Roman" w:hint="eastAsia"/>
          <w:bCs/>
          <w:sz w:val="24"/>
          <w:szCs w:val="24"/>
        </w:rPr>
        <w:t>投标</w:t>
      </w:r>
      <w:r w:rsidRPr="0041270A">
        <w:rPr>
          <w:rFonts w:ascii="宋体" w:eastAsia="宋体" w:hAnsi="宋体" w:cs="Times New Roman" w:hint="eastAsia"/>
          <w:bCs/>
          <w:sz w:val="24"/>
          <w:szCs w:val="24"/>
        </w:rPr>
        <w:t>供应商无需到达开标现场。</w:t>
      </w:r>
    </w:p>
    <w:p w:rsidR="0041270A" w:rsidRPr="0041270A" w:rsidRDefault="0041270A" w:rsidP="0041270A">
      <w:pPr>
        <w:spacing w:line="360" w:lineRule="auto"/>
        <w:ind w:leftChars="-28" w:left="-59" w:firstLineChars="200" w:firstLine="480"/>
        <w:rPr>
          <w:rFonts w:ascii="宋体" w:eastAsia="宋体" w:hAnsi="宋体" w:cs="Times New Roman"/>
          <w:bCs/>
          <w:sz w:val="24"/>
          <w:szCs w:val="24"/>
        </w:rPr>
      </w:pPr>
      <w:r w:rsidRPr="0041270A">
        <w:rPr>
          <w:rFonts w:ascii="宋体" w:eastAsia="宋体" w:hAnsi="宋体" w:cs="Times New Roman" w:hint="eastAsia"/>
          <w:bCs/>
          <w:sz w:val="24"/>
          <w:szCs w:val="24"/>
        </w:rPr>
        <w:t>3、纸质投标文件：本项目为不见面开标，</w:t>
      </w:r>
      <w:r w:rsidR="006206CF">
        <w:rPr>
          <w:rFonts w:ascii="宋体" w:eastAsia="宋体" w:hAnsi="宋体" w:cs="Times New Roman" w:hint="eastAsia"/>
          <w:bCs/>
          <w:sz w:val="24"/>
          <w:szCs w:val="24"/>
        </w:rPr>
        <w:t>投标</w:t>
      </w:r>
      <w:r w:rsidRPr="0041270A">
        <w:rPr>
          <w:rFonts w:ascii="宋体" w:eastAsia="宋体" w:hAnsi="宋体" w:cs="Times New Roman" w:hint="eastAsia"/>
          <w:bCs/>
          <w:sz w:val="24"/>
          <w:szCs w:val="24"/>
        </w:rPr>
        <w:t>人无需递交纸质响应文件至现场，</w:t>
      </w:r>
      <w:r w:rsidR="006206CF">
        <w:rPr>
          <w:rFonts w:ascii="宋体" w:eastAsia="宋体" w:hAnsi="宋体" w:cs="Times New Roman" w:hint="eastAsia"/>
          <w:b/>
          <w:bCs/>
          <w:sz w:val="24"/>
          <w:szCs w:val="24"/>
        </w:rPr>
        <w:t>中标</w:t>
      </w:r>
      <w:r w:rsidRPr="0041270A">
        <w:rPr>
          <w:rFonts w:ascii="宋体" w:eastAsia="宋体" w:hAnsi="宋体" w:cs="Times New Roman" w:hint="eastAsia"/>
          <w:b/>
          <w:bCs/>
          <w:sz w:val="24"/>
          <w:szCs w:val="24"/>
        </w:rPr>
        <w:t>后</w:t>
      </w:r>
      <w:r w:rsidR="006206CF">
        <w:rPr>
          <w:rFonts w:ascii="宋体" w:eastAsia="宋体" w:hAnsi="宋体" w:cs="Times New Roman" w:hint="eastAsia"/>
          <w:b/>
          <w:bCs/>
          <w:sz w:val="24"/>
          <w:szCs w:val="24"/>
        </w:rPr>
        <w:t>中标</w:t>
      </w:r>
      <w:r w:rsidRPr="0041270A">
        <w:rPr>
          <w:rFonts w:ascii="宋体" w:eastAsia="宋体" w:hAnsi="宋体" w:cs="Times New Roman" w:hint="eastAsia"/>
          <w:b/>
          <w:bCs/>
          <w:sz w:val="24"/>
          <w:szCs w:val="24"/>
        </w:rPr>
        <w:t>供应商向采购人提供与电子投标文件完全一致的纸质响应文件</w:t>
      </w:r>
      <w:r w:rsidRPr="0041270A">
        <w:rPr>
          <w:rFonts w:ascii="宋体" w:eastAsia="宋体" w:hAnsi="宋体" w:cs="Times New Roman" w:hint="eastAsia"/>
          <w:bCs/>
          <w:sz w:val="24"/>
          <w:szCs w:val="24"/>
        </w:rPr>
        <w:t>（2份：一正、一副）。</w:t>
      </w:r>
    </w:p>
    <w:p w:rsidR="0041270A" w:rsidRPr="0041270A" w:rsidRDefault="0041270A" w:rsidP="0041270A">
      <w:pPr>
        <w:widowControl/>
        <w:topLinePunct/>
        <w:spacing w:line="360" w:lineRule="auto"/>
        <w:ind w:firstLineChars="200" w:firstLine="480"/>
        <w:rPr>
          <w:rFonts w:ascii="宋体" w:eastAsia="宋体" w:hAnsi="宋体" w:cs="Times New Roman"/>
          <w:bCs/>
          <w:sz w:val="24"/>
          <w:szCs w:val="24"/>
        </w:rPr>
      </w:pPr>
      <w:r w:rsidRPr="0041270A">
        <w:rPr>
          <w:rFonts w:ascii="宋体" w:eastAsia="宋体" w:hAnsi="宋体" w:cs="Times New Roman" w:hint="eastAsia"/>
          <w:bCs/>
          <w:sz w:val="24"/>
          <w:szCs w:val="24"/>
        </w:rPr>
        <w:t>4、</w:t>
      </w:r>
      <w:r>
        <w:rPr>
          <w:rFonts w:ascii="宋体" w:eastAsia="宋体" w:hAnsi="宋体" w:cs="Times New Roman" w:hint="eastAsia"/>
          <w:bCs/>
          <w:sz w:val="24"/>
          <w:szCs w:val="24"/>
        </w:rPr>
        <w:t>投标</w:t>
      </w:r>
      <w:r w:rsidRPr="0041270A">
        <w:rPr>
          <w:rFonts w:ascii="宋体" w:eastAsia="宋体" w:hAnsi="宋体" w:cs="Times New Roman" w:hint="eastAsia"/>
          <w:bCs/>
          <w:sz w:val="24"/>
          <w:szCs w:val="24"/>
        </w:rPr>
        <w:t>供应商请仔细阅读供应</w:t>
      </w:r>
      <w:proofErr w:type="gramStart"/>
      <w:r w:rsidRPr="0041270A">
        <w:rPr>
          <w:rFonts w:ascii="宋体" w:eastAsia="宋体" w:hAnsi="宋体" w:cs="Times New Roman" w:hint="eastAsia"/>
          <w:bCs/>
          <w:sz w:val="24"/>
          <w:szCs w:val="24"/>
        </w:rPr>
        <w:t>商注册</w:t>
      </w:r>
      <w:proofErr w:type="gramEnd"/>
      <w:r w:rsidRPr="0041270A">
        <w:rPr>
          <w:rFonts w:ascii="宋体" w:eastAsia="宋体" w:hAnsi="宋体" w:cs="Times New Roman" w:hint="eastAsia"/>
          <w:bCs/>
          <w:sz w:val="24"/>
          <w:szCs w:val="24"/>
        </w:rPr>
        <w:t>流程和竞争性磋商文件中关于电子开评标等相关事项，如有问题可发送邮件或电话咨询。</w:t>
      </w:r>
    </w:p>
    <w:p w:rsidR="00562543" w:rsidRPr="0041270A" w:rsidRDefault="00562543" w:rsidP="0041270A">
      <w:pPr>
        <w:spacing w:line="490" w:lineRule="exact"/>
        <w:rPr>
          <w:rFonts w:asciiTheme="minorEastAsia" w:hAnsiTheme="minorEastAsia"/>
          <w:bCs/>
          <w:color w:val="000000" w:themeColor="text1"/>
          <w:sz w:val="28"/>
          <w:szCs w:val="28"/>
        </w:rPr>
      </w:pPr>
    </w:p>
    <w:p w:rsidR="0096592B" w:rsidRDefault="00604F77">
      <w:pPr>
        <w:spacing w:line="490" w:lineRule="exact"/>
        <w:jc w:val="center"/>
        <w:rPr>
          <w:rFonts w:asciiTheme="minorEastAsia" w:hAnsiTheme="minorEastAsia"/>
          <w:bCs/>
          <w:color w:val="000000" w:themeColor="text1"/>
          <w:sz w:val="28"/>
          <w:szCs w:val="28"/>
        </w:rPr>
      </w:pPr>
      <w:r>
        <w:rPr>
          <w:rFonts w:asciiTheme="minorEastAsia" w:hAnsiTheme="minorEastAsia" w:hint="eastAsia"/>
          <w:bCs/>
          <w:color w:val="000000" w:themeColor="text1"/>
          <w:sz w:val="28"/>
          <w:szCs w:val="28"/>
        </w:rPr>
        <w:lastRenderedPageBreak/>
        <w:t>二．投标人须知</w:t>
      </w:r>
    </w:p>
    <w:p w:rsidR="0096592B" w:rsidRDefault="00604F77">
      <w:pPr>
        <w:spacing w:line="440" w:lineRule="exact"/>
        <w:ind w:firstLineChars="150" w:firstLine="360"/>
        <w:rPr>
          <w:rFonts w:ascii="宋体" w:eastAsia="宋体" w:hAnsi="宋体" w:cs="宋体"/>
          <w:sz w:val="24"/>
          <w:szCs w:val="24"/>
        </w:rPr>
      </w:pPr>
      <w:bookmarkStart w:id="1" w:name="_Toc25700"/>
      <w:bookmarkStart w:id="2" w:name="_Toc25975"/>
      <w:r>
        <w:rPr>
          <w:rFonts w:ascii="宋体" w:eastAsia="宋体" w:hAnsi="宋体" w:cs="宋体" w:hint="eastAsia"/>
          <w:sz w:val="24"/>
          <w:szCs w:val="24"/>
        </w:rPr>
        <w:t>（一）遵循原则：</w:t>
      </w:r>
      <w:bookmarkEnd w:id="1"/>
      <w:bookmarkEnd w:id="2"/>
      <w:r>
        <w:rPr>
          <w:rFonts w:ascii="宋体" w:eastAsia="宋体" w:hAnsi="宋体" w:cs="宋体" w:hint="eastAsia"/>
          <w:sz w:val="24"/>
          <w:szCs w:val="24"/>
        </w:rPr>
        <w:t xml:space="preserve"> </w:t>
      </w:r>
    </w:p>
    <w:p w:rsidR="0096592B" w:rsidRDefault="00604F77">
      <w:pPr>
        <w:spacing w:line="440" w:lineRule="exact"/>
        <w:ind w:firstLineChars="150" w:firstLine="360"/>
        <w:rPr>
          <w:rFonts w:ascii="宋体" w:eastAsia="宋体" w:hAnsi="宋体" w:cs="宋体"/>
          <w:sz w:val="24"/>
          <w:szCs w:val="24"/>
        </w:rPr>
      </w:pPr>
      <w:r>
        <w:rPr>
          <w:rFonts w:ascii="宋体" w:eastAsia="宋体" w:hAnsi="宋体" w:cs="宋体" w:hint="eastAsia"/>
          <w:sz w:val="24"/>
          <w:szCs w:val="24"/>
        </w:rPr>
        <w:t>公开透明原则、公平竞争原则、公正原则和诚实信用原则。</w:t>
      </w:r>
    </w:p>
    <w:p w:rsidR="0096592B" w:rsidRDefault="00604F77">
      <w:pPr>
        <w:spacing w:line="440" w:lineRule="exact"/>
        <w:ind w:firstLineChars="150" w:firstLine="360"/>
        <w:rPr>
          <w:rFonts w:ascii="宋体" w:eastAsia="宋体" w:hAnsi="宋体" w:cs="宋体"/>
          <w:sz w:val="24"/>
          <w:szCs w:val="24"/>
        </w:rPr>
      </w:pPr>
      <w:bookmarkStart w:id="3" w:name="_Toc9890"/>
      <w:bookmarkStart w:id="4" w:name="_Toc26855"/>
      <w:r>
        <w:rPr>
          <w:rFonts w:ascii="宋体" w:eastAsia="宋体" w:hAnsi="宋体" w:cs="宋体" w:hint="eastAsia"/>
          <w:sz w:val="24"/>
          <w:szCs w:val="24"/>
        </w:rPr>
        <w:t>（二）招标文件：</w:t>
      </w:r>
      <w:bookmarkEnd w:id="3"/>
      <w:bookmarkEnd w:id="4"/>
    </w:p>
    <w:p w:rsidR="0096592B" w:rsidRDefault="00604F77">
      <w:pPr>
        <w:numPr>
          <w:ilvl w:val="0"/>
          <w:numId w:val="2"/>
        </w:numPr>
        <w:tabs>
          <w:tab w:val="clear" w:pos="552"/>
          <w:tab w:val="left" w:pos="-1260"/>
          <w:tab w:val="left" w:pos="525"/>
          <w:tab w:val="left" w:pos="945"/>
        </w:tabs>
        <w:spacing w:line="360" w:lineRule="auto"/>
        <w:ind w:left="0" w:firstLineChars="218" w:firstLine="523"/>
        <w:rPr>
          <w:rFonts w:ascii="宋体"/>
          <w:bCs/>
          <w:color w:val="000000"/>
          <w:sz w:val="24"/>
          <w:szCs w:val="24"/>
        </w:rPr>
      </w:pPr>
      <w:bookmarkStart w:id="5" w:name="_Toc15792"/>
      <w:bookmarkStart w:id="6" w:name="_Toc20407"/>
      <w:r>
        <w:rPr>
          <w:rFonts w:ascii="宋体" w:hAnsi="宋体" w:hint="eastAsia"/>
          <w:bCs/>
          <w:color w:val="000000"/>
          <w:sz w:val="24"/>
          <w:szCs w:val="24"/>
        </w:rPr>
        <w:t>招标文件包括本文件目录所列全部内容，投标人应仔细阅读，并在投标文件中充分响应招标文件的所有要求。</w:t>
      </w:r>
    </w:p>
    <w:p w:rsidR="0096592B" w:rsidRDefault="00604F77">
      <w:pPr>
        <w:numPr>
          <w:ilvl w:val="0"/>
          <w:numId w:val="2"/>
        </w:numPr>
        <w:tabs>
          <w:tab w:val="clear" w:pos="552"/>
          <w:tab w:val="left" w:pos="0"/>
          <w:tab w:val="left" w:pos="525"/>
          <w:tab w:val="left" w:pos="945"/>
        </w:tabs>
        <w:spacing w:line="360" w:lineRule="auto"/>
        <w:ind w:left="0" w:firstLineChars="218" w:firstLine="523"/>
        <w:rPr>
          <w:rFonts w:ascii="宋体"/>
          <w:bCs/>
          <w:color w:val="000000"/>
          <w:sz w:val="24"/>
          <w:szCs w:val="24"/>
        </w:rPr>
      </w:pPr>
      <w:r>
        <w:rPr>
          <w:rFonts w:ascii="宋体" w:hAnsi="宋体" w:hint="eastAsia"/>
          <w:bCs/>
          <w:color w:val="000000"/>
          <w:sz w:val="24"/>
          <w:szCs w:val="24"/>
        </w:rPr>
        <w:t>采购文件中的“法定代表人”是指投标人的营业执照的“法定代表人”或相关部门的登记证明文件中的“负责人”。</w:t>
      </w:r>
    </w:p>
    <w:p w:rsidR="0096592B" w:rsidRDefault="00604F77">
      <w:pPr>
        <w:numPr>
          <w:ilvl w:val="0"/>
          <w:numId w:val="2"/>
        </w:numPr>
        <w:tabs>
          <w:tab w:val="clear" w:pos="552"/>
          <w:tab w:val="left" w:pos="0"/>
          <w:tab w:val="left" w:pos="525"/>
          <w:tab w:val="left" w:pos="945"/>
        </w:tabs>
        <w:spacing w:line="360" w:lineRule="auto"/>
        <w:ind w:left="0" w:firstLineChars="200" w:firstLine="480"/>
        <w:rPr>
          <w:rFonts w:ascii="宋体" w:hAnsi="宋体"/>
          <w:bCs/>
          <w:color w:val="000000"/>
          <w:sz w:val="24"/>
          <w:szCs w:val="24"/>
        </w:rPr>
      </w:pPr>
      <w:r>
        <w:rPr>
          <w:rFonts w:ascii="宋体" w:hAnsi="宋体" w:hint="eastAsia"/>
          <w:bCs/>
          <w:color w:val="000000"/>
          <w:sz w:val="24"/>
          <w:szCs w:val="24"/>
        </w:rPr>
        <w:t>投标人应在无锡市公共资源交易中心政府采购专栏（</w:t>
      </w:r>
      <w:r>
        <w:rPr>
          <w:rFonts w:ascii="宋体" w:hAnsi="宋体"/>
          <w:bCs/>
          <w:color w:val="000000"/>
          <w:sz w:val="24"/>
          <w:szCs w:val="24"/>
        </w:rPr>
        <w:t>http://ggzyjy.wuxi.gov.cn/wxsggzyjyzxzl/jyxx/zfcg/index.shtml</w:t>
      </w:r>
      <w:r>
        <w:rPr>
          <w:rFonts w:ascii="宋体" w:hAnsi="宋体" w:hint="eastAsia"/>
          <w:bCs/>
          <w:color w:val="000000"/>
          <w:sz w:val="24"/>
          <w:szCs w:val="24"/>
        </w:rPr>
        <w:t>，下同）或登录政府采购交易管理一体化系统下载招标文件及有关资料，</w:t>
      </w:r>
      <w:r>
        <w:rPr>
          <w:rFonts w:ascii="宋体" w:hAnsi="宋体" w:hint="eastAsia"/>
          <w:color w:val="000000"/>
          <w:sz w:val="24"/>
          <w:szCs w:val="24"/>
        </w:rPr>
        <w:t>按要求制作、上传投标文件，</w:t>
      </w:r>
      <w:r>
        <w:rPr>
          <w:rFonts w:ascii="宋体" w:hAnsi="宋体" w:hint="eastAsia"/>
          <w:bCs/>
          <w:color w:val="000000"/>
          <w:sz w:val="24"/>
          <w:szCs w:val="24"/>
        </w:rPr>
        <w:t>对招标文件各项内容做出实质性响应，否则投标无效。</w:t>
      </w:r>
    </w:p>
    <w:p w:rsidR="0096592B" w:rsidRDefault="00604F77">
      <w:pPr>
        <w:numPr>
          <w:ilvl w:val="0"/>
          <w:numId w:val="2"/>
        </w:numPr>
        <w:tabs>
          <w:tab w:val="clear" w:pos="552"/>
          <w:tab w:val="left" w:pos="0"/>
          <w:tab w:val="left" w:pos="525"/>
          <w:tab w:val="left" w:pos="945"/>
        </w:tabs>
        <w:spacing w:line="360" w:lineRule="auto"/>
        <w:ind w:left="0" w:firstLineChars="218" w:firstLine="523"/>
        <w:rPr>
          <w:rFonts w:ascii="宋体"/>
          <w:bCs/>
          <w:color w:val="000000"/>
          <w:sz w:val="24"/>
          <w:szCs w:val="24"/>
        </w:rPr>
      </w:pPr>
      <w:r>
        <w:rPr>
          <w:rFonts w:ascii="宋体" w:hAnsi="宋体" w:hint="eastAsia"/>
          <w:bCs/>
          <w:color w:val="000000"/>
          <w:sz w:val="24"/>
          <w:szCs w:val="24"/>
        </w:rPr>
        <w:t>投标供应商一旦参加本项目投标，即表明承诺接受了本招标文件中所有条件和规定。</w:t>
      </w:r>
    </w:p>
    <w:p w:rsidR="0096592B" w:rsidRDefault="00604F77">
      <w:pPr>
        <w:numPr>
          <w:ilvl w:val="0"/>
          <w:numId w:val="2"/>
        </w:numPr>
        <w:tabs>
          <w:tab w:val="clear" w:pos="552"/>
          <w:tab w:val="left" w:pos="0"/>
          <w:tab w:val="left" w:pos="525"/>
          <w:tab w:val="left" w:pos="945"/>
        </w:tabs>
        <w:spacing w:line="360" w:lineRule="auto"/>
        <w:ind w:left="0" w:firstLineChars="218" w:firstLine="523"/>
        <w:rPr>
          <w:rFonts w:ascii="宋体"/>
          <w:bCs/>
          <w:color w:val="000000"/>
          <w:sz w:val="24"/>
          <w:szCs w:val="24"/>
        </w:rPr>
      </w:pPr>
      <w:r>
        <w:rPr>
          <w:rFonts w:ascii="宋体" w:hAnsi="宋体" w:hint="eastAsia"/>
          <w:bCs/>
          <w:color w:val="000000"/>
          <w:sz w:val="24"/>
          <w:szCs w:val="24"/>
        </w:rPr>
        <w:t>招标文件仅作为本次招投标使用。</w:t>
      </w:r>
    </w:p>
    <w:p w:rsidR="0096592B" w:rsidRDefault="00604F77">
      <w:pPr>
        <w:spacing w:line="440" w:lineRule="exact"/>
        <w:ind w:firstLineChars="150" w:firstLine="360"/>
        <w:rPr>
          <w:rFonts w:ascii="宋体" w:eastAsia="宋体" w:hAnsi="宋体" w:cs="宋体"/>
          <w:sz w:val="24"/>
          <w:szCs w:val="24"/>
        </w:rPr>
      </w:pPr>
      <w:r>
        <w:rPr>
          <w:rFonts w:ascii="宋体" w:eastAsia="宋体" w:hAnsi="宋体" w:cs="宋体" w:hint="eastAsia"/>
          <w:sz w:val="24"/>
          <w:szCs w:val="24"/>
        </w:rPr>
        <w:t>（三）招标文件的解释：</w:t>
      </w:r>
      <w:bookmarkEnd w:id="5"/>
      <w:bookmarkEnd w:id="6"/>
    </w:p>
    <w:p w:rsidR="0096592B" w:rsidRDefault="00604F77">
      <w:pPr>
        <w:spacing w:line="440" w:lineRule="exact"/>
        <w:ind w:firstLineChars="150" w:firstLine="360"/>
        <w:rPr>
          <w:rFonts w:ascii="宋体" w:eastAsia="宋体" w:hAnsi="宋体" w:cs="宋体"/>
          <w:sz w:val="24"/>
          <w:szCs w:val="24"/>
        </w:rPr>
      </w:pPr>
      <w:r>
        <w:rPr>
          <w:rFonts w:ascii="宋体" w:eastAsia="宋体" w:hAnsi="宋体" w:cs="宋体" w:hint="eastAsia"/>
          <w:sz w:val="24"/>
          <w:szCs w:val="24"/>
        </w:rPr>
        <w:t>1．投标供应商如有需要对招标文件要求澄清的问题，请以书面方式提出，并按“投标邀请”第（四）项规定的时间将电子邮件及书面传真（两种形式均须发送）发送至无锡市</w:t>
      </w:r>
      <w:proofErr w:type="gramStart"/>
      <w:r>
        <w:rPr>
          <w:rFonts w:ascii="宋体" w:eastAsia="宋体" w:hAnsi="宋体" w:cs="宋体" w:hint="eastAsia"/>
          <w:sz w:val="24"/>
          <w:szCs w:val="24"/>
        </w:rPr>
        <w:t>滨湖区</w:t>
      </w:r>
      <w:proofErr w:type="gramEnd"/>
      <w:r>
        <w:rPr>
          <w:rFonts w:ascii="宋体" w:eastAsia="宋体" w:hAnsi="宋体" w:cs="宋体" w:hint="eastAsia"/>
          <w:sz w:val="24"/>
          <w:szCs w:val="24"/>
        </w:rPr>
        <w:t>公共资源交易中心，联系方式详见投标邀请第（</w:t>
      </w:r>
      <w:r w:rsidR="00E80E8C">
        <w:rPr>
          <w:rFonts w:ascii="宋体" w:eastAsia="宋体" w:hAnsi="宋体" w:cs="宋体" w:hint="eastAsia"/>
          <w:sz w:val="24"/>
          <w:szCs w:val="24"/>
        </w:rPr>
        <w:t>七</w:t>
      </w:r>
      <w:r>
        <w:rPr>
          <w:rFonts w:ascii="宋体" w:eastAsia="宋体" w:hAnsi="宋体" w:cs="宋体" w:hint="eastAsia"/>
          <w:sz w:val="24"/>
          <w:szCs w:val="24"/>
        </w:rPr>
        <w:t>）项。</w:t>
      </w:r>
    </w:p>
    <w:p w:rsidR="0096592B" w:rsidRDefault="00604F77">
      <w:pPr>
        <w:spacing w:line="440" w:lineRule="exact"/>
        <w:ind w:firstLineChars="150" w:firstLine="360"/>
        <w:rPr>
          <w:rFonts w:ascii="宋体" w:eastAsia="宋体" w:hAnsi="宋体" w:cs="宋体"/>
          <w:sz w:val="24"/>
          <w:szCs w:val="24"/>
        </w:rPr>
      </w:pPr>
      <w:r>
        <w:rPr>
          <w:rFonts w:ascii="宋体" w:eastAsia="宋体" w:hAnsi="宋体" w:cs="宋体" w:hint="eastAsia"/>
          <w:sz w:val="24"/>
          <w:szCs w:val="24"/>
        </w:rPr>
        <w:t>2．采购人、无锡市</w:t>
      </w:r>
      <w:proofErr w:type="gramStart"/>
      <w:r>
        <w:rPr>
          <w:rFonts w:ascii="宋体" w:eastAsia="宋体" w:hAnsi="宋体" w:cs="宋体" w:hint="eastAsia"/>
          <w:sz w:val="24"/>
          <w:szCs w:val="24"/>
        </w:rPr>
        <w:t>滨湖区</w:t>
      </w:r>
      <w:proofErr w:type="gramEnd"/>
      <w:r>
        <w:rPr>
          <w:rFonts w:ascii="宋体" w:eastAsia="宋体" w:hAnsi="宋体" w:cs="宋体" w:hint="eastAsia"/>
          <w:sz w:val="24"/>
          <w:szCs w:val="24"/>
        </w:rPr>
        <w:t>公共资源交易中心将按“投标邀请”第（四）项规定的时间对投标供应商针对招标文件书面提出的要求澄清的问题进行书面答疑。</w:t>
      </w:r>
    </w:p>
    <w:p w:rsidR="0096592B" w:rsidRDefault="00604F77">
      <w:pPr>
        <w:spacing w:line="440" w:lineRule="exact"/>
        <w:ind w:firstLineChars="150" w:firstLine="360"/>
        <w:rPr>
          <w:rFonts w:ascii="宋体" w:eastAsia="宋体" w:hAnsi="宋体" w:cs="宋体"/>
          <w:sz w:val="24"/>
          <w:szCs w:val="24"/>
        </w:rPr>
      </w:pPr>
      <w:r>
        <w:rPr>
          <w:rFonts w:ascii="宋体" w:eastAsia="宋体" w:hAnsi="宋体" w:cs="宋体" w:hint="eastAsia"/>
          <w:sz w:val="24"/>
          <w:szCs w:val="24"/>
        </w:rPr>
        <w:t>3．本文件的最终解释权归采购人。</w:t>
      </w:r>
    </w:p>
    <w:p w:rsidR="0096592B" w:rsidRDefault="00604F77">
      <w:pPr>
        <w:spacing w:line="440" w:lineRule="exact"/>
        <w:ind w:firstLineChars="150" w:firstLine="360"/>
        <w:rPr>
          <w:rFonts w:ascii="宋体" w:eastAsia="宋体" w:hAnsi="宋体" w:cs="宋体"/>
          <w:sz w:val="24"/>
          <w:szCs w:val="24"/>
        </w:rPr>
      </w:pPr>
      <w:bookmarkStart w:id="7" w:name="_Toc29164"/>
      <w:bookmarkStart w:id="8" w:name="_Toc29833"/>
      <w:r>
        <w:rPr>
          <w:rFonts w:ascii="宋体" w:eastAsia="宋体" w:hAnsi="宋体" w:cs="宋体" w:hint="eastAsia"/>
          <w:sz w:val="24"/>
          <w:szCs w:val="24"/>
        </w:rPr>
        <w:t>（四）招标文件的补充或修正：</w:t>
      </w:r>
      <w:bookmarkEnd w:id="7"/>
      <w:bookmarkEnd w:id="8"/>
      <w:r>
        <w:rPr>
          <w:rFonts w:ascii="宋体" w:eastAsia="宋体" w:hAnsi="宋体" w:cs="宋体" w:hint="eastAsia"/>
          <w:sz w:val="24"/>
          <w:szCs w:val="24"/>
        </w:rPr>
        <w:t xml:space="preserve"> </w:t>
      </w:r>
    </w:p>
    <w:p w:rsidR="0096592B" w:rsidRDefault="00604F77">
      <w:pPr>
        <w:spacing w:line="440" w:lineRule="exact"/>
        <w:ind w:firstLineChars="150" w:firstLine="360"/>
        <w:rPr>
          <w:rFonts w:ascii="宋体" w:eastAsia="宋体" w:hAnsi="宋体" w:cs="宋体"/>
          <w:sz w:val="24"/>
          <w:szCs w:val="24"/>
        </w:rPr>
      </w:pPr>
      <w:r>
        <w:rPr>
          <w:rFonts w:ascii="宋体" w:eastAsia="宋体" w:hAnsi="宋体" w:cs="宋体" w:hint="eastAsia"/>
          <w:sz w:val="24"/>
          <w:szCs w:val="24"/>
        </w:rPr>
        <w:t>1. 采购人或者采购代理机构可以对已发出的招标文件进行必要的澄清或者修改，澄清或者修改将在江苏政府采购网、无锡政府采购网上发布澄清公告。澄清或者修改的内容为招标文件组成部分，与招标文件具有同等约束力。</w:t>
      </w:r>
      <w:r>
        <w:rPr>
          <w:rFonts w:ascii="宋体" w:eastAsia="宋体" w:hAnsi="宋体" w:cs="宋体" w:hint="eastAsia"/>
          <w:sz w:val="24"/>
          <w:szCs w:val="24"/>
        </w:rPr>
        <w:br/>
        <w:t xml:space="preserve">    2．澄清或者修改的内容可能影响投标文件编制的，采购人或者采购代理机构将在投标截止时间至少15日前，发布澄清公告；不足15日的，采购人或者采购代理机构将顺延提交投标文件的截止时间。如需对招标文件进行澄清或修正，无锡市</w:t>
      </w:r>
      <w:proofErr w:type="gramStart"/>
      <w:r>
        <w:rPr>
          <w:rFonts w:ascii="宋体" w:eastAsia="宋体" w:hAnsi="宋体" w:cs="宋体" w:hint="eastAsia"/>
          <w:sz w:val="24"/>
          <w:szCs w:val="24"/>
        </w:rPr>
        <w:t>滨湖区</w:t>
      </w:r>
      <w:proofErr w:type="gramEnd"/>
      <w:r>
        <w:rPr>
          <w:rFonts w:ascii="宋体" w:eastAsia="宋体" w:hAnsi="宋体" w:cs="宋体" w:hint="eastAsia"/>
          <w:sz w:val="24"/>
          <w:szCs w:val="24"/>
        </w:rPr>
        <w:t>公共资源交易中心将在财政部门指定的政府采购信息发布媒体上发布更正公告，其作为招标文件的一部分，与招标文件具有同等约束力。</w:t>
      </w:r>
    </w:p>
    <w:p w:rsidR="0096592B" w:rsidRDefault="00604F77">
      <w:pPr>
        <w:spacing w:line="440" w:lineRule="exact"/>
        <w:ind w:firstLineChars="150" w:firstLine="360"/>
        <w:rPr>
          <w:rFonts w:ascii="宋体" w:eastAsia="宋体" w:hAnsi="宋体" w:cs="宋体"/>
          <w:sz w:val="24"/>
          <w:szCs w:val="24"/>
        </w:rPr>
      </w:pPr>
      <w:r>
        <w:rPr>
          <w:rFonts w:ascii="宋体" w:eastAsia="宋体" w:hAnsi="宋体" w:cs="宋体" w:hint="eastAsia"/>
          <w:sz w:val="24"/>
          <w:szCs w:val="24"/>
        </w:rPr>
        <w:t>3．投标供应商应在投标截止时间前关注原采购公告媒体上发布的相关更正公告。因投标供应商未尽注意义务，未及时全面地关注更正公告导致其提交的投标材料不符合招标要求，而造</w:t>
      </w:r>
      <w:r>
        <w:rPr>
          <w:rFonts w:ascii="宋体" w:eastAsia="宋体" w:hAnsi="宋体" w:cs="宋体" w:hint="eastAsia"/>
          <w:sz w:val="24"/>
          <w:szCs w:val="24"/>
        </w:rPr>
        <w:lastRenderedPageBreak/>
        <w:t>成的损失及风险（包括但不限于未成交）由投标供应商自行承担。</w:t>
      </w:r>
    </w:p>
    <w:p w:rsidR="0096592B" w:rsidRDefault="00604F77">
      <w:pPr>
        <w:spacing w:line="440" w:lineRule="exact"/>
        <w:ind w:firstLineChars="150" w:firstLine="360"/>
        <w:rPr>
          <w:rFonts w:ascii="宋体" w:eastAsia="宋体" w:hAnsi="宋体" w:cs="宋体"/>
          <w:sz w:val="24"/>
          <w:szCs w:val="24"/>
        </w:rPr>
      </w:pPr>
      <w:bookmarkStart w:id="9" w:name="_Toc30950"/>
      <w:bookmarkStart w:id="10" w:name="_Toc11345"/>
      <w:r>
        <w:rPr>
          <w:rFonts w:ascii="宋体" w:eastAsia="宋体" w:hAnsi="宋体" w:cs="宋体" w:hint="eastAsia"/>
          <w:sz w:val="24"/>
          <w:szCs w:val="24"/>
        </w:rPr>
        <w:t>（五）投标文件的组成</w:t>
      </w:r>
      <w:bookmarkEnd w:id="9"/>
      <w:bookmarkEnd w:id="10"/>
      <w:r>
        <w:rPr>
          <w:rFonts w:ascii="宋体" w:hAnsi="宋体" w:hint="eastAsia"/>
          <w:bCs/>
          <w:color w:val="000000"/>
          <w:sz w:val="24"/>
          <w:szCs w:val="24"/>
        </w:rPr>
        <w:t>（</w:t>
      </w:r>
      <w:r>
        <w:rPr>
          <w:rFonts w:ascii="宋体" w:hAnsi="宋体" w:hint="eastAsia"/>
          <w:b/>
          <w:bCs/>
          <w:color w:val="000000"/>
          <w:sz w:val="24"/>
          <w:szCs w:val="24"/>
        </w:rPr>
        <w:t>相应内容上传至投标客户端</w:t>
      </w:r>
      <w:r>
        <w:rPr>
          <w:rFonts w:ascii="宋体" w:hAnsi="宋体" w:hint="eastAsia"/>
          <w:bCs/>
          <w:color w:val="000000"/>
          <w:sz w:val="24"/>
          <w:szCs w:val="24"/>
        </w:rPr>
        <w:t>）</w:t>
      </w:r>
      <w:r>
        <w:rPr>
          <w:rFonts w:ascii="黑体" w:eastAsia="黑体" w:hAnsi="宋体" w:hint="eastAsia"/>
          <w:bCs/>
          <w:color w:val="000000"/>
          <w:sz w:val="24"/>
          <w:szCs w:val="24"/>
        </w:rPr>
        <w:t>：</w:t>
      </w:r>
    </w:p>
    <w:p w:rsidR="0096592B" w:rsidRDefault="00604F77">
      <w:pPr>
        <w:spacing w:line="440" w:lineRule="exact"/>
        <w:ind w:firstLineChars="150" w:firstLine="360"/>
        <w:rPr>
          <w:rFonts w:ascii="宋体" w:eastAsia="宋体" w:hAnsi="宋体" w:cs="宋体"/>
          <w:sz w:val="24"/>
          <w:szCs w:val="24"/>
        </w:rPr>
      </w:pPr>
      <w:r>
        <w:rPr>
          <w:rFonts w:ascii="宋体" w:eastAsia="宋体" w:hAnsi="宋体" w:cs="宋体" w:hint="eastAsia"/>
          <w:sz w:val="24"/>
          <w:szCs w:val="24"/>
        </w:rPr>
        <w:t>投标文件由</w:t>
      </w:r>
      <w:r w:rsidR="00102510">
        <w:rPr>
          <w:rFonts w:ascii="宋体" w:eastAsia="宋体" w:hAnsi="宋体" w:cs="宋体" w:hint="eastAsia"/>
          <w:sz w:val="24"/>
          <w:szCs w:val="24"/>
        </w:rPr>
        <w:t>投标</w:t>
      </w:r>
      <w:r>
        <w:rPr>
          <w:rFonts w:ascii="宋体" w:eastAsia="宋体" w:hAnsi="宋体" w:cs="宋体" w:hint="eastAsia"/>
          <w:sz w:val="24"/>
          <w:szCs w:val="24"/>
        </w:rPr>
        <w:t>函、证明文件、技术标组成。</w:t>
      </w:r>
    </w:p>
    <w:p w:rsidR="0096592B" w:rsidRPr="0008407C" w:rsidRDefault="00604F77" w:rsidP="0008407C">
      <w:pPr>
        <w:spacing w:line="440" w:lineRule="exact"/>
        <w:ind w:firstLineChars="150" w:firstLine="360"/>
        <w:rPr>
          <w:rFonts w:ascii="宋体" w:eastAsia="宋体" w:hAnsi="宋体" w:cs="宋体"/>
          <w:sz w:val="24"/>
          <w:szCs w:val="24"/>
        </w:rPr>
      </w:pPr>
      <w:r>
        <w:rPr>
          <w:rFonts w:ascii="宋体" w:eastAsia="宋体" w:hAnsi="宋体" w:cs="宋体" w:hint="eastAsia"/>
          <w:sz w:val="24"/>
          <w:szCs w:val="24"/>
        </w:rPr>
        <w:t>1、</w:t>
      </w:r>
      <w:r w:rsidR="00FC3C78">
        <w:rPr>
          <w:rFonts w:ascii="宋体" w:eastAsia="宋体" w:hAnsi="宋体" w:cs="宋体" w:hint="eastAsia"/>
          <w:sz w:val="24"/>
          <w:szCs w:val="24"/>
        </w:rPr>
        <w:t>投标</w:t>
      </w:r>
      <w:r>
        <w:rPr>
          <w:rFonts w:ascii="宋体" w:eastAsia="宋体" w:hAnsi="宋体" w:cs="宋体" w:hint="eastAsia"/>
          <w:sz w:val="24"/>
          <w:szCs w:val="24"/>
        </w:rPr>
        <w:t xml:space="preserve">函 </w:t>
      </w:r>
      <w:r w:rsidRPr="0041270A">
        <w:rPr>
          <w:rFonts w:ascii="宋体" w:eastAsia="宋体" w:hAnsi="宋体" w:cs="宋体" w:hint="eastAsia"/>
          <w:b/>
          <w:sz w:val="24"/>
          <w:szCs w:val="24"/>
        </w:rPr>
        <w:t>（格式见附件）</w:t>
      </w:r>
    </w:p>
    <w:p w:rsidR="0096592B" w:rsidRDefault="00604F77" w:rsidP="0008407C">
      <w:pPr>
        <w:spacing w:line="440" w:lineRule="exact"/>
        <w:ind w:firstLineChars="150" w:firstLine="360"/>
        <w:rPr>
          <w:rFonts w:ascii="宋体" w:eastAsia="宋体" w:hAnsi="宋体" w:cs="宋体"/>
          <w:sz w:val="24"/>
          <w:szCs w:val="24"/>
        </w:rPr>
      </w:pPr>
      <w:r>
        <w:rPr>
          <w:rFonts w:ascii="宋体" w:eastAsia="宋体" w:hAnsi="宋体" w:cs="宋体" w:hint="eastAsia"/>
          <w:sz w:val="24"/>
          <w:szCs w:val="24"/>
        </w:rPr>
        <w:t>2、</w:t>
      </w:r>
      <w:bookmarkStart w:id="11" w:name="_Toc27465"/>
      <w:bookmarkStart w:id="12" w:name="_Toc23109"/>
      <w:r>
        <w:rPr>
          <w:rFonts w:ascii="宋体" w:eastAsia="宋体" w:hAnsi="宋体" w:cs="宋体" w:hint="eastAsia"/>
          <w:sz w:val="24"/>
          <w:szCs w:val="24"/>
        </w:rPr>
        <w:t>资格、资信证明文件</w:t>
      </w:r>
      <w:bookmarkEnd w:id="11"/>
      <w:bookmarkEnd w:id="12"/>
      <w:r>
        <w:rPr>
          <w:rFonts w:ascii="宋体" w:hAnsi="宋体" w:hint="eastAsia"/>
          <w:b/>
          <w:bCs/>
          <w:color w:val="000000"/>
          <w:sz w:val="24"/>
          <w:szCs w:val="24"/>
        </w:rPr>
        <w:t>（扫描后上传，身份证应为正、反面）：</w:t>
      </w:r>
    </w:p>
    <w:p w:rsidR="0008407C" w:rsidRPr="0008407C" w:rsidRDefault="0008407C" w:rsidP="0008407C">
      <w:pPr>
        <w:tabs>
          <w:tab w:val="left" w:pos="927"/>
          <w:tab w:val="left" w:pos="1276"/>
        </w:tabs>
        <w:spacing w:line="360" w:lineRule="auto"/>
        <w:ind w:firstLineChars="200" w:firstLine="480"/>
        <w:rPr>
          <w:rFonts w:ascii="宋体"/>
          <w:bCs/>
          <w:sz w:val="24"/>
          <w:szCs w:val="24"/>
        </w:rPr>
      </w:pPr>
      <w:r>
        <w:rPr>
          <w:rFonts w:ascii="宋体" w:hAnsi="宋体" w:hint="eastAsia"/>
          <w:bCs/>
          <w:sz w:val="24"/>
          <w:szCs w:val="24"/>
        </w:rPr>
        <w:t>（1）</w:t>
      </w:r>
      <w:r w:rsidRPr="0008407C">
        <w:rPr>
          <w:rFonts w:ascii="宋体" w:hAnsi="宋体" w:hint="eastAsia"/>
          <w:bCs/>
          <w:sz w:val="24"/>
          <w:szCs w:val="24"/>
        </w:rPr>
        <w:t>关于资格的声明函（</w:t>
      </w:r>
      <w:r w:rsidRPr="0008407C">
        <w:rPr>
          <w:rFonts w:ascii="宋体" w:hAnsi="宋体" w:hint="eastAsia"/>
          <w:b/>
          <w:bCs/>
          <w:sz w:val="24"/>
          <w:szCs w:val="24"/>
        </w:rPr>
        <w:t>格式见附件</w:t>
      </w:r>
      <w:r w:rsidRPr="0008407C">
        <w:rPr>
          <w:rFonts w:ascii="宋体" w:hAnsi="宋体" w:hint="eastAsia"/>
          <w:bCs/>
          <w:sz w:val="24"/>
          <w:szCs w:val="24"/>
        </w:rPr>
        <w:t>）</w:t>
      </w:r>
    </w:p>
    <w:p w:rsidR="0008407C" w:rsidRPr="0008407C" w:rsidRDefault="0008407C" w:rsidP="0008407C">
      <w:pPr>
        <w:tabs>
          <w:tab w:val="left" w:pos="927"/>
          <w:tab w:val="left" w:pos="1276"/>
        </w:tabs>
        <w:spacing w:line="360" w:lineRule="auto"/>
        <w:ind w:firstLineChars="200" w:firstLine="480"/>
        <w:rPr>
          <w:rFonts w:ascii="宋体"/>
          <w:bCs/>
          <w:sz w:val="24"/>
          <w:szCs w:val="24"/>
        </w:rPr>
      </w:pPr>
      <w:r>
        <w:rPr>
          <w:rFonts w:ascii="宋体" w:hAnsi="宋体" w:hint="eastAsia"/>
          <w:bCs/>
          <w:sz w:val="24"/>
          <w:szCs w:val="24"/>
        </w:rPr>
        <w:t>（2）</w:t>
      </w:r>
      <w:r w:rsidRPr="0008407C">
        <w:rPr>
          <w:rFonts w:ascii="宋体" w:hAnsi="宋体" w:hint="eastAsia"/>
          <w:bCs/>
          <w:sz w:val="24"/>
          <w:szCs w:val="24"/>
        </w:rPr>
        <w:t>具有独立承担民事责任能力的投标人营业执照或相关部门的登记证明文件复印件</w:t>
      </w:r>
      <w:r w:rsidRPr="0008407C">
        <w:rPr>
          <w:rFonts w:ascii="宋体" w:hAnsi="宋体" w:hint="eastAsia"/>
          <w:bCs/>
          <w:color w:val="000000"/>
          <w:sz w:val="24"/>
          <w:szCs w:val="24"/>
        </w:rPr>
        <w:t>（</w:t>
      </w:r>
      <w:r w:rsidRPr="0008407C">
        <w:rPr>
          <w:rFonts w:ascii="宋体" w:hAnsi="宋体" w:hint="eastAsia"/>
          <w:bCs/>
          <w:color w:val="FF0000"/>
          <w:sz w:val="24"/>
          <w:szCs w:val="24"/>
        </w:rPr>
        <w:t>投标人如是</w:t>
      </w:r>
      <w:r w:rsidRPr="0008407C">
        <w:rPr>
          <w:rFonts w:ascii="宋体" w:hAnsi="宋体" w:cs="宋体" w:hint="eastAsia"/>
          <w:color w:val="FF0000"/>
          <w:kern w:val="0"/>
          <w:sz w:val="24"/>
          <w:szCs w:val="24"/>
        </w:rPr>
        <w:t>允许以分支机构身份参加投标的，提供投标人分支机构的营业执照复印件</w:t>
      </w:r>
      <w:r w:rsidRPr="0008407C">
        <w:rPr>
          <w:rFonts w:ascii="宋体" w:hAnsi="宋体" w:hint="eastAsia"/>
          <w:bCs/>
          <w:color w:val="000000"/>
          <w:sz w:val="24"/>
          <w:szCs w:val="24"/>
        </w:rPr>
        <w:t>）</w:t>
      </w:r>
      <w:r w:rsidRPr="0008407C">
        <w:rPr>
          <w:rFonts w:ascii="宋体" w:hAnsi="宋体" w:hint="eastAsia"/>
          <w:bCs/>
          <w:sz w:val="24"/>
          <w:szCs w:val="24"/>
        </w:rPr>
        <w:t>；</w:t>
      </w:r>
    </w:p>
    <w:p w:rsidR="0008407C" w:rsidRPr="00E7470A" w:rsidRDefault="0008407C" w:rsidP="0008407C">
      <w:pPr>
        <w:tabs>
          <w:tab w:val="left" w:pos="945"/>
          <w:tab w:val="left" w:pos="1276"/>
        </w:tabs>
        <w:spacing w:line="360" w:lineRule="auto"/>
        <w:ind w:firstLineChars="200" w:firstLine="480"/>
        <w:rPr>
          <w:rFonts w:ascii="宋体"/>
          <w:bCs/>
          <w:sz w:val="24"/>
          <w:szCs w:val="24"/>
        </w:rPr>
      </w:pPr>
      <w:r>
        <w:rPr>
          <w:rFonts w:ascii="宋体" w:hAnsi="宋体" w:hint="eastAsia"/>
          <w:bCs/>
          <w:sz w:val="24"/>
          <w:szCs w:val="24"/>
        </w:rPr>
        <w:t>（3）</w:t>
      </w:r>
      <w:r w:rsidRPr="00E7470A">
        <w:rPr>
          <w:rFonts w:ascii="宋体" w:hAnsi="宋体" w:hint="eastAsia"/>
          <w:bCs/>
          <w:sz w:val="24"/>
          <w:szCs w:val="24"/>
        </w:rPr>
        <w:t>投标人法定代表人授权委托书</w:t>
      </w:r>
      <w:r w:rsidRPr="00E7470A">
        <w:rPr>
          <w:rFonts w:ascii="宋体" w:hAnsi="宋体" w:hint="eastAsia"/>
          <w:sz w:val="24"/>
          <w:szCs w:val="24"/>
        </w:rPr>
        <w:t>（</w:t>
      </w:r>
      <w:r w:rsidRPr="00E7470A">
        <w:rPr>
          <w:rFonts w:ascii="宋体" w:hAnsi="宋体" w:hint="eastAsia"/>
          <w:b/>
          <w:bCs/>
          <w:sz w:val="24"/>
          <w:szCs w:val="24"/>
        </w:rPr>
        <w:t>格式见附件，法定代表人亲自参加投标的除外</w:t>
      </w:r>
      <w:r w:rsidRPr="00E7470A">
        <w:rPr>
          <w:rFonts w:ascii="宋体" w:hAnsi="宋体" w:hint="eastAsia"/>
          <w:sz w:val="24"/>
          <w:szCs w:val="24"/>
        </w:rPr>
        <w:t>）</w:t>
      </w:r>
      <w:r>
        <w:rPr>
          <w:rFonts w:ascii="宋体" w:hAnsi="宋体" w:hint="eastAsia"/>
          <w:color w:val="000000"/>
          <w:sz w:val="24"/>
          <w:szCs w:val="24"/>
        </w:rPr>
        <w:t>（</w:t>
      </w:r>
      <w:r w:rsidRPr="009448B4">
        <w:rPr>
          <w:rFonts w:ascii="宋体" w:hAnsi="宋体" w:hint="eastAsia"/>
          <w:color w:val="FF0000"/>
          <w:sz w:val="24"/>
          <w:szCs w:val="24"/>
        </w:rPr>
        <w:t>投标人</w:t>
      </w:r>
      <w:r w:rsidRPr="009448B4">
        <w:rPr>
          <w:rFonts w:ascii="宋体" w:hAnsi="宋体" w:hint="eastAsia"/>
          <w:bCs/>
          <w:color w:val="FF0000"/>
          <w:sz w:val="24"/>
          <w:szCs w:val="24"/>
        </w:rPr>
        <w:t>如是</w:t>
      </w:r>
      <w:r w:rsidRPr="00C82A2A">
        <w:rPr>
          <w:rFonts w:ascii="宋体" w:hAnsi="宋体" w:cs="宋体" w:hint="eastAsia"/>
          <w:color w:val="FF0000"/>
          <w:kern w:val="0"/>
          <w:sz w:val="24"/>
          <w:szCs w:val="24"/>
        </w:rPr>
        <w:t>允</w:t>
      </w:r>
      <w:r w:rsidRPr="00805C13">
        <w:rPr>
          <w:rFonts w:ascii="宋体" w:hAnsi="宋体" w:cs="宋体" w:hint="eastAsia"/>
          <w:color w:val="FF0000"/>
          <w:kern w:val="0"/>
          <w:sz w:val="24"/>
          <w:szCs w:val="24"/>
        </w:rPr>
        <w:t>许以分支机构身份参加</w:t>
      </w:r>
      <w:r>
        <w:rPr>
          <w:rFonts w:ascii="宋体" w:hAnsi="宋体" w:cs="宋体" w:hint="eastAsia"/>
          <w:color w:val="FF0000"/>
          <w:kern w:val="0"/>
          <w:sz w:val="24"/>
          <w:szCs w:val="24"/>
        </w:rPr>
        <w:t>投标的，请自行</w:t>
      </w:r>
      <w:r>
        <w:rPr>
          <w:rFonts w:ascii="宋体" w:hAnsi="宋体" w:cs="宋体"/>
          <w:color w:val="FF0000"/>
          <w:kern w:val="0"/>
          <w:sz w:val="24"/>
          <w:szCs w:val="24"/>
        </w:rPr>
        <w:t>将“</w:t>
      </w:r>
      <w:r>
        <w:rPr>
          <w:rFonts w:ascii="宋体" w:hAnsi="宋体" w:cs="宋体" w:hint="eastAsia"/>
          <w:color w:val="FF0000"/>
          <w:kern w:val="0"/>
          <w:sz w:val="24"/>
          <w:szCs w:val="24"/>
        </w:rPr>
        <w:t>法定代表人</w:t>
      </w:r>
      <w:r>
        <w:rPr>
          <w:rFonts w:ascii="宋体" w:hAnsi="宋体" w:cs="宋体"/>
          <w:color w:val="FF0000"/>
          <w:kern w:val="0"/>
          <w:sz w:val="24"/>
          <w:szCs w:val="24"/>
        </w:rPr>
        <w:t>”</w:t>
      </w:r>
      <w:r>
        <w:rPr>
          <w:rFonts w:ascii="宋体" w:hAnsi="宋体" w:cs="宋体" w:hint="eastAsia"/>
          <w:color w:val="FF0000"/>
          <w:kern w:val="0"/>
          <w:sz w:val="24"/>
          <w:szCs w:val="24"/>
        </w:rPr>
        <w:t>更改为</w:t>
      </w:r>
      <w:r>
        <w:rPr>
          <w:rFonts w:ascii="宋体" w:hAnsi="宋体" w:cs="宋体"/>
          <w:color w:val="FF0000"/>
          <w:kern w:val="0"/>
          <w:sz w:val="24"/>
          <w:szCs w:val="24"/>
        </w:rPr>
        <w:t>“</w:t>
      </w:r>
      <w:r>
        <w:rPr>
          <w:rFonts w:ascii="宋体" w:hAnsi="宋体" w:cs="宋体" w:hint="eastAsia"/>
          <w:color w:val="FF0000"/>
          <w:kern w:val="0"/>
          <w:sz w:val="24"/>
          <w:szCs w:val="24"/>
        </w:rPr>
        <w:t>负责人</w:t>
      </w:r>
      <w:r>
        <w:rPr>
          <w:rFonts w:ascii="宋体" w:hAnsi="宋体" w:cs="宋体"/>
          <w:color w:val="FF0000"/>
          <w:kern w:val="0"/>
          <w:sz w:val="24"/>
          <w:szCs w:val="24"/>
        </w:rPr>
        <w:t>”</w:t>
      </w:r>
      <w:r>
        <w:rPr>
          <w:rFonts w:ascii="宋体" w:hAnsi="宋体" w:cs="宋体" w:hint="eastAsia"/>
          <w:color w:val="FF0000"/>
          <w:kern w:val="0"/>
          <w:sz w:val="24"/>
          <w:szCs w:val="24"/>
        </w:rPr>
        <w:t>，分支机构投标</w:t>
      </w:r>
      <w:r>
        <w:rPr>
          <w:rFonts w:ascii="宋体" w:hAnsi="宋体" w:cs="宋体"/>
          <w:color w:val="FF0000"/>
          <w:kern w:val="0"/>
          <w:sz w:val="24"/>
          <w:szCs w:val="24"/>
        </w:rPr>
        <w:t>时</w:t>
      </w:r>
      <w:r>
        <w:rPr>
          <w:rFonts w:ascii="宋体" w:hAnsi="宋体" w:cs="宋体" w:hint="eastAsia"/>
          <w:color w:val="FF0000"/>
          <w:kern w:val="0"/>
          <w:sz w:val="24"/>
          <w:szCs w:val="24"/>
        </w:rPr>
        <w:t>涉及到采购文件</w:t>
      </w:r>
      <w:r>
        <w:rPr>
          <w:rFonts w:ascii="宋体" w:hAnsi="宋体" w:cs="宋体"/>
          <w:color w:val="FF0000"/>
          <w:kern w:val="0"/>
          <w:sz w:val="24"/>
          <w:szCs w:val="24"/>
        </w:rPr>
        <w:t>“</w:t>
      </w:r>
      <w:r>
        <w:rPr>
          <w:rFonts w:ascii="宋体" w:hAnsi="宋体" w:cs="宋体" w:hint="eastAsia"/>
          <w:color w:val="FF0000"/>
          <w:kern w:val="0"/>
          <w:sz w:val="24"/>
          <w:szCs w:val="24"/>
        </w:rPr>
        <w:t>法定代表人</w:t>
      </w:r>
      <w:r>
        <w:rPr>
          <w:rFonts w:ascii="宋体" w:hAnsi="宋体" w:cs="宋体"/>
          <w:color w:val="FF0000"/>
          <w:kern w:val="0"/>
          <w:sz w:val="24"/>
          <w:szCs w:val="24"/>
        </w:rPr>
        <w:t>”</w:t>
      </w:r>
      <w:r>
        <w:rPr>
          <w:rFonts w:ascii="宋体" w:hAnsi="宋体" w:cs="宋体" w:hint="eastAsia"/>
          <w:color w:val="FF0000"/>
          <w:kern w:val="0"/>
          <w:sz w:val="24"/>
          <w:szCs w:val="24"/>
        </w:rPr>
        <w:t>要求的部分</w:t>
      </w:r>
      <w:r>
        <w:rPr>
          <w:rFonts w:ascii="宋体" w:hAnsi="宋体" w:cs="宋体"/>
          <w:color w:val="FF0000"/>
          <w:kern w:val="0"/>
          <w:sz w:val="24"/>
          <w:szCs w:val="24"/>
        </w:rPr>
        <w:t>，其</w:t>
      </w:r>
      <w:r>
        <w:rPr>
          <w:rFonts w:ascii="宋体" w:hAnsi="宋体" w:cs="宋体" w:hint="eastAsia"/>
          <w:color w:val="FF0000"/>
          <w:kern w:val="0"/>
          <w:sz w:val="24"/>
          <w:szCs w:val="24"/>
        </w:rPr>
        <w:t>具体要求</w:t>
      </w:r>
      <w:r>
        <w:rPr>
          <w:rFonts w:ascii="宋体" w:hAnsi="宋体" w:cs="宋体"/>
          <w:color w:val="FF0000"/>
          <w:kern w:val="0"/>
          <w:sz w:val="24"/>
          <w:szCs w:val="24"/>
        </w:rPr>
        <w:t>视同本条规定</w:t>
      </w:r>
      <w:r>
        <w:rPr>
          <w:rFonts w:ascii="宋体" w:hAnsi="宋体" w:hint="eastAsia"/>
          <w:color w:val="000000"/>
          <w:sz w:val="24"/>
          <w:szCs w:val="24"/>
        </w:rPr>
        <w:t>）</w:t>
      </w:r>
      <w:r w:rsidRPr="00E7470A">
        <w:rPr>
          <w:rFonts w:ascii="宋体" w:hAnsi="宋体" w:hint="eastAsia"/>
          <w:sz w:val="24"/>
          <w:szCs w:val="24"/>
        </w:rPr>
        <w:t>；</w:t>
      </w:r>
    </w:p>
    <w:p w:rsidR="0008407C" w:rsidRPr="00E7470A" w:rsidRDefault="0008407C" w:rsidP="0008407C">
      <w:pPr>
        <w:tabs>
          <w:tab w:val="left" w:pos="945"/>
          <w:tab w:val="left" w:pos="1276"/>
        </w:tabs>
        <w:spacing w:line="360" w:lineRule="auto"/>
        <w:ind w:firstLineChars="200" w:firstLine="480"/>
        <w:rPr>
          <w:rFonts w:ascii="宋体"/>
          <w:bCs/>
          <w:sz w:val="24"/>
          <w:szCs w:val="24"/>
        </w:rPr>
      </w:pPr>
      <w:r>
        <w:rPr>
          <w:rFonts w:ascii="宋体" w:hAnsi="宋体" w:hint="eastAsia"/>
          <w:bCs/>
          <w:sz w:val="24"/>
          <w:szCs w:val="24"/>
        </w:rPr>
        <w:t>（4）</w:t>
      </w:r>
      <w:r w:rsidRPr="00E7470A">
        <w:rPr>
          <w:rFonts w:ascii="宋体" w:hAnsi="宋体" w:hint="eastAsia"/>
          <w:bCs/>
          <w:sz w:val="24"/>
          <w:szCs w:val="24"/>
        </w:rPr>
        <w:t>投标人法定代表人身份证；</w:t>
      </w:r>
    </w:p>
    <w:p w:rsidR="0008407C" w:rsidRPr="00E7470A" w:rsidRDefault="0008407C" w:rsidP="0008407C">
      <w:pPr>
        <w:tabs>
          <w:tab w:val="left" w:pos="945"/>
          <w:tab w:val="left" w:pos="1276"/>
        </w:tabs>
        <w:spacing w:line="360" w:lineRule="auto"/>
        <w:ind w:firstLineChars="200" w:firstLine="480"/>
        <w:rPr>
          <w:rFonts w:ascii="宋体"/>
          <w:bCs/>
          <w:sz w:val="24"/>
          <w:szCs w:val="24"/>
        </w:rPr>
      </w:pPr>
      <w:r>
        <w:rPr>
          <w:rFonts w:ascii="宋体" w:hAnsi="宋体" w:hint="eastAsia"/>
          <w:bCs/>
          <w:sz w:val="24"/>
          <w:szCs w:val="24"/>
        </w:rPr>
        <w:t>（5）</w:t>
      </w:r>
      <w:r w:rsidRPr="00E7470A">
        <w:rPr>
          <w:rFonts w:ascii="宋体" w:hAnsi="宋体" w:hint="eastAsia"/>
          <w:bCs/>
          <w:sz w:val="24"/>
          <w:szCs w:val="24"/>
        </w:rPr>
        <w:t>投标人法定代表人授权代表身份证（</w:t>
      </w:r>
      <w:r w:rsidRPr="00E7470A">
        <w:rPr>
          <w:rFonts w:ascii="宋体" w:hAnsi="宋体" w:hint="eastAsia"/>
          <w:b/>
          <w:bCs/>
          <w:sz w:val="24"/>
          <w:szCs w:val="24"/>
        </w:rPr>
        <w:t>法定代表人亲自参加投标的除外</w:t>
      </w:r>
      <w:r w:rsidRPr="00E7470A">
        <w:rPr>
          <w:rFonts w:ascii="宋体" w:hAnsi="宋体" w:hint="eastAsia"/>
          <w:bCs/>
          <w:sz w:val="24"/>
          <w:szCs w:val="24"/>
        </w:rPr>
        <w:t>）</w:t>
      </w:r>
      <w:r w:rsidRPr="00E7470A">
        <w:rPr>
          <w:rFonts w:ascii="宋体" w:hAnsi="宋体" w:hint="eastAsia"/>
          <w:sz w:val="24"/>
          <w:szCs w:val="24"/>
        </w:rPr>
        <w:t>；</w:t>
      </w:r>
    </w:p>
    <w:p w:rsidR="0008407C" w:rsidRPr="00E7470A" w:rsidRDefault="0008407C" w:rsidP="0008407C">
      <w:pPr>
        <w:tabs>
          <w:tab w:val="left" w:pos="945"/>
          <w:tab w:val="left" w:pos="1276"/>
        </w:tabs>
        <w:spacing w:line="360" w:lineRule="auto"/>
        <w:ind w:firstLineChars="200" w:firstLine="480"/>
        <w:rPr>
          <w:rFonts w:ascii="宋体" w:hAnsi="宋体"/>
          <w:bCs/>
          <w:sz w:val="24"/>
          <w:szCs w:val="24"/>
        </w:rPr>
      </w:pPr>
      <w:r>
        <w:rPr>
          <w:rFonts w:ascii="宋体" w:hAnsi="宋体" w:hint="eastAsia"/>
          <w:bCs/>
          <w:sz w:val="24"/>
          <w:szCs w:val="24"/>
        </w:rPr>
        <w:t>（6）</w:t>
      </w:r>
      <w:r w:rsidRPr="00E7470A">
        <w:rPr>
          <w:rFonts w:ascii="宋体" w:hAnsi="宋体" w:hint="eastAsia"/>
          <w:bCs/>
          <w:sz w:val="24"/>
          <w:szCs w:val="24"/>
        </w:rPr>
        <w:t>投标人连续三个月</w:t>
      </w:r>
      <w:r w:rsidRPr="00E7470A">
        <w:rPr>
          <w:rFonts w:ascii="宋体" w:hAnsi="宋体"/>
          <w:bCs/>
          <w:sz w:val="24"/>
          <w:szCs w:val="24"/>
        </w:rPr>
        <w:t>(</w:t>
      </w:r>
      <w:r w:rsidRPr="00E7470A">
        <w:rPr>
          <w:rFonts w:ascii="宋体" w:hAnsi="宋体" w:hint="eastAsia"/>
          <w:bCs/>
          <w:sz w:val="24"/>
          <w:szCs w:val="24"/>
        </w:rPr>
        <w:t>至少包含近三个月中任意一个月份</w:t>
      </w:r>
      <w:r w:rsidRPr="00E7470A">
        <w:rPr>
          <w:rFonts w:ascii="宋体" w:hAnsi="宋体"/>
          <w:bCs/>
          <w:sz w:val="24"/>
          <w:szCs w:val="24"/>
        </w:rPr>
        <w:t>(</w:t>
      </w:r>
      <w:r w:rsidRPr="00E7470A">
        <w:rPr>
          <w:rFonts w:ascii="宋体" w:hAnsi="宋体" w:hint="eastAsia"/>
          <w:bCs/>
          <w:sz w:val="24"/>
          <w:szCs w:val="24"/>
        </w:rPr>
        <w:t>不含投标当月</w:t>
      </w:r>
      <w:r w:rsidRPr="00E7470A">
        <w:rPr>
          <w:rFonts w:ascii="宋体" w:hAnsi="宋体"/>
          <w:bCs/>
          <w:sz w:val="24"/>
          <w:szCs w:val="24"/>
        </w:rPr>
        <w:t>))</w:t>
      </w:r>
      <w:r w:rsidRPr="00E7470A">
        <w:rPr>
          <w:rFonts w:ascii="宋体" w:hAnsi="宋体" w:hint="eastAsia"/>
          <w:bCs/>
          <w:sz w:val="24"/>
          <w:szCs w:val="24"/>
        </w:rPr>
        <w:t>为其法定代表人授权代表缴纳社保的证明（由相关主管部门出具，</w:t>
      </w:r>
      <w:r w:rsidRPr="00E7470A">
        <w:rPr>
          <w:rFonts w:ascii="宋体" w:hAnsi="宋体" w:hint="eastAsia"/>
          <w:b/>
          <w:bCs/>
          <w:sz w:val="24"/>
          <w:szCs w:val="24"/>
        </w:rPr>
        <w:t>新成立公司除外、法定代表人亲自参加投标的除外</w:t>
      </w:r>
      <w:r w:rsidRPr="00E7470A">
        <w:rPr>
          <w:rFonts w:ascii="宋体" w:hAnsi="宋体" w:hint="eastAsia"/>
          <w:bCs/>
          <w:sz w:val="24"/>
          <w:szCs w:val="24"/>
        </w:rPr>
        <w:t>）；</w:t>
      </w:r>
    </w:p>
    <w:p w:rsidR="0008407C" w:rsidRPr="00E7470A" w:rsidRDefault="0008407C" w:rsidP="0008407C">
      <w:pPr>
        <w:tabs>
          <w:tab w:val="left" w:pos="945"/>
          <w:tab w:val="left" w:pos="1276"/>
        </w:tabs>
        <w:spacing w:line="360" w:lineRule="auto"/>
        <w:ind w:firstLineChars="200" w:firstLine="480"/>
        <w:rPr>
          <w:rFonts w:ascii="宋体"/>
          <w:bCs/>
          <w:sz w:val="24"/>
          <w:szCs w:val="24"/>
        </w:rPr>
      </w:pPr>
      <w:r>
        <w:rPr>
          <w:rFonts w:ascii="宋体" w:hAnsi="宋体" w:hint="eastAsia"/>
          <w:bCs/>
          <w:sz w:val="24"/>
          <w:szCs w:val="24"/>
        </w:rPr>
        <w:t>（7）</w:t>
      </w:r>
      <w:r w:rsidRPr="00E7470A">
        <w:rPr>
          <w:rFonts w:ascii="宋体" w:hAnsi="宋体" w:hint="eastAsia"/>
          <w:bCs/>
          <w:sz w:val="24"/>
          <w:szCs w:val="24"/>
        </w:rPr>
        <w:t>投标人近三个月中任意一个月份</w:t>
      </w:r>
      <w:r w:rsidRPr="00E7470A">
        <w:rPr>
          <w:rFonts w:ascii="宋体" w:hAnsi="宋体"/>
          <w:bCs/>
          <w:sz w:val="24"/>
          <w:szCs w:val="24"/>
        </w:rPr>
        <w:t>(</w:t>
      </w:r>
      <w:r w:rsidRPr="00E7470A">
        <w:rPr>
          <w:rFonts w:ascii="宋体" w:hAnsi="宋体" w:hint="eastAsia"/>
          <w:bCs/>
          <w:sz w:val="24"/>
          <w:szCs w:val="24"/>
        </w:rPr>
        <w:t>不含投标当月</w:t>
      </w:r>
      <w:r w:rsidRPr="00E7470A">
        <w:rPr>
          <w:rFonts w:ascii="宋体" w:hAnsi="宋体"/>
          <w:bCs/>
          <w:sz w:val="24"/>
          <w:szCs w:val="24"/>
        </w:rPr>
        <w:t>)</w:t>
      </w:r>
      <w:r w:rsidRPr="00E7470A">
        <w:rPr>
          <w:rFonts w:ascii="宋体" w:hAnsi="宋体" w:hint="eastAsia"/>
          <w:bCs/>
          <w:sz w:val="24"/>
          <w:szCs w:val="24"/>
        </w:rPr>
        <w:t>的财务状况报告（资产负债表和利润表）或由会计师事务所出具的近两年中任意一个年度的审计报告和所附已审财务报告；</w:t>
      </w:r>
    </w:p>
    <w:p w:rsidR="0008407C" w:rsidRPr="00E7470A" w:rsidRDefault="0008407C" w:rsidP="0008407C">
      <w:pPr>
        <w:tabs>
          <w:tab w:val="left" w:pos="945"/>
          <w:tab w:val="left" w:pos="1276"/>
        </w:tabs>
        <w:spacing w:line="360" w:lineRule="auto"/>
        <w:ind w:firstLineChars="200" w:firstLine="480"/>
        <w:rPr>
          <w:rFonts w:ascii="宋体"/>
          <w:bCs/>
          <w:sz w:val="24"/>
          <w:szCs w:val="24"/>
        </w:rPr>
      </w:pPr>
      <w:r>
        <w:rPr>
          <w:rFonts w:ascii="宋体" w:hAnsi="宋体" w:hint="eastAsia"/>
          <w:bCs/>
          <w:sz w:val="24"/>
          <w:szCs w:val="24"/>
        </w:rPr>
        <w:t>（8）</w:t>
      </w:r>
      <w:r w:rsidRPr="00E7470A">
        <w:rPr>
          <w:rFonts w:ascii="宋体" w:hAnsi="宋体" w:hint="eastAsia"/>
          <w:bCs/>
          <w:sz w:val="24"/>
          <w:szCs w:val="24"/>
        </w:rPr>
        <w:t>投标人近三个月中任意一个月份</w:t>
      </w:r>
      <w:r w:rsidRPr="00E7470A">
        <w:rPr>
          <w:rFonts w:ascii="宋体" w:hAnsi="宋体"/>
          <w:bCs/>
          <w:sz w:val="24"/>
          <w:szCs w:val="24"/>
        </w:rPr>
        <w:t>(</w:t>
      </w:r>
      <w:r w:rsidRPr="00E7470A">
        <w:rPr>
          <w:rFonts w:ascii="宋体" w:hAnsi="宋体" w:hint="eastAsia"/>
          <w:bCs/>
          <w:sz w:val="24"/>
          <w:szCs w:val="24"/>
        </w:rPr>
        <w:t>不含投标当月</w:t>
      </w:r>
      <w:r w:rsidRPr="00E7470A">
        <w:rPr>
          <w:rFonts w:ascii="宋体" w:hAnsi="宋体"/>
          <w:bCs/>
          <w:sz w:val="24"/>
          <w:szCs w:val="24"/>
        </w:rPr>
        <w:t>)</w:t>
      </w:r>
      <w:r w:rsidRPr="00E7470A">
        <w:rPr>
          <w:rFonts w:ascii="宋体" w:hAnsi="宋体" w:hint="eastAsia"/>
          <w:bCs/>
          <w:sz w:val="24"/>
          <w:szCs w:val="24"/>
        </w:rPr>
        <w:t>的依法缴纳税收的相关材料（提供相关主管部门证明或银行代扣证明）；</w:t>
      </w:r>
    </w:p>
    <w:p w:rsidR="0008407C" w:rsidRPr="00E7470A" w:rsidRDefault="0008407C" w:rsidP="0008407C">
      <w:pPr>
        <w:tabs>
          <w:tab w:val="left" w:pos="945"/>
          <w:tab w:val="left" w:pos="1276"/>
        </w:tabs>
        <w:spacing w:line="360" w:lineRule="auto"/>
        <w:ind w:firstLineChars="200" w:firstLine="480"/>
        <w:rPr>
          <w:rFonts w:ascii="宋体"/>
          <w:bCs/>
          <w:sz w:val="24"/>
          <w:szCs w:val="24"/>
        </w:rPr>
      </w:pPr>
      <w:r>
        <w:rPr>
          <w:rFonts w:ascii="宋体" w:hAnsi="宋体" w:hint="eastAsia"/>
          <w:bCs/>
          <w:sz w:val="24"/>
          <w:szCs w:val="24"/>
        </w:rPr>
        <w:t>（9）</w:t>
      </w:r>
      <w:r w:rsidRPr="00E7470A">
        <w:rPr>
          <w:rFonts w:ascii="宋体" w:hAnsi="宋体" w:hint="eastAsia"/>
          <w:bCs/>
          <w:sz w:val="24"/>
          <w:szCs w:val="24"/>
        </w:rPr>
        <w:t>投标人近三个月中任意一个月份</w:t>
      </w:r>
      <w:r w:rsidRPr="00E7470A">
        <w:rPr>
          <w:rFonts w:ascii="宋体" w:hAnsi="宋体"/>
          <w:bCs/>
          <w:sz w:val="24"/>
          <w:szCs w:val="24"/>
        </w:rPr>
        <w:t>(</w:t>
      </w:r>
      <w:r w:rsidRPr="00E7470A">
        <w:rPr>
          <w:rFonts w:ascii="宋体" w:hAnsi="宋体" w:hint="eastAsia"/>
          <w:bCs/>
          <w:sz w:val="24"/>
          <w:szCs w:val="24"/>
        </w:rPr>
        <w:t>不含投标当月</w:t>
      </w:r>
      <w:r w:rsidRPr="00E7470A">
        <w:rPr>
          <w:rFonts w:ascii="宋体" w:hAnsi="宋体"/>
          <w:bCs/>
          <w:sz w:val="24"/>
          <w:szCs w:val="24"/>
        </w:rPr>
        <w:t>)</w:t>
      </w:r>
      <w:r w:rsidRPr="00E7470A">
        <w:rPr>
          <w:rFonts w:ascii="宋体" w:hAnsi="宋体" w:hint="eastAsia"/>
          <w:bCs/>
          <w:sz w:val="24"/>
          <w:szCs w:val="24"/>
        </w:rPr>
        <w:t>的依法缴纳社会保障资金的相关材料（提供相关主管部门证明或银行代扣证明）；</w:t>
      </w:r>
    </w:p>
    <w:p w:rsidR="0096592B" w:rsidRPr="005D41C0" w:rsidRDefault="00604F77" w:rsidP="005D41C0">
      <w:pPr>
        <w:tabs>
          <w:tab w:val="left" w:pos="945"/>
          <w:tab w:val="left" w:pos="1276"/>
        </w:tabs>
        <w:spacing w:line="360" w:lineRule="auto"/>
        <w:ind w:firstLineChars="200" w:firstLine="480"/>
        <w:rPr>
          <w:rFonts w:ascii="宋体" w:hAnsi="宋体"/>
          <w:bCs/>
          <w:sz w:val="24"/>
          <w:szCs w:val="24"/>
        </w:rPr>
      </w:pPr>
      <w:r w:rsidRPr="005D41C0">
        <w:rPr>
          <w:rFonts w:ascii="宋体" w:hAnsi="宋体" w:hint="eastAsia"/>
          <w:bCs/>
          <w:sz w:val="24"/>
          <w:szCs w:val="24"/>
        </w:rPr>
        <w:t>（10）承诺书（格式见附件）；</w:t>
      </w:r>
    </w:p>
    <w:p w:rsidR="0096592B" w:rsidRDefault="00604F77" w:rsidP="005D41C0">
      <w:pPr>
        <w:tabs>
          <w:tab w:val="left" w:pos="945"/>
          <w:tab w:val="left" w:pos="1276"/>
        </w:tabs>
        <w:spacing w:line="360" w:lineRule="auto"/>
        <w:ind w:firstLineChars="200" w:firstLine="480"/>
        <w:rPr>
          <w:rFonts w:ascii="宋体" w:hAnsi="宋体"/>
          <w:bCs/>
          <w:sz w:val="24"/>
          <w:szCs w:val="24"/>
        </w:rPr>
      </w:pPr>
      <w:r w:rsidRPr="005D41C0">
        <w:rPr>
          <w:rFonts w:ascii="宋体" w:hAnsi="宋体" w:hint="eastAsia"/>
          <w:bCs/>
          <w:sz w:val="24"/>
          <w:szCs w:val="24"/>
        </w:rPr>
        <w:t>（11）《中小企业声明函》或《残疾人福利性单位声明函》或由省级以上监狱管理局、戒毒管理局出具的属于监狱企业的证明文件（格式见附件）；</w:t>
      </w:r>
    </w:p>
    <w:p w:rsidR="005D41C0" w:rsidRPr="00E7470A" w:rsidRDefault="005D41C0" w:rsidP="005D41C0">
      <w:pPr>
        <w:tabs>
          <w:tab w:val="left" w:pos="630"/>
          <w:tab w:val="left" w:pos="945"/>
          <w:tab w:val="left" w:pos="1276"/>
        </w:tabs>
        <w:spacing w:line="360" w:lineRule="auto"/>
        <w:ind w:firstLineChars="200" w:firstLine="480"/>
        <w:rPr>
          <w:rFonts w:ascii="宋体"/>
          <w:bCs/>
          <w:sz w:val="24"/>
          <w:szCs w:val="24"/>
        </w:rPr>
      </w:pPr>
      <w:r w:rsidRPr="00805C13">
        <w:rPr>
          <w:rFonts w:ascii="宋体" w:hAnsi="宋体" w:cs="宋体" w:hint="eastAsia"/>
          <w:color w:val="FF0000"/>
          <w:kern w:val="0"/>
          <w:sz w:val="24"/>
          <w:szCs w:val="24"/>
        </w:rPr>
        <w:t>注：</w:t>
      </w:r>
      <w:r w:rsidRPr="000F7181">
        <w:rPr>
          <w:rFonts w:ascii="宋体" w:hAnsi="宋体" w:cs="宋体" w:hint="eastAsia"/>
          <w:color w:val="FF0000"/>
          <w:kern w:val="0"/>
          <w:sz w:val="24"/>
          <w:szCs w:val="24"/>
        </w:rPr>
        <w:t>按照《政府采购法实施条例释义》，法人的分支机构由于其不能独立承担民事责任，不能以分支机构的身份参加政府采购，只能以法人身份参加。但银行、保险、石油石化、电力、电信等有行业特殊情况的，可以分支机构参加政府采购和签订合同。</w:t>
      </w:r>
    </w:p>
    <w:p w:rsidR="000E3BA5" w:rsidRPr="000E3BA5" w:rsidRDefault="005D41C0" w:rsidP="00695F96">
      <w:pPr>
        <w:tabs>
          <w:tab w:val="left" w:pos="945"/>
          <w:tab w:val="left" w:pos="1276"/>
        </w:tabs>
        <w:spacing w:line="360" w:lineRule="auto"/>
        <w:ind w:firstLineChars="200" w:firstLine="480"/>
        <w:rPr>
          <w:rFonts w:ascii="宋体" w:hAnsi="宋体"/>
          <w:bCs/>
          <w:color w:val="000000"/>
          <w:sz w:val="24"/>
          <w:szCs w:val="24"/>
        </w:rPr>
      </w:pPr>
      <w:r>
        <w:rPr>
          <w:rFonts w:ascii="宋体" w:hAnsi="宋体" w:hint="eastAsia"/>
          <w:bCs/>
          <w:sz w:val="24"/>
          <w:szCs w:val="24"/>
        </w:rPr>
        <w:t>3、</w:t>
      </w:r>
      <w:r w:rsidR="00695F96">
        <w:rPr>
          <w:rFonts w:ascii="宋体" w:eastAsia="宋体" w:hAnsi="宋体" w:cs="宋体" w:hint="eastAsia"/>
          <w:sz w:val="24"/>
          <w:szCs w:val="24"/>
        </w:rPr>
        <w:t>技术标（服务方案）:详见评分要求；</w:t>
      </w:r>
    </w:p>
    <w:p w:rsidR="005D41C0" w:rsidRDefault="000E3BA5" w:rsidP="00695F96">
      <w:pPr>
        <w:spacing w:line="440" w:lineRule="exact"/>
        <w:ind w:firstLineChars="200" w:firstLine="480"/>
        <w:rPr>
          <w:rFonts w:ascii="宋体" w:eastAsia="宋体" w:hAnsi="宋体" w:cs="宋体"/>
          <w:sz w:val="24"/>
          <w:szCs w:val="24"/>
        </w:rPr>
      </w:pPr>
      <w:r>
        <w:rPr>
          <w:rFonts w:ascii="宋体" w:hAnsi="宋体" w:hint="eastAsia"/>
          <w:bCs/>
          <w:sz w:val="24"/>
          <w:szCs w:val="24"/>
        </w:rPr>
        <w:t>4、</w:t>
      </w:r>
      <w:r w:rsidR="00695F96" w:rsidRPr="00E7470A">
        <w:rPr>
          <w:rFonts w:ascii="宋体" w:hAnsi="宋体" w:hint="eastAsia"/>
          <w:bCs/>
          <w:sz w:val="24"/>
          <w:szCs w:val="24"/>
        </w:rPr>
        <w:t>开标一览表（</w:t>
      </w:r>
      <w:r w:rsidR="00695F96" w:rsidRPr="00E7470A">
        <w:rPr>
          <w:rFonts w:ascii="宋体" w:hAnsi="宋体" w:hint="eastAsia"/>
          <w:b/>
          <w:bCs/>
          <w:sz w:val="24"/>
          <w:szCs w:val="24"/>
        </w:rPr>
        <w:t>格式见附件</w:t>
      </w:r>
      <w:r w:rsidR="00695F96" w:rsidRPr="00E7470A">
        <w:rPr>
          <w:rFonts w:ascii="宋体" w:hAnsi="宋体" w:hint="eastAsia"/>
          <w:bCs/>
          <w:sz w:val="24"/>
          <w:szCs w:val="24"/>
        </w:rPr>
        <w:t>）</w:t>
      </w:r>
      <w:r w:rsidR="00695F96">
        <w:rPr>
          <w:rFonts w:ascii="宋体" w:hAnsi="宋体" w:hint="eastAsia"/>
          <w:bCs/>
          <w:sz w:val="24"/>
          <w:szCs w:val="24"/>
        </w:rPr>
        <w:t>；</w:t>
      </w:r>
    </w:p>
    <w:p w:rsidR="00695F96" w:rsidRPr="00E7470A" w:rsidRDefault="000E3BA5" w:rsidP="00695F96">
      <w:pPr>
        <w:tabs>
          <w:tab w:val="left" w:pos="525"/>
          <w:tab w:val="left" w:pos="945"/>
        </w:tabs>
        <w:spacing w:line="360" w:lineRule="auto"/>
        <w:ind w:firstLineChars="200" w:firstLine="480"/>
        <w:rPr>
          <w:rFonts w:ascii="宋体" w:hAnsi="宋体"/>
          <w:bCs/>
          <w:sz w:val="24"/>
          <w:szCs w:val="24"/>
        </w:rPr>
      </w:pPr>
      <w:r>
        <w:rPr>
          <w:rFonts w:ascii="宋体" w:hAnsi="宋体" w:hint="eastAsia"/>
          <w:bCs/>
          <w:sz w:val="24"/>
          <w:szCs w:val="24"/>
        </w:rPr>
        <w:t>5、</w:t>
      </w:r>
      <w:r w:rsidR="00695F96">
        <w:rPr>
          <w:rFonts w:ascii="宋体" w:hAnsi="宋体" w:hint="eastAsia"/>
          <w:bCs/>
          <w:sz w:val="24"/>
          <w:szCs w:val="24"/>
        </w:rPr>
        <w:t>投标</w:t>
      </w:r>
      <w:r w:rsidR="00695F96" w:rsidRPr="00E7470A">
        <w:rPr>
          <w:rFonts w:ascii="宋体" w:hAnsi="宋体" w:hint="eastAsia"/>
          <w:bCs/>
          <w:sz w:val="24"/>
          <w:szCs w:val="24"/>
        </w:rPr>
        <w:t>明细报价表（</w:t>
      </w:r>
      <w:r w:rsidR="00695F96" w:rsidRPr="00E7470A">
        <w:rPr>
          <w:rFonts w:ascii="宋体" w:hAnsi="宋体" w:hint="eastAsia"/>
          <w:b/>
          <w:bCs/>
          <w:sz w:val="24"/>
          <w:szCs w:val="24"/>
        </w:rPr>
        <w:t>格式见附件</w:t>
      </w:r>
      <w:r w:rsidR="00695F96" w:rsidRPr="00E7470A">
        <w:rPr>
          <w:rFonts w:ascii="宋体" w:hAnsi="宋体" w:hint="eastAsia"/>
          <w:bCs/>
          <w:sz w:val="24"/>
          <w:szCs w:val="24"/>
        </w:rPr>
        <w:t>）</w:t>
      </w:r>
      <w:r w:rsidR="00695F96">
        <w:rPr>
          <w:rFonts w:ascii="宋体" w:hAnsi="宋体" w:hint="eastAsia"/>
          <w:bCs/>
          <w:sz w:val="24"/>
          <w:szCs w:val="24"/>
        </w:rPr>
        <w:t>；</w:t>
      </w:r>
    </w:p>
    <w:p w:rsidR="00695F96" w:rsidRDefault="000E3BA5" w:rsidP="00695F96">
      <w:pPr>
        <w:tabs>
          <w:tab w:val="left" w:pos="525"/>
          <w:tab w:val="left" w:pos="945"/>
        </w:tabs>
        <w:spacing w:line="360" w:lineRule="auto"/>
        <w:ind w:firstLineChars="200" w:firstLine="480"/>
        <w:rPr>
          <w:rFonts w:ascii="宋体" w:hAnsi="宋体"/>
          <w:bCs/>
          <w:sz w:val="24"/>
          <w:szCs w:val="24"/>
        </w:rPr>
      </w:pPr>
      <w:r>
        <w:rPr>
          <w:rFonts w:ascii="宋体" w:hAnsi="宋体" w:hint="eastAsia"/>
          <w:bCs/>
          <w:sz w:val="24"/>
          <w:szCs w:val="24"/>
        </w:rPr>
        <w:t>6、</w:t>
      </w:r>
      <w:r w:rsidR="00695F96" w:rsidRPr="00E7470A">
        <w:rPr>
          <w:rFonts w:ascii="宋体" w:hAnsi="宋体" w:hint="eastAsia"/>
          <w:bCs/>
          <w:sz w:val="24"/>
          <w:szCs w:val="24"/>
        </w:rPr>
        <w:t>投标偏离表（</w:t>
      </w:r>
      <w:r w:rsidR="00695F96" w:rsidRPr="00E7470A">
        <w:rPr>
          <w:rFonts w:ascii="宋体" w:hAnsi="宋体" w:hint="eastAsia"/>
          <w:b/>
          <w:bCs/>
          <w:sz w:val="24"/>
          <w:szCs w:val="24"/>
        </w:rPr>
        <w:t>格式见附件</w:t>
      </w:r>
      <w:r w:rsidR="00695F96">
        <w:rPr>
          <w:rFonts w:ascii="宋体" w:hAnsi="宋体" w:hint="eastAsia"/>
          <w:b/>
          <w:bCs/>
          <w:sz w:val="24"/>
          <w:szCs w:val="24"/>
        </w:rPr>
        <w:t>）</w:t>
      </w:r>
      <w:r w:rsidR="00695F96" w:rsidRPr="00695F96">
        <w:rPr>
          <w:rFonts w:ascii="宋体" w:hAnsi="宋体" w:hint="eastAsia"/>
          <w:bCs/>
          <w:sz w:val="24"/>
          <w:szCs w:val="24"/>
        </w:rPr>
        <w:t>；</w:t>
      </w:r>
    </w:p>
    <w:p w:rsidR="005D41C0" w:rsidRPr="00E7470A" w:rsidRDefault="000E3BA5" w:rsidP="005D41C0">
      <w:pPr>
        <w:tabs>
          <w:tab w:val="left" w:pos="525"/>
          <w:tab w:val="left" w:pos="945"/>
        </w:tabs>
        <w:spacing w:line="360" w:lineRule="auto"/>
        <w:ind w:firstLineChars="200" w:firstLine="480"/>
        <w:rPr>
          <w:rFonts w:ascii="宋体" w:hAnsi="宋体"/>
          <w:bCs/>
          <w:sz w:val="24"/>
          <w:szCs w:val="24"/>
        </w:rPr>
      </w:pPr>
      <w:r>
        <w:rPr>
          <w:rFonts w:ascii="宋体" w:hAnsi="宋体" w:hint="eastAsia"/>
          <w:bCs/>
          <w:sz w:val="24"/>
          <w:szCs w:val="24"/>
        </w:rPr>
        <w:lastRenderedPageBreak/>
        <w:t>7、</w:t>
      </w:r>
      <w:r w:rsidR="006C046A" w:rsidRPr="00E7470A">
        <w:rPr>
          <w:rFonts w:ascii="宋体" w:hAnsi="宋体" w:hint="eastAsia"/>
          <w:bCs/>
          <w:sz w:val="24"/>
          <w:szCs w:val="24"/>
        </w:rPr>
        <w:t>要求采购人提供的配合</w:t>
      </w:r>
      <w:r w:rsidR="006C046A" w:rsidRPr="00695F96">
        <w:rPr>
          <w:rFonts w:ascii="宋体" w:hAnsi="宋体" w:hint="eastAsia"/>
          <w:b/>
          <w:bCs/>
          <w:sz w:val="24"/>
          <w:szCs w:val="24"/>
        </w:rPr>
        <w:t>（如有自拟并自行添加）；</w:t>
      </w:r>
    </w:p>
    <w:p w:rsidR="005D41C0" w:rsidRPr="000E3BA5" w:rsidRDefault="000E3BA5" w:rsidP="000E3BA5">
      <w:pPr>
        <w:tabs>
          <w:tab w:val="left" w:pos="525"/>
          <w:tab w:val="left" w:pos="945"/>
          <w:tab w:val="left" w:pos="987"/>
        </w:tabs>
        <w:spacing w:line="360" w:lineRule="auto"/>
        <w:ind w:left="210" w:firstLineChars="100" w:firstLine="240"/>
        <w:rPr>
          <w:rFonts w:ascii="宋体" w:eastAsia="宋体" w:hAnsi="宋体" w:cs="Times New Roman"/>
          <w:bCs/>
          <w:color w:val="000000" w:themeColor="text1"/>
          <w:sz w:val="24"/>
          <w:szCs w:val="24"/>
        </w:rPr>
      </w:pPr>
      <w:r>
        <w:rPr>
          <w:rFonts w:ascii="宋体" w:hAnsi="宋体" w:hint="eastAsia"/>
          <w:bCs/>
          <w:sz w:val="24"/>
          <w:szCs w:val="24"/>
        </w:rPr>
        <w:t>8、</w:t>
      </w:r>
      <w:r w:rsidR="006C046A">
        <w:rPr>
          <w:rFonts w:ascii="宋体" w:hAnsi="宋体" w:hint="eastAsia"/>
          <w:bCs/>
          <w:color w:val="000000"/>
          <w:sz w:val="24"/>
          <w:szCs w:val="24"/>
        </w:rPr>
        <w:t>评分标准中对应的其它所需证明材料（</w:t>
      </w:r>
      <w:r w:rsidR="006C046A" w:rsidRPr="00695F96">
        <w:rPr>
          <w:rFonts w:ascii="宋体" w:hAnsi="宋体" w:hint="eastAsia"/>
          <w:b/>
          <w:bCs/>
          <w:color w:val="000000"/>
          <w:sz w:val="24"/>
          <w:szCs w:val="24"/>
        </w:rPr>
        <w:t>提供复印件</w:t>
      </w:r>
      <w:r w:rsidR="006C046A">
        <w:rPr>
          <w:rFonts w:ascii="宋体" w:hAnsi="宋体" w:hint="eastAsia"/>
          <w:bCs/>
          <w:color w:val="000000"/>
          <w:sz w:val="24"/>
          <w:szCs w:val="24"/>
        </w:rPr>
        <w:t>）；</w:t>
      </w:r>
    </w:p>
    <w:p w:rsidR="00695F96" w:rsidRPr="00695F96" w:rsidRDefault="000E3BA5" w:rsidP="00695F96">
      <w:pPr>
        <w:tabs>
          <w:tab w:val="left" w:pos="525"/>
          <w:tab w:val="left" w:pos="945"/>
        </w:tabs>
        <w:spacing w:line="360" w:lineRule="auto"/>
        <w:ind w:firstLineChars="200" w:firstLine="480"/>
        <w:rPr>
          <w:rFonts w:ascii="宋体" w:hAnsi="宋体"/>
          <w:bCs/>
          <w:sz w:val="24"/>
          <w:szCs w:val="24"/>
        </w:rPr>
      </w:pPr>
      <w:r>
        <w:rPr>
          <w:rFonts w:ascii="宋体" w:hAnsi="宋体" w:hint="eastAsia"/>
          <w:bCs/>
          <w:sz w:val="24"/>
          <w:szCs w:val="24"/>
        </w:rPr>
        <w:t>9、</w:t>
      </w:r>
      <w:r w:rsidR="006C046A" w:rsidRPr="00E7470A">
        <w:rPr>
          <w:rFonts w:ascii="宋体" w:hAnsi="宋体" w:hint="eastAsia"/>
          <w:bCs/>
          <w:sz w:val="24"/>
          <w:szCs w:val="24"/>
        </w:rPr>
        <w:t>其它（</w:t>
      </w:r>
      <w:r w:rsidR="006C046A" w:rsidRPr="00E7470A">
        <w:rPr>
          <w:rFonts w:ascii="宋体" w:hAnsi="宋体" w:hint="eastAsia"/>
          <w:b/>
          <w:bCs/>
          <w:sz w:val="24"/>
          <w:szCs w:val="24"/>
        </w:rPr>
        <w:t>投标人认为有必要提供的声明和文件，如有自拟并自行添加</w:t>
      </w:r>
      <w:r w:rsidR="006C046A" w:rsidRPr="00E7470A">
        <w:rPr>
          <w:rFonts w:ascii="宋体" w:hAnsi="宋体" w:hint="eastAsia"/>
          <w:bCs/>
          <w:sz w:val="24"/>
          <w:szCs w:val="24"/>
        </w:rPr>
        <w:t>）</w:t>
      </w:r>
      <w:r w:rsidR="006C046A">
        <w:rPr>
          <w:rFonts w:ascii="宋体" w:hAnsi="宋体" w:hint="eastAsia"/>
          <w:bCs/>
          <w:sz w:val="24"/>
          <w:szCs w:val="24"/>
        </w:rPr>
        <w:t>；</w:t>
      </w:r>
    </w:p>
    <w:p w:rsidR="000E3BA5" w:rsidRPr="000E3BA5" w:rsidRDefault="000E3BA5" w:rsidP="000E3BA5">
      <w:pPr>
        <w:tabs>
          <w:tab w:val="left" w:pos="945"/>
        </w:tabs>
        <w:spacing w:line="360" w:lineRule="auto"/>
        <w:ind w:firstLineChars="200" w:firstLine="480"/>
        <w:rPr>
          <w:rFonts w:ascii="宋体"/>
          <w:bCs/>
          <w:sz w:val="24"/>
          <w:szCs w:val="24"/>
        </w:rPr>
      </w:pPr>
      <w:r w:rsidRPr="000E3BA5">
        <w:rPr>
          <w:rFonts w:ascii="宋体" w:hAnsi="宋体" w:hint="eastAsia"/>
          <w:bCs/>
          <w:sz w:val="24"/>
          <w:szCs w:val="24"/>
        </w:rPr>
        <w:t>上述</w:t>
      </w:r>
      <w:r w:rsidRPr="000E3BA5">
        <w:rPr>
          <w:rFonts w:ascii="宋体" w:hAnsi="宋体"/>
          <w:bCs/>
          <w:sz w:val="24"/>
          <w:szCs w:val="24"/>
        </w:rPr>
        <w:t>1-</w:t>
      </w:r>
      <w:r w:rsidR="006C046A">
        <w:rPr>
          <w:rFonts w:ascii="宋体" w:hAnsi="宋体" w:hint="eastAsia"/>
          <w:bCs/>
          <w:sz w:val="24"/>
          <w:szCs w:val="24"/>
        </w:rPr>
        <w:t>6</w:t>
      </w:r>
      <w:r w:rsidRPr="000E3BA5">
        <w:rPr>
          <w:rFonts w:ascii="宋体" w:hAnsi="宋体" w:hint="eastAsia"/>
          <w:bCs/>
          <w:sz w:val="24"/>
          <w:szCs w:val="24"/>
        </w:rPr>
        <w:t>项投标人必须按要求全部提供，否则投标文件无效。</w:t>
      </w:r>
      <w:r w:rsidRPr="000E3BA5">
        <w:rPr>
          <w:rFonts w:ascii="Tahoma" w:hAnsi="Tahoma" w:cs="Tahoma" w:hint="eastAsia"/>
          <w:sz w:val="24"/>
          <w:szCs w:val="24"/>
        </w:rPr>
        <w:t>如上述资格证明文件遇年检、换证，则必须提供法定年检、换证单位出具的有效证明复印件。如上述资格证明文件第</w:t>
      </w:r>
      <w:r w:rsidRPr="000E3BA5">
        <w:rPr>
          <w:rFonts w:ascii="宋体" w:hAnsi="宋体" w:cs="Tahoma" w:hint="eastAsia"/>
          <w:sz w:val="24"/>
          <w:szCs w:val="24"/>
        </w:rPr>
        <w:t>（6）（</w:t>
      </w:r>
      <w:r w:rsidRPr="000E3BA5">
        <w:rPr>
          <w:rFonts w:ascii="宋体" w:hAnsi="宋体" w:cs="Tahoma"/>
          <w:sz w:val="24"/>
          <w:szCs w:val="24"/>
        </w:rPr>
        <w:t>7</w:t>
      </w:r>
      <w:r w:rsidRPr="000E3BA5">
        <w:rPr>
          <w:rFonts w:ascii="宋体" w:hAnsi="宋体" w:cs="Tahoma" w:hint="eastAsia"/>
          <w:sz w:val="24"/>
          <w:szCs w:val="24"/>
        </w:rPr>
        <w:t>）（8）（9）</w:t>
      </w:r>
      <w:r w:rsidRPr="000E3BA5">
        <w:rPr>
          <w:rFonts w:ascii="Tahoma" w:hAnsi="Tahoma" w:cs="Tahoma" w:hint="eastAsia"/>
          <w:sz w:val="24"/>
          <w:szCs w:val="24"/>
        </w:rPr>
        <w:t>四项遇有国家相关政策规定可不具备的，必须提供相关政策规定或相关单位出具的有效证明复印件。</w:t>
      </w:r>
      <w:r w:rsidRPr="000E3BA5">
        <w:rPr>
          <w:rFonts w:ascii="宋体" w:hAnsi="宋体" w:hint="eastAsia"/>
          <w:bCs/>
          <w:sz w:val="24"/>
          <w:szCs w:val="24"/>
        </w:rPr>
        <w:t>投标人法定代表人或法定代表人授权代表为外籍、港、澳、台地</w:t>
      </w:r>
      <w:proofErr w:type="gramStart"/>
      <w:r w:rsidRPr="000E3BA5">
        <w:rPr>
          <w:rFonts w:ascii="宋体" w:hAnsi="宋体" w:hint="eastAsia"/>
          <w:bCs/>
          <w:sz w:val="24"/>
          <w:szCs w:val="24"/>
        </w:rPr>
        <w:t>区人士</w:t>
      </w:r>
      <w:proofErr w:type="gramEnd"/>
      <w:r w:rsidRPr="000E3BA5">
        <w:rPr>
          <w:rFonts w:ascii="宋体" w:hAnsi="宋体" w:hint="eastAsia"/>
          <w:bCs/>
          <w:sz w:val="24"/>
          <w:szCs w:val="24"/>
        </w:rPr>
        <w:t>的，其身份证明须提供有效的护照或港澳同胞来往内地通行证、台湾同胞来往大陆通行证，或其它可在中国大陆有效居留的许可证明。</w:t>
      </w:r>
    </w:p>
    <w:p w:rsidR="0096592B" w:rsidRDefault="00604F77">
      <w:pPr>
        <w:spacing w:line="440" w:lineRule="exact"/>
        <w:ind w:firstLineChars="150" w:firstLine="360"/>
        <w:rPr>
          <w:rFonts w:ascii="宋体" w:eastAsia="宋体" w:hAnsi="宋体" w:cs="宋体"/>
          <w:sz w:val="24"/>
          <w:szCs w:val="24"/>
        </w:rPr>
      </w:pPr>
      <w:r>
        <w:rPr>
          <w:rFonts w:ascii="宋体" w:eastAsia="宋体" w:hAnsi="宋体" w:cs="宋体" w:hint="eastAsia"/>
          <w:sz w:val="24"/>
          <w:szCs w:val="24"/>
        </w:rPr>
        <w:t>（六）</w:t>
      </w:r>
      <w:bookmarkStart w:id="13" w:name="_Toc14319"/>
      <w:bookmarkStart w:id="14" w:name="_Toc13817"/>
      <w:r>
        <w:rPr>
          <w:rFonts w:ascii="宋体" w:eastAsia="宋体" w:hAnsi="宋体" w:cs="宋体" w:hint="eastAsia"/>
          <w:sz w:val="24"/>
          <w:szCs w:val="24"/>
        </w:rPr>
        <w:t>投标文件的要求：</w:t>
      </w:r>
      <w:bookmarkEnd w:id="13"/>
      <w:bookmarkEnd w:id="14"/>
    </w:p>
    <w:p w:rsidR="0096592B" w:rsidRDefault="00604F77">
      <w:pPr>
        <w:spacing w:line="440" w:lineRule="exact"/>
        <w:ind w:firstLineChars="150" w:firstLine="360"/>
        <w:rPr>
          <w:rFonts w:ascii="宋体" w:eastAsia="宋体" w:hAnsi="宋体" w:cs="宋体"/>
          <w:sz w:val="24"/>
          <w:szCs w:val="24"/>
        </w:rPr>
      </w:pPr>
      <w:r>
        <w:rPr>
          <w:rFonts w:ascii="宋体" w:eastAsia="宋体" w:hAnsi="宋体" w:cs="宋体" w:hint="eastAsia"/>
          <w:sz w:val="24"/>
          <w:szCs w:val="24"/>
        </w:rPr>
        <w:t>所有文件、往来函件均应使用简体中文（规格、型号辅助符号除外）。</w:t>
      </w:r>
    </w:p>
    <w:p w:rsidR="0096592B" w:rsidRDefault="00604F77">
      <w:pPr>
        <w:spacing w:line="440" w:lineRule="exact"/>
        <w:ind w:firstLineChars="150" w:firstLine="360"/>
        <w:rPr>
          <w:rFonts w:ascii="宋体" w:eastAsia="宋体" w:hAnsi="宋体" w:cs="宋体"/>
          <w:sz w:val="24"/>
          <w:szCs w:val="24"/>
        </w:rPr>
      </w:pPr>
      <w:r>
        <w:rPr>
          <w:rFonts w:ascii="宋体" w:eastAsia="宋体" w:hAnsi="宋体" w:cs="宋体" w:hint="eastAsia"/>
          <w:sz w:val="24"/>
          <w:szCs w:val="24"/>
        </w:rPr>
        <w:t>投标文件由投标供应商按给定格式如实填写（编写），须由法人（盖章）、法定代表人或法定代表人授权代表签字或盖章，方为有效，未尽事宜可自行补充。</w:t>
      </w:r>
    </w:p>
    <w:p w:rsidR="0096592B" w:rsidRDefault="00604F77">
      <w:pPr>
        <w:spacing w:line="440" w:lineRule="exact"/>
        <w:ind w:firstLineChars="150" w:firstLine="360"/>
        <w:rPr>
          <w:rFonts w:ascii="宋体" w:eastAsia="宋体" w:hAnsi="宋体" w:cs="宋体"/>
          <w:sz w:val="24"/>
          <w:szCs w:val="24"/>
        </w:rPr>
      </w:pPr>
      <w:r>
        <w:rPr>
          <w:rFonts w:ascii="宋体" w:eastAsia="宋体" w:hAnsi="宋体" w:cs="宋体" w:hint="eastAsia"/>
          <w:sz w:val="24"/>
          <w:szCs w:val="24"/>
        </w:rPr>
        <w:t>投标文件格式部分，应由投标供应商按给定格式提供。</w:t>
      </w:r>
    </w:p>
    <w:p w:rsidR="0096592B" w:rsidRDefault="00604F77">
      <w:pPr>
        <w:spacing w:line="440" w:lineRule="exact"/>
        <w:ind w:firstLineChars="150" w:firstLine="360"/>
        <w:rPr>
          <w:rFonts w:ascii="宋体" w:eastAsia="宋体" w:hAnsi="宋体" w:cs="宋体"/>
          <w:sz w:val="24"/>
          <w:szCs w:val="24"/>
        </w:rPr>
      </w:pPr>
      <w:r>
        <w:rPr>
          <w:rFonts w:ascii="宋体" w:eastAsia="宋体" w:hAnsi="宋体" w:cs="宋体" w:hint="eastAsia"/>
          <w:sz w:val="24"/>
          <w:szCs w:val="24"/>
        </w:rPr>
        <w:t>投标供应商报价一律以人民币为报价结算货币，结算单位为“元”。</w:t>
      </w:r>
    </w:p>
    <w:p w:rsidR="0096592B" w:rsidRDefault="00604F77">
      <w:pPr>
        <w:spacing w:line="440" w:lineRule="exact"/>
        <w:ind w:firstLineChars="150" w:firstLine="360"/>
        <w:rPr>
          <w:rFonts w:ascii="宋体" w:eastAsia="宋体" w:hAnsi="宋体" w:cs="宋体"/>
          <w:sz w:val="24"/>
          <w:szCs w:val="24"/>
        </w:rPr>
      </w:pPr>
      <w:r>
        <w:rPr>
          <w:rFonts w:ascii="宋体" w:eastAsia="宋体" w:hAnsi="宋体" w:cs="宋体" w:hint="eastAsia"/>
          <w:sz w:val="24"/>
          <w:szCs w:val="24"/>
        </w:rPr>
        <w:t>投标费用自理。</w:t>
      </w:r>
    </w:p>
    <w:p w:rsidR="0096592B" w:rsidRDefault="00604F77">
      <w:pPr>
        <w:spacing w:line="440" w:lineRule="exact"/>
        <w:ind w:firstLineChars="150" w:firstLine="360"/>
        <w:rPr>
          <w:rFonts w:ascii="宋体" w:eastAsia="宋体" w:hAnsi="宋体" w:cs="宋体"/>
          <w:sz w:val="24"/>
          <w:szCs w:val="24"/>
        </w:rPr>
      </w:pPr>
      <w:r>
        <w:rPr>
          <w:rFonts w:ascii="宋体" w:eastAsia="宋体" w:hAnsi="宋体" w:cs="宋体" w:hint="eastAsia"/>
          <w:sz w:val="24"/>
          <w:szCs w:val="24"/>
        </w:rPr>
        <w:t>（七）网上投标：</w:t>
      </w:r>
    </w:p>
    <w:p w:rsidR="0096592B" w:rsidRDefault="00604F77">
      <w:pPr>
        <w:spacing w:line="440" w:lineRule="exact"/>
        <w:ind w:firstLineChars="150" w:firstLine="360"/>
        <w:rPr>
          <w:rFonts w:ascii="宋体" w:eastAsia="宋体" w:hAnsi="宋体" w:cs="宋体"/>
          <w:sz w:val="24"/>
          <w:szCs w:val="24"/>
        </w:rPr>
      </w:pPr>
      <w:r>
        <w:rPr>
          <w:rFonts w:ascii="宋体" w:eastAsia="宋体" w:hAnsi="宋体" w:cs="宋体" w:hint="eastAsia"/>
          <w:sz w:val="24"/>
          <w:szCs w:val="24"/>
        </w:rPr>
        <w:t>1.投标人应由其法定代表人或法定代表人授权代表在规定的网上投标时间内，凭CA数字证书登陆政府采购交易管理一体化系统获取招标文件，在政</w:t>
      </w:r>
      <w:proofErr w:type="gramStart"/>
      <w:r>
        <w:rPr>
          <w:rFonts w:ascii="宋体" w:eastAsia="宋体" w:hAnsi="宋体" w:cs="宋体" w:hint="eastAsia"/>
          <w:sz w:val="24"/>
          <w:szCs w:val="24"/>
        </w:rPr>
        <w:t>采云</w:t>
      </w:r>
      <w:proofErr w:type="gramEnd"/>
      <w:r>
        <w:rPr>
          <w:rFonts w:ascii="宋体" w:eastAsia="宋体" w:hAnsi="宋体" w:cs="宋体" w:hint="eastAsia"/>
          <w:sz w:val="24"/>
          <w:szCs w:val="24"/>
        </w:rPr>
        <w:t>投标客户端制作投标文件（电子数据），并在投标截止时间之前上传投标文件。</w:t>
      </w:r>
    </w:p>
    <w:p w:rsidR="0096592B" w:rsidRDefault="00604F77">
      <w:pPr>
        <w:spacing w:line="440" w:lineRule="exact"/>
        <w:ind w:firstLineChars="150" w:firstLine="360"/>
        <w:rPr>
          <w:rFonts w:ascii="宋体" w:eastAsia="宋体" w:hAnsi="宋体" w:cs="宋体"/>
          <w:sz w:val="24"/>
          <w:szCs w:val="24"/>
        </w:rPr>
      </w:pPr>
      <w:r>
        <w:rPr>
          <w:rFonts w:ascii="宋体" w:eastAsia="宋体" w:hAnsi="宋体" w:cs="宋体" w:hint="eastAsia"/>
          <w:sz w:val="24"/>
          <w:szCs w:val="24"/>
        </w:rPr>
        <w:t>2.投标人应对CA数字证书妥善保管，如被他人盗用投标，后果自负。</w:t>
      </w:r>
    </w:p>
    <w:p w:rsidR="0096592B" w:rsidRDefault="00604F77">
      <w:pPr>
        <w:spacing w:line="440" w:lineRule="exact"/>
        <w:ind w:firstLineChars="150" w:firstLine="360"/>
        <w:rPr>
          <w:rFonts w:ascii="宋体" w:eastAsia="宋体" w:hAnsi="宋体" w:cs="宋体"/>
          <w:sz w:val="24"/>
          <w:szCs w:val="24"/>
        </w:rPr>
      </w:pPr>
      <w:r>
        <w:rPr>
          <w:rFonts w:ascii="宋体" w:eastAsia="宋体" w:hAnsi="宋体" w:cs="宋体" w:hint="eastAsia"/>
          <w:sz w:val="24"/>
          <w:szCs w:val="24"/>
        </w:rPr>
        <w:t>3.投标人按招标文件规定的网上解密时间进行解密，如未按时解密后果自负。</w:t>
      </w:r>
    </w:p>
    <w:p w:rsidR="0096592B" w:rsidRDefault="00604F77">
      <w:pPr>
        <w:spacing w:line="440" w:lineRule="exact"/>
        <w:ind w:firstLineChars="150" w:firstLine="360"/>
        <w:rPr>
          <w:rFonts w:ascii="宋体" w:eastAsia="宋体" w:hAnsi="宋体" w:cs="宋体"/>
          <w:sz w:val="24"/>
          <w:szCs w:val="24"/>
        </w:rPr>
      </w:pPr>
      <w:r>
        <w:rPr>
          <w:rFonts w:ascii="宋体" w:eastAsia="宋体" w:hAnsi="宋体" w:cs="宋体" w:hint="eastAsia"/>
          <w:sz w:val="24"/>
          <w:szCs w:val="24"/>
        </w:rPr>
        <w:t>4.投标人应当对招标文件提出的要求和条件</w:t>
      </w:r>
      <w:proofErr w:type="gramStart"/>
      <w:r>
        <w:rPr>
          <w:rFonts w:ascii="宋体" w:eastAsia="宋体" w:hAnsi="宋体" w:cs="宋体" w:hint="eastAsia"/>
          <w:sz w:val="24"/>
          <w:szCs w:val="24"/>
        </w:rPr>
        <w:t>作出</w:t>
      </w:r>
      <w:proofErr w:type="gramEnd"/>
      <w:r>
        <w:rPr>
          <w:rFonts w:ascii="宋体" w:eastAsia="宋体" w:hAnsi="宋体" w:cs="宋体" w:hint="eastAsia"/>
          <w:sz w:val="24"/>
          <w:szCs w:val="24"/>
        </w:rPr>
        <w:t>实质性响应，并在电子投标系统逐条应答。</w:t>
      </w:r>
    </w:p>
    <w:p w:rsidR="0096592B" w:rsidRDefault="00604F77">
      <w:pPr>
        <w:spacing w:line="440" w:lineRule="exact"/>
        <w:ind w:firstLineChars="150" w:firstLine="360"/>
        <w:rPr>
          <w:rFonts w:ascii="宋体" w:eastAsia="宋体" w:hAnsi="宋体" w:cs="宋体"/>
          <w:sz w:val="24"/>
          <w:szCs w:val="24"/>
        </w:rPr>
      </w:pPr>
      <w:r>
        <w:rPr>
          <w:rFonts w:ascii="宋体" w:eastAsia="宋体" w:hAnsi="宋体" w:cs="宋体" w:hint="eastAsia"/>
          <w:sz w:val="24"/>
          <w:szCs w:val="24"/>
        </w:rPr>
        <w:t>5.投标人应对要求提供的资格证明文件（如资质证书、资格证书）、技术资料（如白皮书、彩页、手册、检测报告等（如有）扫描上传至投标系统。</w:t>
      </w:r>
    </w:p>
    <w:p w:rsidR="0096592B" w:rsidRDefault="00604F77">
      <w:pPr>
        <w:spacing w:line="440" w:lineRule="exact"/>
        <w:ind w:firstLineChars="150" w:firstLine="360"/>
        <w:rPr>
          <w:rFonts w:ascii="宋体" w:eastAsia="宋体" w:hAnsi="宋体" w:cs="宋体"/>
          <w:sz w:val="24"/>
          <w:szCs w:val="24"/>
        </w:rPr>
      </w:pPr>
      <w:r>
        <w:rPr>
          <w:rFonts w:ascii="宋体" w:eastAsia="宋体" w:hAnsi="宋体" w:cs="宋体" w:hint="eastAsia"/>
          <w:sz w:val="24"/>
          <w:szCs w:val="24"/>
        </w:rPr>
        <w:t>6.投标人进行网上</w:t>
      </w:r>
      <w:proofErr w:type="gramStart"/>
      <w:r>
        <w:rPr>
          <w:rFonts w:ascii="宋体" w:eastAsia="宋体" w:hAnsi="宋体" w:cs="宋体" w:hint="eastAsia"/>
          <w:sz w:val="24"/>
          <w:szCs w:val="24"/>
        </w:rPr>
        <w:t>投标请</w:t>
      </w:r>
      <w:proofErr w:type="gramEnd"/>
      <w:r>
        <w:rPr>
          <w:rFonts w:ascii="宋体" w:eastAsia="宋体" w:hAnsi="宋体" w:cs="宋体" w:hint="eastAsia"/>
          <w:sz w:val="24"/>
          <w:szCs w:val="24"/>
        </w:rPr>
        <w:t>参照《政府采购项目电子交易管理操作指南-供应商》。</w:t>
      </w:r>
    </w:p>
    <w:p w:rsidR="0096592B" w:rsidRDefault="00604F77">
      <w:pPr>
        <w:spacing w:line="440" w:lineRule="exact"/>
        <w:ind w:firstLineChars="150" w:firstLine="360"/>
        <w:rPr>
          <w:rFonts w:ascii="宋体" w:eastAsia="宋体" w:hAnsi="宋体" w:cs="宋体"/>
          <w:sz w:val="24"/>
          <w:szCs w:val="24"/>
        </w:rPr>
      </w:pPr>
      <w:r>
        <w:rPr>
          <w:rFonts w:ascii="宋体" w:eastAsia="宋体" w:hAnsi="宋体" w:cs="宋体" w:hint="eastAsia"/>
          <w:sz w:val="24"/>
          <w:szCs w:val="24"/>
        </w:rPr>
        <w:t>7.投标文件不应有涂改、增删和潦草之处，如有必须修改时，修改处必须有法人、法定代表人或法定代表人授权代表的签章。</w:t>
      </w:r>
    </w:p>
    <w:p w:rsidR="0096592B" w:rsidRDefault="00604F77">
      <w:pPr>
        <w:spacing w:line="440" w:lineRule="exact"/>
        <w:ind w:firstLineChars="150" w:firstLine="360"/>
        <w:rPr>
          <w:rFonts w:ascii="宋体" w:eastAsia="宋体" w:hAnsi="宋体" w:cs="宋体"/>
          <w:sz w:val="24"/>
          <w:szCs w:val="24"/>
        </w:rPr>
      </w:pPr>
      <w:bookmarkStart w:id="15" w:name="_Toc22178"/>
      <w:bookmarkStart w:id="16" w:name="_Toc28435"/>
      <w:r>
        <w:rPr>
          <w:rFonts w:ascii="宋体" w:eastAsia="宋体" w:hAnsi="宋体" w:cs="宋体" w:hint="eastAsia"/>
          <w:sz w:val="24"/>
          <w:szCs w:val="24"/>
        </w:rPr>
        <w:t>（八）无效投标文件的确认：</w:t>
      </w:r>
      <w:bookmarkEnd w:id="15"/>
      <w:bookmarkEnd w:id="16"/>
    </w:p>
    <w:p w:rsidR="0096592B" w:rsidRDefault="00604F77">
      <w:pPr>
        <w:tabs>
          <w:tab w:val="left" w:pos="945"/>
        </w:tabs>
        <w:spacing w:line="360" w:lineRule="auto"/>
        <w:ind w:firstLineChars="200" w:firstLine="480"/>
        <w:rPr>
          <w:rFonts w:ascii="黑体" w:eastAsia="黑体" w:hAnsi="宋体"/>
          <w:bCs/>
          <w:color w:val="000000"/>
          <w:sz w:val="24"/>
          <w:szCs w:val="24"/>
        </w:rPr>
      </w:pPr>
      <w:bookmarkStart w:id="17" w:name="_Toc4139"/>
      <w:bookmarkStart w:id="18" w:name="_Toc24027"/>
      <w:r>
        <w:rPr>
          <w:rFonts w:ascii="宋体" w:hAnsi="宋体" w:hint="eastAsia"/>
          <w:bCs/>
          <w:color w:val="000000"/>
          <w:sz w:val="24"/>
          <w:szCs w:val="24"/>
        </w:rPr>
        <w:t>投标人有下列情况之一者，投标文件无效：</w:t>
      </w:r>
    </w:p>
    <w:p w:rsidR="0096592B" w:rsidRDefault="00604F77">
      <w:pPr>
        <w:numPr>
          <w:ilvl w:val="0"/>
          <w:numId w:val="3"/>
        </w:numPr>
        <w:tabs>
          <w:tab w:val="left" w:pos="945"/>
        </w:tabs>
        <w:spacing w:line="360" w:lineRule="auto"/>
        <w:rPr>
          <w:rFonts w:ascii="宋体"/>
          <w:bCs/>
          <w:color w:val="000000"/>
          <w:sz w:val="24"/>
          <w:szCs w:val="24"/>
        </w:rPr>
      </w:pPr>
      <w:r>
        <w:rPr>
          <w:rFonts w:ascii="宋体" w:hAnsi="宋体" w:hint="eastAsia"/>
          <w:color w:val="000000"/>
          <w:sz w:val="24"/>
          <w:szCs w:val="24"/>
        </w:rPr>
        <w:t>未按规定在无锡市政府采购供应商信息库注册的；</w:t>
      </w:r>
    </w:p>
    <w:p w:rsidR="0096592B" w:rsidRDefault="00604F77">
      <w:pPr>
        <w:numPr>
          <w:ilvl w:val="0"/>
          <w:numId w:val="3"/>
        </w:numPr>
        <w:tabs>
          <w:tab w:val="left" w:pos="945"/>
        </w:tabs>
        <w:spacing w:line="360" w:lineRule="auto"/>
        <w:ind w:left="1" w:firstLineChars="218" w:firstLine="523"/>
        <w:rPr>
          <w:rFonts w:ascii="宋体" w:hAnsi="宋体"/>
          <w:bCs/>
          <w:color w:val="000000"/>
          <w:sz w:val="24"/>
          <w:szCs w:val="24"/>
        </w:rPr>
      </w:pPr>
      <w:r>
        <w:rPr>
          <w:rFonts w:ascii="宋体" w:hAnsi="宋体" w:hint="eastAsia"/>
          <w:bCs/>
          <w:color w:val="000000"/>
          <w:sz w:val="24"/>
          <w:szCs w:val="24"/>
        </w:rPr>
        <w:t>电子投标文件未按规定期限投标的，纸质投标文件（如有）未按规定的期限、地点送</w:t>
      </w:r>
      <w:r>
        <w:rPr>
          <w:rFonts w:ascii="宋体" w:hAnsi="宋体" w:hint="eastAsia"/>
          <w:bCs/>
          <w:color w:val="000000"/>
          <w:sz w:val="24"/>
          <w:szCs w:val="24"/>
        </w:rPr>
        <w:lastRenderedPageBreak/>
        <w:t>达的；</w:t>
      </w:r>
    </w:p>
    <w:p w:rsidR="0096592B" w:rsidRDefault="00604F77">
      <w:pPr>
        <w:numPr>
          <w:ilvl w:val="0"/>
          <w:numId w:val="3"/>
        </w:numPr>
        <w:tabs>
          <w:tab w:val="left" w:pos="945"/>
        </w:tabs>
        <w:spacing w:line="360" w:lineRule="auto"/>
        <w:ind w:left="1" w:firstLineChars="218" w:firstLine="523"/>
        <w:rPr>
          <w:rFonts w:ascii="宋体"/>
          <w:bCs/>
          <w:color w:val="000000"/>
          <w:sz w:val="24"/>
          <w:szCs w:val="24"/>
        </w:rPr>
      </w:pPr>
      <w:r>
        <w:rPr>
          <w:rFonts w:ascii="宋体" w:hAnsi="宋体" w:hint="eastAsia"/>
          <w:bCs/>
          <w:color w:val="000000"/>
          <w:sz w:val="24"/>
          <w:szCs w:val="24"/>
        </w:rPr>
        <w:t>电子投标文件未按招标文件要</w:t>
      </w:r>
      <w:proofErr w:type="gramStart"/>
      <w:r>
        <w:rPr>
          <w:rFonts w:ascii="宋体" w:hAnsi="宋体" w:hint="eastAsia"/>
          <w:bCs/>
          <w:color w:val="000000"/>
          <w:sz w:val="24"/>
          <w:szCs w:val="24"/>
        </w:rPr>
        <w:t>求签章</w:t>
      </w:r>
      <w:proofErr w:type="gramEnd"/>
      <w:r>
        <w:rPr>
          <w:rFonts w:ascii="宋体" w:hAnsi="宋体" w:hint="eastAsia"/>
          <w:bCs/>
          <w:color w:val="000000"/>
          <w:sz w:val="24"/>
          <w:szCs w:val="24"/>
        </w:rPr>
        <w:t>的；</w:t>
      </w:r>
    </w:p>
    <w:p w:rsidR="0096592B" w:rsidRDefault="00604F77">
      <w:pPr>
        <w:numPr>
          <w:ilvl w:val="0"/>
          <w:numId w:val="3"/>
        </w:numPr>
        <w:tabs>
          <w:tab w:val="left" w:pos="945"/>
        </w:tabs>
        <w:spacing w:line="360" w:lineRule="auto"/>
        <w:ind w:left="1" w:firstLineChars="218" w:firstLine="523"/>
        <w:rPr>
          <w:rFonts w:ascii="宋体"/>
          <w:bCs/>
          <w:color w:val="000000"/>
          <w:sz w:val="24"/>
          <w:szCs w:val="24"/>
        </w:rPr>
      </w:pPr>
      <w:r>
        <w:rPr>
          <w:rFonts w:ascii="宋体" w:hAnsi="宋体" w:hint="eastAsia"/>
          <w:bCs/>
          <w:color w:val="000000"/>
          <w:sz w:val="24"/>
          <w:szCs w:val="24"/>
        </w:rPr>
        <w:t>投标人未按招标文件要求解密电子投标文件的；</w:t>
      </w:r>
    </w:p>
    <w:p w:rsidR="0096592B" w:rsidRDefault="00604F77">
      <w:pPr>
        <w:numPr>
          <w:ilvl w:val="0"/>
          <w:numId w:val="3"/>
        </w:numPr>
        <w:tabs>
          <w:tab w:val="left" w:pos="945"/>
        </w:tabs>
        <w:spacing w:line="360" w:lineRule="auto"/>
        <w:ind w:left="1" w:firstLineChars="218" w:firstLine="523"/>
        <w:rPr>
          <w:rFonts w:ascii="宋体"/>
          <w:bCs/>
          <w:color w:val="000000"/>
          <w:sz w:val="24"/>
          <w:szCs w:val="24"/>
        </w:rPr>
      </w:pPr>
      <w:r>
        <w:rPr>
          <w:rFonts w:ascii="宋体" w:hAnsi="宋体" w:hint="eastAsia"/>
          <w:bCs/>
          <w:color w:val="000000"/>
          <w:sz w:val="24"/>
          <w:szCs w:val="24"/>
        </w:rPr>
        <w:t>投标人的法定代表人授权代表，无法定代表人授权委托书的；</w:t>
      </w:r>
    </w:p>
    <w:p w:rsidR="0096592B" w:rsidRDefault="00604F77">
      <w:pPr>
        <w:numPr>
          <w:ilvl w:val="0"/>
          <w:numId w:val="3"/>
        </w:numPr>
        <w:tabs>
          <w:tab w:val="left" w:pos="945"/>
        </w:tabs>
        <w:spacing w:line="360" w:lineRule="auto"/>
        <w:ind w:left="1" w:firstLineChars="218" w:firstLine="523"/>
        <w:rPr>
          <w:rFonts w:ascii="宋体"/>
          <w:bCs/>
          <w:color w:val="000000"/>
          <w:sz w:val="24"/>
          <w:szCs w:val="24"/>
        </w:rPr>
      </w:pPr>
      <w:r>
        <w:rPr>
          <w:rFonts w:ascii="宋体" w:hAnsi="宋体" w:hint="eastAsia"/>
          <w:bCs/>
          <w:color w:val="000000"/>
          <w:sz w:val="24"/>
          <w:szCs w:val="24"/>
        </w:rPr>
        <w:t>不具备招标文件中规定的资格要求或未按招标文件规定的要求提供资格、资信证明文件的；</w:t>
      </w:r>
    </w:p>
    <w:p w:rsidR="0096592B" w:rsidRDefault="00604F77">
      <w:pPr>
        <w:numPr>
          <w:ilvl w:val="0"/>
          <w:numId w:val="3"/>
        </w:numPr>
        <w:tabs>
          <w:tab w:val="left" w:pos="945"/>
        </w:tabs>
        <w:spacing w:line="360" w:lineRule="auto"/>
        <w:ind w:left="1" w:firstLineChars="218" w:firstLine="523"/>
        <w:rPr>
          <w:rFonts w:ascii="宋体"/>
          <w:bCs/>
          <w:color w:val="000000"/>
          <w:sz w:val="24"/>
          <w:szCs w:val="24"/>
        </w:rPr>
      </w:pPr>
      <w:r>
        <w:rPr>
          <w:rFonts w:ascii="宋体" w:hAnsi="宋体" w:hint="eastAsia"/>
          <w:color w:val="000000"/>
          <w:sz w:val="24"/>
          <w:szCs w:val="24"/>
        </w:rPr>
        <w:t>被“信用中国”网站（</w:t>
      </w:r>
      <w:hyperlink r:id="rId10" w:history="1">
        <w:r>
          <w:rPr>
            <w:rFonts w:ascii="宋体" w:hAnsi="宋体" w:hint="eastAsia"/>
            <w:color w:val="000000"/>
            <w:sz w:val="24"/>
            <w:szCs w:val="24"/>
          </w:rPr>
          <w:t>www.creditchina.gov.cn</w:t>
        </w:r>
      </w:hyperlink>
      <w:r>
        <w:rPr>
          <w:rFonts w:ascii="宋体" w:hAnsi="宋体" w:hint="eastAsia"/>
          <w:color w:val="000000"/>
          <w:sz w:val="24"/>
          <w:szCs w:val="24"/>
        </w:rPr>
        <w:t>）、中国政府采购网(www.ccgp.gov.cn)列入失信被执行人、重大税收违法案件当事人名单、政府采购严重违法失信行为记录名单的；</w:t>
      </w:r>
    </w:p>
    <w:p w:rsidR="0096592B" w:rsidRDefault="00604F77">
      <w:pPr>
        <w:numPr>
          <w:ilvl w:val="0"/>
          <w:numId w:val="3"/>
        </w:numPr>
        <w:tabs>
          <w:tab w:val="left" w:pos="945"/>
        </w:tabs>
        <w:spacing w:line="360" w:lineRule="auto"/>
        <w:ind w:left="1" w:firstLineChars="218" w:firstLine="523"/>
        <w:rPr>
          <w:rFonts w:ascii="宋体" w:hAnsi="宋体"/>
          <w:bCs/>
          <w:color w:val="000000"/>
          <w:sz w:val="24"/>
          <w:szCs w:val="24"/>
        </w:rPr>
      </w:pPr>
      <w:r>
        <w:rPr>
          <w:rFonts w:ascii="宋体" w:hAnsi="宋体" w:hint="eastAsia"/>
          <w:bCs/>
          <w:color w:val="000000"/>
          <w:sz w:val="24"/>
          <w:szCs w:val="24"/>
        </w:rPr>
        <w:t>投标文件未按招标文件规定的内容和要求填写的；没有在投标系统指定位置上传对应文件、材料的；</w:t>
      </w:r>
    </w:p>
    <w:p w:rsidR="0096592B" w:rsidRDefault="00604F77">
      <w:pPr>
        <w:numPr>
          <w:ilvl w:val="0"/>
          <w:numId w:val="3"/>
        </w:numPr>
        <w:tabs>
          <w:tab w:val="left" w:pos="945"/>
        </w:tabs>
        <w:spacing w:line="360" w:lineRule="auto"/>
        <w:ind w:left="1" w:firstLineChars="218" w:firstLine="523"/>
        <w:rPr>
          <w:rFonts w:ascii="宋体" w:hAnsi="宋体"/>
          <w:bCs/>
          <w:color w:val="000000"/>
          <w:sz w:val="24"/>
          <w:szCs w:val="24"/>
        </w:rPr>
      </w:pPr>
      <w:r>
        <w:rPr>
          <w:rFonts w:ascii="宋体" w:hAnsi="宋体" w:hint="eastAsia"/>
          <w:bCs/>
          <w:color w:val="000000"/>
          <w:sz w:val="24"/>
          <w:szCs w:val="24"/>
        </w:rPr>
        <w:t>电子投标文件图片、字迹模糊不清、无法辨认的；</w:t>
      </w:r>
    </w:p>
    <w:p w:rsidR="0096592B" w:rsidRDefault="00604F77">
      <w:pPr>
        <w:numPr>
          <w:ilvl w:val="0"/>
          <w:numId w:val="3"/>
        </w:numPr>
        <w:tabs>
          <w:tab w:val="left" w:pos="945"/>
        </w:tabs>
        <w:spacing w:line="360" w:lineRule="auto"/>
        <w:ind w:left="1" w:firstLineChars="218" w:firstLine="523"/>
        <w:rPr>
          <w:rFonts w:ascii="宋体"/>
          <w:bCs/>
          <w:color w:val="000000"/>
          <w:sz w:val="24"/>
          <w:szCs w:val="24"/>
        </w:rPr>
      </w:pPr>
      <w:r>
        <w:rPr>
          <w:rFonts w:ascii="宋体" w:hAnsi="宋体" w:hint="eastAsia"/>
          <w:bCs/>
          <w:color w:val="000000"/>
          <w:sz w:val="24"/>
          <w:szCs w:val="24"/>
        </w:rPr>
        <w:t>投标文件中有招标文件未允许提供的选择性内容；</w:t>
      </w:r>
    </w:p>
    <w:p w:rsidR="0096592B" w:rsidRDefault="00604F77">
      <w:pPr>
        <w:numPr>
          <w:ilvl w:val="0"/>
          <w:numId w:val="3"/>
        </w:numPr>
        <w:tabs>
          <w:tab w:val="left" w:pos="945"/>
        </w:tabs>
        <w:spacing w:line="360" w:lineRule="auto"/>
        <w:ind w:left="1" w:firstLineChars="218" w:firstLine="523"/>
        <w:rPr>
          <w:rFonts w:ascii="宋体"/>
          <w:bCs/>
          <w:color w:val="000000"/>
          <w:sz w:val="24"/>
          <w:szCs w:val="24"/>
        </w:rPr>
      </w:pPr>
      <w:r>
        <w:rPr>
          <w:rFonts w:ascii="宋体" w:hAnsi="宋体" w:hint="eastAsia"/>
          <w:bCs/>
          <w:color w:val="000000"/>
          <w:sz w:val="24"/>
          <w:szCs w:val="24"/>
        </w:rPr>
        <w:t>不同投标人委托同一单位或者个人办理投标事宜的；</w:t>
      </w:r>
    </w:p>
    <w:p w:rsidR="0096592B" w:rsidRDefault="00604F77">
      <w:pPr>
        <w:numPr>
          <w:ilvl w:val="0"/>
          <w:numId w:val="3"/>
        </w:numPr>
        <w:tabs>
          <w:tab w:val="left" w:pos="945"/>
        </w:tabs>
        <w:spacing w:line="360" w:lineRule="auto"/>
        <w:ind w:left="1" w:firstLineChars="218" w:firstLine="523"/>
        <w:rPr>
          <w:rFonts w:ascii="宋体"/>
          <w:bCs/>
          <w:color w:val="000000"/>
          <w:sz w:val="24"/>
          <w:szCs w:val="24"/>
        </w:rPr>
      </w:pPr>
      <w:r>
        <w:rPr>
          <w:rFonts w:ascii="宋体" w:hAnsi="宋体" w:hint="eastAsia"/>
          <w:bCs/>
          <w:color w:val="000000"/>
          <w:sz w:val="24"/>
          <w:szCs w:val="24"/>
        </w:rPr>
        <w:t>不同投标人的单位负责人为同一人或者存在直接控股、管理关系的；</w:t>
      </w:r>
    </w:p>
    <w:p w:rsidR="0096592B" w:rsidRDefault="00604F77">
      <w:pPr>
        <w:numPr>
          <w:ilvl w:val="0"/>
          <w:numId w:val="3"/>
        </w:numPr>
        <w:tabs>
          <w:tab w:val="left" w:pos="945"/>
        </w:tabs>
        <w:spacing w:line="360" w:lineRule="auto"/>
        <w:ind w:left="1" w:firstLineChars="218" w:firstLine="523"/>
        <w:rPr>
          <w:rFonts w:ascii="宋体" w:hAnsi="宋体"/>
          <w:bCs/>
          <w:color w:val="000000"/>
          <w:sz w:val="24"/>
          <w:szCs w:val="24"/>
        </w:rPr>
      </w:pPr>
      <w:r>
        <w:rPr>
          <w:rFonts w:ascii="宋体" w:hAnsi="宋体" w:hint="eastAsia"/>
          <w:bCs/>
          <w:color w:val="000000"/>
          <w:sz w:val="24"/>
          <w:szCs w:val="24"/>
        </w:rPr>
        <w:t>不同投标人的投标文件的目录序号、排版格式、文字风格等存在明显的相似性或一致性，特征显示由同一单位或者同一个人编制的；</w:t>
      </w:r>
    </w:p>
    <w:p w:rsidR="0096592B" w:rsidRDefault="00604F77">
      <w:pPr>
        <w:numPr>
          <w:ilvl w:val="0"/>
          <w:numId w:val="3"/>
        </w:numPr>
        <w:tabs>
          <w:tab w:val="left" w:pos="945"/>
        </w:tabs>
        <w:spacing w:line="360" w:lineRule="auto"/>
        <w:ind w:left="1" w:firstLineChars="218" w:firstLine="523"/>
        <w:rPr>
          <w:rFonts w:ascii="宋体" w:hAnsi="宋体"/>
          <w:bCs/>
          <w:color w:val="000000"/>
          <w:sz w:val="24"/>
          <w:szCs w:val="24"/>
        </w:rPr>
      </w:pPr>
      <w:r>
        <w:rPr>
          <w:rFonts w:ascii="宋体" w:hAnsi="宋体" w:hint="eastAsia"/>
          <w:bCs/>
          <w:color w:val="000000"/>
          <w:sz w:val="24"/>
          <w:szCs w:val="24"/>
        </w:rPr>
        <w:t>不同投标人投标文件内容存在非正常一致、项目组成员出现同一人、投标文件中错误（或异常）一致或雷同、电子文档信息一致或雷同的、投标报价呈规律性差异的；</w:t>
      </w:r>
    </w:p>
    <w:p w:rsidR="0096592B" w:rsidRDefault="00604F77">
      <w:pPr>
        <w:numPr>
          <w:ilvl w:val="0"/>
          <w:numId w:val="3"/>
        </w:numPr>
        <w:tabs>
          <w:tab w:val="left" w:pos="945"/>
        </w:tabs>
        <w:spacing w:line="360" w:lineRule="auto"/>
        <w:ind w:left="1" w:firstLineChars="218" w:firstLine="523"/>
        <w:rPr>
          <w:rFonts w:ascii="宋体" w:hAnsi="宋体"/>
          <w:bCs/>
          <w:color w:val="000000"/>
          <w:sz w:val="24"/>
          <w:szCs w:val="24"/>
        </w:rPr>
      </w:pPr>
      <w:r>
        <w:rPr>
          <w:rFonts w:ascii="宋体" w:hAnsi="宋体" w:hint="eastAsia"/>
          <w:bCs/>
          <w:color w:val="000000"/>
          <w:sz w:val="24"/>
          <w:szCs w:val="24"/>
        </w:rPr>
        <w:t>不同投标人的投标资料相互混装、不同投标人的委托代理人、项目负责人以及其他相关人员有在同一个单位缴纳社会保险、同一投标文件中单位名称落款与公章不是同一单位的；</w:t>
      </w:r>
    </w:p>
    <w:p w:rsidR="0096592B" w:rsidRDefault="00604F77">
      <w:pPr>
        <w:numPr>
          <w:ilvl w:val="0"/>
          <w:numId w:val="3"/>
        </w:numPr>
        <w:tabs>
          <w:tab w:val="left" w:pos="945"/>
        </w:tabs>
        <w:spacing w:line="360" w:lineRule="auto"/>
        <w:ind w:left="1" w:firstLineChars="218" w:firstLine="523"/>
        <w:rPr>
          <w:rFonts w:ascii="宋体"/>
          <w:bCs/>
          <w:color w:val="000000"/>
          <w:sz w:val="24"/>
          <w:szCs w:val="24"/>
        </w:rPr>
      </w:pPr>
      <w:r>
        <w:rPr>
          <w:rFonts w:ascii="宋体" w:hAnsi="宋体" w:hint="eastAsia"/>
          <w:bCs/>
          <w:color w:val="000000"/>
          <w:sz w:val="24"/>
          <w:szCs w:val="24"/>
        </w:rPr>
        <w:t>项目（标段）投标总价超过本项目（标段）预算或最高限价的；</w:t>
      </w:r>
    </w:p>
    <w:p w:rsidR="0096592B" w:rsidRDefault="00604F77">
      <w:pPr>
        <w:numPr>
          <w:ilvl w:val="0"/>
          <w:numId w:val="3"/>
        </w:numPr>
        <w:tabs>
          <w:tab w:val="left" w:pos="945"/>
        </w:tabs>
        <w:spacing w:line="360" w:lineRule="auto"/>
        <w:ind w:left="1" w:firstLineChars="218" w:firstLine="523"/>
        <w:rPr>
          <w:rFonts w:ascii="宋体"/>
          <w:bCs/>
          <w:color w:val="000000"/>
          <w:sz w:val="24"/>
          <w:szCs w:val="24"/>
        </w:rPr>
      </w:pPr>
      <w:r>
        <w:rPr>
          <w:rFonts w:ascii="宋体" w:hAnsi="宋体" w:hint="eastAsia"/>
          <w:bCs/>
          <w:color w:val="000000"/>
          <w:sz w:val="24"/>
          <w:szCs w:val="24"/>
        </w:rPr>
        <w:t>提供虚假材料的（包括工商营业执照、财务报表、资格证明文件等）；</w:t>
      </w:r>
    </w:p>
    <w:p w:rsidR="0096592B" w:rsidRDefault="00604F77">
      <w:pPr>
        <w:numPr>
          <w:ilvl w:val="0"/>
          <w:numId w:val="3"/>
        </w:numPr>
        <w:tabs>
          <w:tab w:val="left" w:pos="945"/>
        </w:tabs>
        <w:spacing w:line="360" w:lineRule="auto"/>
        <w:ind w:left="1" w:firstLineChars="218" w:firstLine="523"/>
        <w:rPr>
          <w:rFonts w:ascii="宋体" w:hAnsi="宋体"/>
          <w:bCs/>
          <w:color w:val="000000"/>
          <w:sz w:val="24"/>
          <w:szCs w:val="24"/>
        </w:rPr>
      </w:pPr>
      <w:r>
        <w:rPr>
          <w:rFonts w:ascii="宋体" w:hAnsi="宋体" w:hint="eastAsia"/>
          <w:bCs/>
          <w:color w:val="000000"/>
          <w:sz w:val="24"/>
          <w:szCs w:val="24"/>
        </w:rPr>
        <w:t>投标文件含有采购人不能接受的附加条件的；</w:t>
      </w:r>
    </w:p>
    <w:p w:rsidR="0096592B" w:rsidRDefault="00604F77">
      <w:pPr>
        <w:numPr>
          <w:ilvl w:val="0"/>
          <w:numId w:val="3"/>
        </w:numPr>
        <w:tabs>
          <w:tab w:val="left" w:pos="945"/>
        </w:tabs>
        <w:spacing w:line="360" w:lineRule="auto"/>
        <w:ind w:left="1" w:firstLineChars="218" w:firstLine="523"/>
        <w:rPr>
          <w:rFonts w:ascii="宋体" w:hAnsi="宋体"/>
          <w:bCs/>
          <w:color w:val="000000"/>
          <w:sz w:val="24"/>
          <w:szCs w:val="24"/>
        </w:rPr>
      </w:pPr>
      <w:r>
        <w:rPr>
          <w:rFonts w:ascii="宋体" w:hAnsi="宋体" w:hint="eastAsia"/>
          <w:bCs/>
          <w:color w:val="000000"/>
          <w:sz w:val="24"/>
          <w:szCs w:val="24"/>
        </w:rPr>
        <w:t>评标委员会认定投标人的报价明显低于其他通过符合性审查投标人的报价，有可能影响产品质量或者不能诚信履约，且投标人不能应评标委员会要求在评标现场合理的时间内提供书面说明（必要时评标委员会可要求投标人提交相关证明材料）证明其报价合理性的；</w:t>
      </w:r>
    </w:p>
    <w:p w:rsidR="0096592B" w:rsidRDefault="00604F77">
      <w:pPr>
        <w:numPr>
          <w:ilvl w:val="0"/>
          <w:numId w:val="3"/>
        </w:numPr>
        <w:tabs>
          <w:tab w:val="left" w:pos="945"/>
        </w:tabs>
        <w:spacing w:line="360" w:lineRule="auto"/>
        <w:ind w:left="1" w:firstLineChars="218" w:firstLine="523"/>
        <w:rPr>
          <w:rFonts w:ascii="宋体" w:hAnsi="宋体"/>
          <w:bCs/>
          <w:color w:val="000000"/>
          <w:sz w:val="24"/>
          <w:szCs w:val="24"/>
        </w:rPr>
      </w:pPr>
      <w:r>
        <w:rPr>
          <w:rFonts w:ascii="宋体" w:hAnsi="宋体" w:hint="eastAsia"/>
          <w:bCs/>
          <w:color w:val="000000"/>
          <w:sz w:val="24"/>
          <w:szCs w:val="24"/>
        </w:rPr>
        <w:t>除单一来源采购项目外，为采购项目提供整体设计、规范编制或者项目管理、监理、检测等服务的；</w:t>
      </w:r>
    </w:p>
    <w:p w:rsidR="0096592B" w:rsidRDefault="00604F77">
      <w:pPr>
        <w:numPr>
          <w:ilvl w:val="0"/>
          <w:numId w:val="3"/>
        </w:numPr>
        <w:tabs>
          <w:tab w:val="left" w:pos="945"/>
        </w:tabs>
        <w:spacing w:line="360" w:lineRule="auto"/>
        <w:ind w:left="1" w:firstLineChars="218" w:firstLine="523"/>
        <w:rPr>
          <w:rFonts w:ascii="宋体" w:hAnsi="宋体"/>
          <w:bCs/>
          <w:color w:val="000000"/>
          <w:sz w:val="24"/>
          <w:szCs w:val="24"/>
        </w:rPr>
      </w:pPr>
      <w:r>
        <w:rPr>
          <w:rFonts w:ascii="宋体" w:hAnsi="宋体" w:hint="eastAsia"/>
          <w:bCs/>
          <w:color w:val="000000"/>
          <w:sz w:val="24"/>
          <w:szCs w:val="24"/>
        </w:rPr>
        <w:t>投标文件内容不全或不符合招标文件中规定的其它实质性要求的；</w:t>
      </w:r>
    </w:p>
    <w:p w:rsidR="0096592B" w:rsidRDefault="00604F77">
      <w:pPr>
        <w:numPr>
          <w:ilvl w:val="0"/>
          <w:numId w:val="3"/>
        </w:numPr>
        <w:tabs>
          <w:tab w:val="left" w:pos="945"/>
        </w:tabs>
        <w:spacing w:line="360" w:lineRule="auto"/>
        <w:ind w:left="1" w:firstLineChars="218" w:firstLine="523"/>
        <w:rPr>
          <w:rFonts w:ascii="宋体" w:hAnsi="宋体"/>
          <w:bCs/>
          <w:color w:val="000000"/>
          <w:sz w:val="24"/>
          <w:szCs w:val="24"/>
        </w:rPr>
      </w:pPr>
      <w:r>
        <w:rPr>
          <w:rFonts w:ascii="宋体" w:hAnsi="宋体" w:hint="eastAsia"/>
          <w:bCs/>
          <w:color w:val="000000"/>
          <w:sz w:val="24"/>
          <w:szCs w:val="24"/>
        </w:rPr>
        <w:t>法律法规和招标文件规定的其它无效情形。</w:t>
      </w:r>
    </w:p>
    <w:p w:rsidR="0096592B" w:rsidRDefault="00604F77">
      <w:pPr>
        <w:spacing w:line="440" w:lineRule="exact"/>
        <w:ind w:firstLineChars="150" w:firstLine="360"/>
        <w:rPr>
          <w:rFonts w:ascii="宋体" w:eastAsia="宋体" w:hAnsi="宋体" w:cs="宋体"/>
          <w:sz w:val="24"/>
          <w:szCs w:val="24"/>
        </w:rPr>
      </w:pPr>
      <w:r>
        <w:rPr>
          <w:rFonts w:ascii="宋体" w:eastAsia="宋体" w:hAnsi="宋体" w:cs="宋体" w:hint="eastAsia"/>
          <w:sz w:val="24"/>
          <w:szCs w:val="24"/>
        </w:rPr>
        <w:t>（九） 开标、评标：</w:t>
      </w:r>
      <w:bookmarkEnd w:id="17"/>
      <w:bookmarkEnd w:id="18"/>
    </w:p>
    <w:p w:rsidR="0096592B" w:rsidRDefault="00604F77">
      <w:pPr>
        <w:spacing w:line="440" w:lineRule="exact"/>
        <w:ind w:firstLineChars="150" w:firstLine="360"/>
        <w:rPr>
          <w:rFonts w:ascii="宋体" w:eastAsia="宋体" w:hAnsi="宋体" w:cs="宋体"/>
          <w:sz w:val="24"/>
          <w:szCs w:val="24"/>
        </w:rPr>
      </w:pPr>
      <w:r>
        <w:rPr>
          <w:rFonts w:ascii="宋体" w:eastAsia="宋体" w:hAnsi="宋体" w:cs="宋体" w:hint="eastAsia"/>
          <w:sz w:val="24"/>
          <w:szCs w:val="24"/>
        </w:rPr>
        <w:lastRenderedPageBreak/>
        <w:t>1．所有投标单位在招标文件规定的时间内解密各自投标文件。</w:t>
      </w:r>
    </w:p>
    <w:p w:rsidR="0096592B" w:rsidRDefault="00604F77">
      <w:pPr>
        <w:spacing w:line="440" w:lineRule="exact"/>
        <w:ind w:firstLineChars="150" w:firstLine="360"/>
        <w:rPr>
          <w:rFonts w:ascii="宋体" w:eastAsia="宋体" w:hAnsi="宋体" w:cs="宋体"/>
          <w:sz w:val="24"/>
          <w:szCs w:val="24"/>
        </w:rPr>
      </w:pPr>
      <w:r>
        <w:rPr>
          <w:rFonts w:ascii="宋体" w:eastAsia="宋体" w:hAnsi="宋体" w:cs="宋体" w:hint="eastAsia"/>
          <w:sz w:val="24"/>
          <w:szCs w:val="24"/>
        </w:rPr>
        <w:t>2. 投标截止时间后参加投标的供应商或解密投标文件的供应商不足三家的，不开标；开标后，所有投标供应商可在线上开标大厅中看到所有投标人的投标报价。</w:t>
      </w:r>
    </w:p>
    <w:p w:rsidR="0096592B" w:rsidRDefault="00604F77">
      <w:pPr>
        <w:spacing w:line="440" w:lineRule="exact"/>
        <w:ind w:firstLineChars="150" w:firstLine="360"/>
        <w:rPr>
          <w:rFonts w:ascii="宋体" w:eastAsia="宋体" w:hAnsi="宋体" w:cs="宋体"/>
          <w:sz w:val="24"/>
          <w:szCs w:val="24"/>
        </w:rPr>
      </w:pPr>
      <w:r>
        <w:rPr>
          <w:rFonts w:ascii="宋体" w:eastAsia="宋体" w:hAnsi="宋体" w:cs="宋体" w:hint="eastAsia"/>
          <w:sz w:val="24"/>
          <w:szCs w:val="24"/>
        </w:rPr>
        <w:t>3．投标文件的审查</w:t>
      </w:r>
    </w:p>
    <w:p w:rsidR="0096592B" w:rsidRDefault="00604F77">
      <w:pPr>
        <w:spacing w:line="440" w:lineRule="exact"/>
        <w:ind w:firstLineChars="150" w:firstLine="360"/>
        <w:rPr>
          <w:rFonts w:ascii="宋体" w:eastAsia="宋体" w:hAnsi="宋体" w:cs="宋体"/>
          <w:sz w:val="24"/>
          <w:szCs w:val="24"/>
        </w:rPr>
      </w:pPr>
      <w:r>
        <w:rPr>
          <w:rFonts w:ascii="宋体" w:eastAsia="宋体" w:hAnsi="宋体" w:cs="宋体" w:hint="eastAsia"/>
          <w:sz w:val="24"/>
          <w:szCs w:val="24"/>
        </w:rPr>
        <w:t xml:space="preserve">(1) 投标文件报价出现前后不一致的，按照下列规定修正： </w:t>
      </w:r>
    </w:p>
    <w:p w:rsidR="0096592B" w:rsidRDefault="00604F77">
      <w:pPr>
        <w:spacing w:line="440" w:lineRule="exact"/>
        <w:ind w:firstLineChars="150" w:firstLine="360"/>
        <w:rPr>
          <w:rFonts w:ascii="宋体" w:eastAsia="宋体" w:hAnsi="宋体" w:cs="宋体"/>
          <w:sz w:val="24"/>
          <w:szCs w:val="24"/>
        </w:rPr>
      </w:pPr>
      <w:r>
        <w:rPr>
          <w:rFonts w:ascii="宋体" w:eastAsia="宋体" w:hAnsi="宋体" w:cs="宋体" w:hint="eastAsia"/>
          <w:sz w:val="24"/>
          <w:szCs w:val="24"/>
        </w:rPr>
        <w:t>① 投标文件中开标一览表（报价表）内容与投标文件中相应内容不一致的，以开标一览表（报价表）为准；</w:t>
      </w:r>
    </w:p>
    <w:p w:rsidR="0096592B" w:rsidRDefault="00604F77">
      <w:pPr>
        <w:spacing w:line="440" w:lineRule="exact"/>
        <w:ind w:firstLineChars="150" w:firstLine="360"/>
        <w:rPr>
          <w:rFonts w:ascii="宋体" w:eastAsia="宋体" w:hAnsi="宋体" w:cs="宋体"/>
          <w:sz w:val="24"/>
          <w:szCs w:val="24"/>
        </w:rPr>
      </w:pPr>
      <w:r>
        <w:rPr>
          <w:rFonts w:ascii="宋体" w:eastAsia="宋体" w:hAnsi="宋体" w:cs="宋体" w:hint="eastAsia"/>
          <w:sz w:val="24"/>
          <w:szCs w:val="24"/>
        </w:rPr>
        <w:t>② 大写金额和小写金额不一致的，以大写金额为准；</w:t>
      </w:r>
    </w:p>
    <w:p w:rsidR="0096592B" w:rsidRDefault="00604F77">
      <w:pPr>
        <w:spacing w:line="440" w:lineRule="exact"/>
        <w:ind w:firstLineChars="150" w:firstLine="360"/>
        <w:rPr>
          <w:rFonts w:ascii="宋体" w:eastAsia="宋体" w:hAnsi="宋体" w:cs="宋体"/>
          <w:sz w:val="24"/>
          <w:szCs w:val="24"/>
        </w:rPr>
      </w:pPr>
      <w:r>
        <w:rPr>
          <w:rFonts w:ascii="宋体" w:eastAsia="宋体" w:hAnsi="宋体" w:cs="宋体" w:hint="eastAsia"/>
          <w:sz w:val="24"/>
          <w:szCs w:val="24"/>
        </w:rPr>
        <w:t>③ 单价金额小数点或者百分比有明显错位的，以开标一览表的总价为准，并修改单价；</w:t>
      </w:r>
    </w:p>
    <w:p w:rsidR="0096592B" w:rsidRDefault="00604F77">
      <w:pPr>
        <w:spacing w:line="440" w:lineRule="exact"/>
        <w:ind w:firstLineChars="150" w:firstLine="360"/>
        <w:rPr>
          <w:rFonts w:ascii="宋体" w:eastAsia="宋体" w:hAnsi="宋体" w:cs="宋体"/>
          <w:sz w:val="24"/>
          <w:szCs w:val="24"/>
        </w:rPr>
      </w:pPr>
      <w:r>
        <w:rPr>
          <w:rFonts w:ascii="宋体" w:eastAsia="宋体" w:hAnsi="宋体" w:cs="宋体" w:hint="eastAsia"/>
          <w:sz w:val="24"/>
          <w:szCs w:val="24"/>
        </w:rPr>
        <w:t>④ 总价金额与按单价汇总金额不一致的，以单价金额计算结果为准。</w:t>
      </w:r>
    </w:p>
    <w:p w:rsidR="0096592B" w:rsidRDefault="00604F77">
      <w:pPr>
        <w:spacing w:line="440" w:lineRule="exact"/>
        <w:ind w:firstLineChars="150" w:firstLine="360"/>
        <w:rPr>
          <w:rFonts w:ascii="宋体" w:eastAsia="宋体" w:hAnsi="宋体" w:cs="宋体"/>
          <w:sz w:val="24"/>
          <w:szCs w:val="24"/>
        </w:rPr>
      </w:pPr>
      <w:r>
        <w:rPr>
          <w:rFonts w:ascii="宋体" w:eastAsia="宋体" w:hAnsi="宋体" w:cs="宋体" w:hint="eastAsia"/>
          <w:sz w:val="24"/>
          <w:szCs w:val="24"/>
        </w:rPr>
        <w:t>同时出现两种以上不一致的，按照前款规定的顺序修正。修正后的报价评标委员会应当以书面形式要求投标人</w:t>
      </w:r>
      <w:proofErr w:type="gramStart"/>
      <w:r>
        <w:rPr>
          <w:rFonts w:ascii="宋体" w:eastAsia="宋体" w:hAnsi="宋体" w:cs="宋体" w:hint="eastAsia"/>
          <w:sz w:val="24"/>
          <w:szCs w:val="24"/>
        </w:rPr>
        <w:t>作出</w:t>
      </w:r>
      <w:proofErr w:type="gramEnd"/>
      <w:r>
        <w:rPr>
          <w:rFonts w:ascii="宋体" w:eastAsia="宋体" w:hAnsi="宋体" w:cs="宋体" w:hint="eastAsia"/>
          <w:sz w:val="24"/>
          <w:szCs w:val="24"/>
        </w:rPr>
        <w:t>必要的澄清、说明或者补正，经投标人确认后产生约束力，投标人不确认的，其投标无效。</w:t>
      </w:r>
    </w:p>
    <w:p w:rsidR="00EA3D4D" w:rsidRDefault="00604F77">
      <w:pPr>
        <w:spacing w:line="440" w:lineRule="exact"/>
        <w:ind w:firstLineChars="150" w:firstLine="360"/>
        <w:rPr>
          <w:rFonts w:ascii="宋体" w:eastAsia="宋体" w:hAnsi="宋体" w:cs="宋体"/>
          <w:sz w:val="24"/>
          <w:szCs w:val="24"/>
        </w:rPr>
      </w:pPr>
      <w:r>
        <w:rPr>
          <w:rFonts w:ascii="宋体" w:eastAsia="宋体" w:hAnsi="宋体" w:cs="宋体" w:hint="eastAsia"/>
          <w:sz w:val="24"/>
          <w:szCs w:val="24"/>
        </w:rPr>
        <w:t>(2)</w:t>
      </w:r>
      <w:r w:rsidR="00EA3D4D" w:rsidRPr="00EA3D4D">
        <w:rPr>
          <w:rFonts w:hint="eastAsia"/>
        </w:rPr>
        <w:t xml:space="preserve"> </w:t>
      </w:r>
      <w:r w:rsidR="00EA3D4D" w:rsidRPr="00EA3D4D">
        <w:rPr>
          <w:rFonts w:ascii="宋体" w:eastAsia="宋体" w:hAnsi="宋体" w:cs="宋体" w:hint="eastAsia"/>
          <w:sz w:val="24"/>
          <w:szCs w:val="24"/>
        </w:rPr>
        <w:t>电子投标文件与纸质投标文件（如有）不符的，以电子投标文件为准。</w:t>
      </w:r>
    </w:p>
    <w:p w:rsidR="0096592B" w:rsidRDefault="00EA3D4D">
      <w:pPr>
        <w:spacing w:line="440" w:lineRule="exact"/>
        <w:ind w:firstLineChars="150" w:firstLine="360"/>
        <w:rPr>
          <w:rFonts w:ascii="宋体" w:eastAsia="宋体" w:hAnsi="宋体" w:cs="宋体"/>
          <w:sz w:val="24"/>
          <w:szCs w:val="24"/>
        </w:rPr>
      </w:pPr>
      <w:r>
        <w:rPr>
          <w:rFonts w:ascii="宋体" w:eastAsia="宋体" w:hAnsi="宋体" w:cs="宋体" w:hint="eastAsia"/>
          <w:sz w:val="24"/>
          <w:szCs w:val="24"/>
        </w:rPr>
        <w:t>(3)</w:t>
      </w:r>
      <w:r w:rsidR="00604F77">
        <w:rPr>
          <w:rFonts w:ascii="宋体" w:eastAsia="宋体" w:hAnsi="宋体" w:cs="宋体" w:hint="eastAsia"/>
          <w:sz w:val="24"/>
          <w:szCs w:val="24"/>
        </w:rPr>
        <w:t>对不同文字文本投标文件的解释发生异议的，以中文文本为准。</w:t>
      </w:r>
    </w:p>
    <w:p w:rsidR="0096592B" w:rsidRDefault="00186556" w:rsidP="006206CF">
      <w:pPr>
        <w:spacing w:line="440" w:lineRule="exact"/>
        <w:ind w:firstLineChars="200" w:firstLine="480"/>
        <w:rPr>
          <w:rFonts w:ascii="宋体" w:eastAsia="宋体" w:hAnsi="宋体" w:cs="宋体"/>
          <w:sz w:val="24"/>
          <w:szCs w:val="24"/>
        </w:rPr>
      </w:pPr>
      <w:r>
        <w:rPr>
          <w:rFonts w:ascii="宋体" w:eastAsia="宋体" w:hAnsi="宋体" w:cs="宋体" w:hint="eastAsia"/>
          <w:sz w:val="24"/>
          <w:szCs w:val="24"/>
        </w:rPr>
        <w:t>(4)</w:t>
      </w:r>
      <w:r w:rsidR="00604F77">
        <w:rPr>
          <w:rFonts w:ascii="宋体" w:eastAsia="宋体" w:hAnsi="宋体" w:cs="宋体" w:hint="eastAsia"/>
          <w:sz w:val="24"/>
          <w:szCs w:val="24"/>
        </w:rPr>
        <w:t>投标人未参加开标的，视同认可开标结果。</w:t>
      </w:r>
    </w:p>
    <w:p w:rsidR="0096592B" w:rsidRDefault="00D6792A">
      <w:pPr>
        <w:spacing w:line="440" w:lineRule="exact"/>
        <w:ind w:firstLineChars="150" w:firstLine="360"/>
        <w:rPr>
          <w:rFonts w:ascii="宋体" w:eastAsia="宋体" w:hAnsi="宋体" w:cs="宋体"/>
          <w:sz w:val="24"/>
          <w:szCs w:val="24"/>
        </w:rPr>
      </w:pPr>
      <w:r>
        <w:rPr>
          <w:rFonts w:ascii="宋体" w:eastAsia="宋体" w:hAnsi="宋体" w:cs="宋体" w:hint="eastAsia"/>
          <w:sz w:val="24"/>
          <w:szCs w:val="24"/>
        </w:rPr>
        <w:t>4.</w:t>
      </w:r>
      <w:r w:rsidR="00604F77">
        <w:rPr>
          <w:rFonts w:ascii="宋体" w:eastAsia="宋体" w:hAnsi="宋体" w:cs="宋体" w:hint="eastAsia"/>
          <w:sz w:val="24"/>
          <w:szCs w:val="24"/>
        </w:rPr>
        <w:t>评标程序</w:t>
      </w:r>
    </w:p>
    <w:p w:rsidR="0096592B" w:rsidRDefault="00604F77">
      <w:pPr>
        <w:spacing w:line="440" w:lineRule="exact"/>
        <w:ind w:firstLineChars="150" w:firstLine="360"/>
        <w:rPr>
          <w:rFonts w:ascii="宋体" w:eastAsia="宋体" w:hAnsi="宋体" w:cs="宋体"/>
          <w:sz w:val="24"/>
          <w:szCs w:val="24"/>
        </w:rPr>
      </w:pPr>
      <w:r>
        <w:rPr>
          <w:rFonts w:ascii="宋体" w:eastAsia="宋体" w:hAnsi="宋体" w:cs="宋体" w:hint="eastAsia"/>
          <w:sz w:val="24"/>
          <w:szCs w:val="24"/>
        </w:rPr>
        <w:t>(1)投标文件初审。初审分为资格性检查和符合性检查。</w:t>
      </w:r>
    </w:p>
    <w:p w:rsidR="0096592B" w:rsidRDefault="00604F77">
      <w:pPr>
        <w:spacing w:line="440" w:lineRule="exact"/>
        <w:ind w:firstLineChars="150" w:firstLine="360"/>
        <w:rPr>
          <w:rFonts w:ascii="宋体" w:eastAsia="宋体" w:hAnsi="宋体" w:cs="宋体"/>
          <w:sz w:val="24"/>
          <w:szCs w:val="24"/>
        </w:rPr>
      </w:pPr>
      <w:r>
        <w:rPr>
          <w:rFonts w:ascii="宋体" w:eastAsia="宋体" w:hAnsi="宋体" w:cs="宋体" w:hint="eastAsia"/>
          <w:sz w:val="24"/>
          <w:szCs w:val="24"/>
        </w:rPr>
        <w:t>A．资格性检查。采购人依据法律法规和招标文件的规定，对投标文件中的资格证明、投标（报价）承诺函等进行审查；通过“信用中国”网站（www.creditchina.gov.cn）、中国政府采购网(www.ccgp.gov.cn)查询投标供应商在投标截止时间之前，是否被列入失信被执行人、重大税收违法案件当事人名单、政府采购严重违法失信行为记录名单，以确定投标供应商是否具备投标资格。信用查询结果以网页打印的形式留存并归档。</w:t>
      </w:r>
    </w:p>
    <w:p w:rsidR="0096592B" w:rsidRDefault="00604F77">
      <w:pPr>
        <w:spacing w:line="440" w:lineRule="exact"/>
        <w:ind w:firstLineChars="150" w:firstLine="360"/>
        <w:rPr>
          <w:rFonts w:ascii="宋体" w:eastAsia="宋体" w:hAnsi="宋体" w:cs="宋体"/>
          <w:sz w:val="24"/>
          <w:szCs w:val="24"/>
        </w:rPr>
      </w:pPr>
      <w:r>
        <w:rPr>
          <w:rFonts w:ascii="宋体" w:eastAsia="宋体" w:hAnsi="宋体" w:cs="宋体" w:hint="eastAsia"/>
          <w:sz w:val="24"/>
          <w:szCs w:val="24"/>
        </w:rPr>
        <w:t>B．符合性检查。评标委员会依据招标文件的规定，从投标文件的有效性、完整性和对招标文件的响应程度进行审查，以确定是否对招标文件的实质性要求</w:t>
      </w:r>
      <w:proofErr w:type="gramStart"/>
      <w:r>
        <w:rPr>
          <w:rFonts w:ascii="宋体" w:eastAsia="宋体" w:hAnsi="宋体" w:cs="宋体" w:hint="eastAsia"/>
          <w:sz w:val="24"/>
          <w:szCs w:val="24"/>
        </w:rPr>
        <w:t>作出</w:t>
      </w:r>
      <w:proofErr w:type="gramEnd"/>
      <w:r>
        <w:rPr>
          <w:rFonts w:ascii="宋体" w:eastAsia="宋体" w:hAnsi="宋体" w:cs="宋体" w:hint="eastAsia"/>
          <w:sz w:val="24"/>
          <w:szCs w:val="24"/>
        </w:rPr>
        <w:t>响应。</w:t>
      </w:r>
    </w:p>
    <w:p w:rsidR="0096592B" w:rsidRDefault="00604F77">
      <w:pPr>
        <w:spacing w:line="440" w:lineRule="exact"/>
        <w:ind w:firstLineChars="150" w:firstLine="360"/>
        <w:rPr>
          <w:rFonts w:ascii="宋体" w:eastAsia="宋体" w:hAnsi="宋体" w:cs="宋体"/>
          <w:sz w:val="24"/>
          <w:szCs w:val="24"/>
        </w:rPr>
      </w:pPr>
      <w:r>
        <w:rPr>
          <w:rFonts w:ascii="宋体" w:eastAsia="宋体" w:hAnsi="宋体" w:cs="宋体" w:hint="eastAsia"/>
          <w:sz w:val="24"/>
          <w:szCs w:val="24"/>
        </w:rPr>
        <w:t>(2)澄清有关问题。对投标文件中含义不明确、同类问题表述不一致或者有明显文字和计算错误的内容，评标委员会可以通过政府采购交易管理一体化系统发起询标，要求投标人</w:t>
      </w:r>
      <w:proofErr w:type="gramStart"/>
      <w:r>
        <w:rPr>
          <w:rFonts w:ascii="宋体" w:eastAsia="宋体" w:hAnsi="宋体" w:cs="宋体" w:hint="eastAsia"/>
          <w:sz w:val="24"/>
          <w:szCs w:val="24"/>
        </w:rPr>
        <w:t>作出</w:t>
      </w:r>
      <w:proofErr w:type="gramEnd"/>
      <w:r>
        <w:rPr>
          <w:rFonts w:ascii="宋体" w:eastAsia="宋体" w:hAnsi="宋体" w:cs="宋体" w:hint="eastAsia"/>
          <w:sz w:val="24"/>
          <w:szCs w:val="24"/>
        </w:rPr>
        <w:t>必要的澄清、说明或者纠正。投标人的澄清、说明或者补正应当通过政府采购交易管理一体化系统，由其授权的代表应答并加盖电子公章，且不得超出投标文件的范围或者改变投标文件的实质性内容。</w:t>
      </w:r>
    </w:p>
    <w:p w:rsidR="0096592B" w:rsidRDefault="00604F77">
      <w:pPr>
        <w:spacing w:line="440" w:lineRule="exact"/>
        <w:ind w:firstLineChars="150" w:firstLine="360"/>
        <w:rPr>
          <w:rFonts w:ascii="宋体" w:eastAsia="宋体" w:hAnsi="宋体" w:cs="宋体"/>
          <w:sz w:val="24"/>
          <w:szCs w:val="24"/>
        </w:rPr>
      </w:pPr>
      <w:r>
        <w:rPr>
          <w:rFonts w:ascii="宋体" w:eastAsia="宋体" w:hAnsi="宋体" w:cs="宋体" w:hint="eastAsia"/>
          <w:sz w:val="24"/>
          <w:szCs w:val="24"/>
        </w:rPr>
        <w:t>(3)比较与评价。评标委员会按招标文件中规定的评标方法和标准，对资格性检查和符合性检查合格的投标文件进行商务和技术评估，综合比较与评价。</w:t>
      </w:r>
    </w:p>
    <w:p w:rsidR="0096592B" w:rsidRDefault="00604F77">
      <w:pPr>
        <w:spacing w:line="440" w:lineRule="exact"/>
        <w:ind w:firstLineChars="150" w:firstLine="360"/>
        <w:rPr>
          <w:rFonts w:ascii="宋体" w:eastAsia="宋体" w:hAnsi="宋体" w:cs="宋体"/>
          <w:sz w:val="24"/>
          <w:szCs w:val="24"/>
        </w:rPr>
      </w:pPr>
      <w:r>
        <w:rPr>
          <w:rFonts w:ascii="宋体" w:eastAsia="宋体" w:hAnsi="宋体" w:cs="宋体" w:hint="eastAsia"/>
          <w:sz w:val="24"/>
          <w:szCs w:val="24"/>
        </w:rPr>
        <w:t>5.评标方法</w:t>
      </w:r>
    </w:p>
    <w:p w:rsidR="0096592B" w:rsidRDefault="00604F77">
      <w:pPr>
        <w:spacing w:line="440" w:lineRule="exact"/>
        <w:ind w:firstLineChars="150" w:firstLine="360"/>
        <w:rPr>
          <w:rFonts w:ascii="宋体" w:eastAsia="宋体" w:hAnsi="宋体" w:cs="宋体"/>
          <w:sz w:val="24"/>
          <w:szCs w:val="24"/>
        </w:rPr>
      </w:pPr>
      <w:r>
        <w:rPr>
          <w:rFonts w:ascii="宋体" w:eastAsia="宋体" w:hAnsi="宋体" w:cs="宋体" w:hint="eastAsia"/>
          <w:sz w:val="24"/>
          <w:szCs w:val="24"/>
        </w:rPr>
        <w:lastRenderedPageBreak/>
        <w:t>投标人通过初审的，方可进入比较与评价程序。</w:t>
      </w:r>
    </w:p>
    <w:p w:rsidR="0096592B" w:rsidRDefault="00604F77">
      <w:pPr>
        <w:spacing w:line="440" w:lineRule="exact"/>
        <w:ind w:firstLineChars="150" w:firstLine="360"/>
        <w:rPr>
          <w:rFonts w:ascii="宋体" w:eastAsia="宋体" w:hAnsi="宋体" w:cs="宋体"/>
          <w:sz w:val="24"/>
          <w:szCs w:val="24"/>
        </w:rPr>
      </w:pPr>
      <w:r>
        <w:rPr>
          <w:rFonts w:ascii="宋体" w:eastAsia="宋体" w:hAnsi="宋体" w:cs="宋体" w:hint="eastAsia"/>
          <w:sz w:val="24"/>
          <w:szCs w:val="24"/>
        </w:rPr>
        <w:t>比较与评价采用综合评分法（计分均保留2位小数）。</w:t>
      </w:r>
    </w:p>
    <w:p w:rsidR="0096592B" w:rsidRDefault="00604F77">
      <w:pPr>
        <w:spacing w:line="440" w:lineRule="exact"/>
        <w:ind w:firstLineChars="150" w:firstLine="360"/>
        <w:rPr>
          <w:rFonts w:ascii="宋体" w:eastAsia="宋体" w:hAnsi="宋体" w:cs="宋体"/>
          <w:sz w:val="24"/>
          <w:szCs w:val="24"/>
        </w:rPr>
      </w:pPr>
      <w:r>
        <w:rPr>
          <w:rFonts w:ascii="宋体" w:eastAsia="宋体" w:hAnsi="宋体" w:cs="宋体" w:hint="eastAsia"/>
          <w:sz w:val="24"/>
          <w:szCs w:val="24"/>
        </w:rPr>
        <w:t>评标委员会遵循公平、公正、择优原则，独立按照评分标准分别评定投标人的分值；各投标人的评审后得分为各评委所评定分值的平均值，并按高低顺序排列。得分相同的，按投标报价由低到高顺序排列，得分且投标报价相同的并列。投标文件满足招标文件全部实质性要求，</w:t>
      </w:r>
      <w:proofErr w:type="gramStart"/>
      <w:r>
        <w:rPr>
          <w:rFonts w:ascii="宋体" w:eastAsia="宋体" w:hAnsi="宋体" w:cs="宋体" w:hint="eastAsia"/>
          <w:sz w:val="24"/>
          <w:szCs w:val="24"/>
        </w:rPr>
        <w:t>且按照</w:t>
      </w:r>
      <w:proofErr w:type="gramEnd"/>
      <w:r>
        <w:rPr>
          <w:rFonts w:ascii="宋体" w:eastAsia="宋体" w:hAnsi="宋体" w:cs="宋体" w:hint="eastAsia"/>
          <w:sz w:val="24"/>
          <w:szCs w:val="24"/>
        </w:rPr>
        <w:t>评审因素的量化指标评审得分最高的投标人排名第一，为中标单位。提供相同品牌产品且通过资格审查、符合性审查的不同投标人参加同一合同项下投标的，按一家投标人计算，评审后得分最高的同品牌投标人获得评审排名资格；评审得分相同的，由采购人确定其中一个投标人获得评审排名资格，其他同品牌投标人无评审排名资格。非单一产品采购项目，多家投标人提供的核心产品品牌相同的，同上处理。</w:t>
      </w:r>
    </w:p>
    <w:p w:rsidR="0096592B" w:rsidRDefault="00604F77" w:rsidP="00604F77">
      <w:pPr>
        <w:tabs>
          <w:tab w:val="left" w:pos="525"/>
          <w:tab w:val="left" w:pos="945"/>
        </w:tabs>
        <w:spacing w:line="360" w:lineRule="auto"/>
        <w:ind w:leftChars="218" w:left="458"/>
        <w:rPr>
          <w:rFonts w:asciiTheme="minorEastAsia" w:hAnsiTheme="minorEastAsia"/>
          <w:bCs/>
          <w:color w:val="000000" w:themeColor="text1"/>
          <w:sz w:val="24"/>
          <w:szCs w:val="24"/>
        </w:rPr>
      </w:pPr>
      <w:r>
        <w:rPr>
          <w:rFonts w:asciiTheme="minorEastAsia" w:hAnsiTheme="minorEastAsia" w:hint="eastAsia"/>
          <w:bCs/>
          <w:color w:val="000000" w:themeColor="text1"/>
          <w:sz w:val="24"/>
          <w:szCs w:val="24"/>
        </w:rPr>
        <w:t>（一）、评分标准（100分）</w:t>
      </w:r>
    </w:p>
    <w:p w:rsidR="0096592B" w:rsidRDefault="00604F77" w:rsidP="00604F77">
      <w:pPr>
        <w:tabs>
          <w:tab w:val="left" w:pos="945"/>
        </w:tabs>
        <w:spacing w:line="360" w:lineRule="auto"/>
        <w:ind w:left="1" w:firstLineChars="200" w:firstLine="482"/>
        <w:rPr>
          <w:rFonts w:asciiTheme="minorEastAsia" w:hAnsiTheme="minorEastAsia"/>
          <w:b/>
          <w:bCs/>
          <w:color w:val="000000"/>
          <w:sz w:val="24"/>
          <w:szCs w:val="24"/>
        </w:rPr>
      </w:pPr>
      <w:r>
        <w:rPr>
          <w:rFonts w:asciiTheme="minorEastAsia" w:hAnsiTheme="minorEastAsia" w:hint="eastAsia"/>
          <w:b/>
          <w:bCs/>
          <w:color w:val="000000"/>
          <w:sz w:val="24"/>
          <w:szCs w:val="24"/>
        </w:rPr>
        <w:t>1)商务标（</w:t>
      </w:r>
      <w:r w:rsidR="001C28DA">
        <w:rPr>
          <w:rFonts w:asciiTheme="minorEastAsia" w:hAnsiTheme="minorEastAsia" w:hint="eastAsia"/>
          <w:b/>
          <w:bCs/>
          <w:color w:val="000000"/>
          <w:sz w:val="24"/>
          <w:szCs w:val="24"/>
        </w:rPr>
        <w:t>50</w:t>
      </w:r>
      <w:r>
        <w:rPr>
          <w:rFonts w:asciiTheme="minorEastAsia" w:hAnsiTheme="minorEastAsia" w:hint="eastAsia"/>
          <w:b/>
          <w:bCs/>
          <w:color w:val="000000"/>
          <w:sz w:val="24"/>
          <w:szCs w:val="24"/>
        </w:rPr>
        <w:t>分）</w:t>
      </w:r>
    </w:p>
    <w:p w:rsidR="0096592B" w:rsidRDefault="00604F77">
      <w:pPr>
        <w:tabs>
          <w:tab w:val="left" w:pos="945"/>
        </w:tabs>
        <w:spacing w:line="360" w:lineRule="auto"/>
        <w:ind w:left="1" w:firstLineChars="100" w:firstLine="240"/>
        <w:rPr>
          <w:rFonts w:asciiTheme="minorEastAsia" w:hAnsiTheme="minorEastAsia"/>
          <w:bCs/>
          <w:color w:val="000000" w:themeColor="text1"/>
          <w:sz w:val="24"/>
          <w:szCs w:val="24"/>
        </w:rPr>
      </w:pPr>
      <w:r>
        <w:rPr>
          <w:rFonts w:asciiTheme="minorEastAsia" w:hAnsiTheme="minorEastAsia" w:hint="eastAsia"/>
          <w:bCs/>
          <w:color w:val="000000" w:themeColor="text1"/>
          <w:sz w:val="24"/>
          <w:szCs w:val="24"/>
        </w:rPr>
        <w:t>（1）投标报价</w:t>
      </w:r>
      <w:r w:rsidR="005D7FBC">
        <w:rPr>
          <w:rFonts w:asciiTheme="minorEastAsia" w:hAnsiTheme="minorEastAsia" w:hint="eastAsia"/>
          <w:bCs/>
          <w:color w:val="000000" w:themeColor="text1"/>
          <w:sz w:val="24"/>
          <w:szCs w:val="24"/>
        </w:rPr>
        <w:t xml:space="preserve">                    </w:t>
      </w:r>
      <w:r>
        <w:rPr>
          <w:rFonts w:asciiTheme="minorEastAsia" w:hAnsiTheme="minorEastAsia" w:hint="eastAsia"/>
          <w:bCs/>
          <w:color w:val="000000" w:themeColor="text1"/>
          <w:sz w:val="24"/>
          <w:szCs w:val="24"/>
        </w:rPr>
        <w:t>30分</w:t>
      </w:r>
    </w:p>
    <w:p w:rsidR="0096592B" w:rsidRDefault="00604F77" w:rsidP="005D7FBC">
      <w:pPr>
        <w:tabs>
          <w:tab w:val="left" w:pos="945"/>
        </w:tabs>
        <w:spacing w:line="360" w:lineRule="auto"/>
        <w:ind w:left="1" w:firstLineChars="100" w:firstLine="240"/>
        <w:rPr>
          <w:rFonts w:asciiTheme="minorEastAsia" w:hAnsiTheme="minorEastAsia"/>
          <w:bCs/>
          <w:color w:val="000000" w:themeColor="text1"/>
          <w:sz w:val="24"/>
          <w:szCs w:val="24"/>
        </w:rPr>
      </w:pPr>
      <w:r>
        <w:rPr>
          <w:rFonts w:asciiTheme="minorEastAsia" w:hAnsiTheme="minorEastAsia" w:hint="eastAsia"/>
          <w:bCs/>
          <w:color w:val="000000" w:themeColor="text1"/>
          <w:sz w:val="24"/>
          <w:szCs w:val="24"/>
        </w:rPr>
        <w:t>（2</w:t>
      </w:r>
      <w:r w:rsidR="005D7FBC">
        <w:rPr>
          <w:rFonts w:asciiTheme="minorEastAsia" w:hAnsiTheme="minorEastAsia" w:hint="eastAsia"/>
          <w:bCs/>
          <w:color w:val="000000" w:themeColor="text1"/>
          <w:sz w:val="24"/>
          <w:szCs w:val="24"/>
        </w:rPr>
        <w:t>）</w:t>
      </w:r>
      <w:r w:rsidR="005D7FBC" w:rsidRPr="005D7FBC">
        <w:rPr>
          <w:rFonts w:asciiTheme="minorEastAsia" w:hAnsiTheme="minorEastAsia" w:hint="eastAsia"/>
          <w:bCs/>
          <w:color w:val="000000" w:themeColor="text1"/>
          <w:sz w:val="24"/>
          <w:szCs w:val="24"/>
        </w:rPr>
        <w:t>投标人综合评价</w:t>
      </w:r>
      <w:r w:rsidR="005D7FBC">
        <w:rPr>
          <w:rFonts w:asciiTheme="minorEastAsia" w:hAnsiTheme="minorEastAsia" w:hint="eastAsia"/>
          <w:bCs/>
          <w:color w:val="000000" w:themeColor="text1"/>
          <w:sz w:val="24"/>
          <w:szCs w:val="24"/>
        </w:rPr>
        <w:t xml:space="preserve">              </w:t>
      </w:r>
      <w:r w:rsidR="001C28DA">
        <w:rPr>
          <w:rFonts w:asciiTheme="minorEastAsia" w:hAnsiTheme="minorEastAsia" w:hint="eastAsia"/>
          <w:bCs/>
          <w:color w:val="000000" w:themeColor="text1"/>
          <w:sz w:val="24"/>
          <w:szCs w:val="24"/>
        </w:rPr>
        <w:t>20</w:t>
      </w:r>
      <w:r w:rsidR="005D7FBC">
        <w:rPr>
          <w:rFonts w:asciiTheme="minorEastAsia" w:hAnsiTheme="minorEastAsia" w:hint="eastAsia"/>
          <w:bCs/>
          <w:color w:val="000000" w:themeColor="text1"/>
          <w:sz w:val="24"/>
          <w:szCs w:val="24"/>
        </w:rPr>
        <w:t>分</w:t>
      </w:r>
    </w:p>
    <w:p w:rsidR="0096592B" w:rsidRDefault="00604F77" w:rsidP="00604F77">
      <w:pPr>
        <w:tabs>
          <w:tab w:val="left" w:pos="945"/>
        </w:tabs>
        <w:spacing w:line="360" w:lineRule="auto"/>
        <w:ind w:left="1" w:firstLineChars="200" w:firstLine="482"/>
        <w:rPr>
          <w:rFonts w:asciiTheme="minorEastAsia" w:hAnsiTheme="minorEastAsia"/>
          <w:b/>
          <w:bCs/>
          <w:color w:val="000000"/>
          <w:sz w:val="24"/>
          <w:szCs w:val="24"/>
        </w:rPr>
      </w:pPr>
      <w:r>
        <w:rPr>
          <w:rFonts w:asciiTheme="minorEastAsia" w:hAnsiTheme="minorEastAsia" w:hint="eastAsia"/>
          <w:b/>
          <w:bCs/>
          <w:color w:val="000000"/>
          <w:sz w:val="24"/>
          <w:szCs w:val="24"/>
        </w:rPr>
        <w:t>2）技术标（</w:t>
      </w:r>
      <w:r w:rsidR="001C28DA">
        <w:rPr>
          <w:rFonts w:asciiTheme="minorEastAsia" w:hAnsiTheme="minorEastAsia" w:hint="eastAsia"/>
          <w:b/>
          <w:bCs/>
          <w:color w:val="000000"/>
          <w:sz w:val="24"/>
          <w:szCs w:val="24"/>
        </w:rPr>
        <w:t>50</w:t>
      </w:r>
      <w:r>
        <w:rPr>
          <w:rFonts w:asciiTheme="minorEastAsia" w:hAnsiTheme="minorEastAsia" w:hint="eastAsia"/>
          <w:b/>
          <w:bCs/>
          <w:color w:val="000000"/>
          <w:sz w:val="24"/>
          <w:szCs w:val="24"/>
        </w:rPr>
        <w:t>分）</w:t>
      </w:r>
    </w:p>
    <w:p w:rsidR="00562543" w:rsidRPr="00562543" w:rsidRDefault="00604F77" w:rsidP="00562543">
      <w:pPr>
        <w:tabs>
          <w:tab w:val="left" w:pos="945"/>
        </w:tabs>
        <w:spacing w:line="360" w:lineRule="auto"/>
        <w:ind w:left="1" w:firstLineChars="100" w:firstLine="240"/>
        <w:rPr>
          <w:rFonts w:asciiTheme="minorEastAsia" w:hAnsiTheme="minorEastAsia" w:cs="Times New Roman"/>
          <w:bCs/>
          <w:color w:val="000000" w:themeColor="text1"/>
          <w:sz w:val="24"/>
          <w:szCs w:val="24"/>
        </w:rPr>
      </w:pPr>
      <w:r>
        <w:rPr>
          <w:rFonts w:asciiTheme="minorEastAsia" w:hAnsiTheme="minorEastAsia" w:cs="Times New Roman" w:hint="eastAsia"/>
          <w:bCs/>
          <w:color w:val="000000" w:themeColor="text1"/>
          <w:sz w:val="24"/>
          <w:szCs w:val="24"/>
        </w:rPr>
        <w:t>（1）</w:t>
      </w:r>
      <w:r w:rsidR="005D7FBC" w:rsidRPr="005D7FBC">
        <w:rPr>
          <w:rFonts w:ascii="宋体" w:eastAsia="宋体" w:hAnsi="宋体" w:cs="Times New Roman" w:hint="eastAsia"/>
          <w:sz w:val="24"/>
        </w:rPr>
        <w:t>技术配置</w:t>
      </w:r>
      <w:r w:rsidR="005D7FBC">
        <w:rPr>
          <w:rFonts w:ascii="宋体" w:eastAsia="宋体" w:hAnsi="宋体" w:cs="Times New Roman" w:hint="eastAsia"/>
          <w:sz w:val="24"/>
        </w:rPr>
        <w:t xml:space="preserve">                    </w:t>
      </w:r>
      <w:r w:rsidR="003946A1">
        <w:rPr>
          <w:rFonts w:ascii="宋体" w:hAnsi="宋体" w:cs="Times New Roman" w:hint="eastAsia"/>
          <w:sz w:val="24"/>
        </w:rPr>
        <w:t>2</w:t>
      </w:r>
      <w:r w:rsidR="001C28DA">
        <w:rPr>
          <w:rFonts w:ascii="宋体" w:hAnsi="宋体" w:cs="Times New Roman" w:hint="eastAsia"/>
          <w:sz w:val="24"/>
        </w:rPr>
        <w:t>6</w:t>
      </w:r>
      <w:r w:rsidR="005D7FBC" w:rsidRPr="005D7FBC">
        <w:rPr>
          <w:rFonts w:ascii="宋体" w:eastAsia="宋体" w:hAnsi="宋体" w:cs="Times New Roman" w:hint="eastAsia"/>
          <w:sz w:val="24"/>
        </w:rPr>
        <w:t>分</w:t>
      </w:r>
    </w:p>
    <w:p w:rsidR="0096592B" w:rsidRDefault="00604F77" w:rsidP="005D7FBC">
      <w:pPr>
        <w:tabs>
          <w:tab w:val="left" w:pos="945"/>
        </w:tabs>
        <w:spacing w:line="360" w:lineRule="auto"/>
        <w:ind w:left="1" w:firstLineChars="100" w:firstLine="240"/>
        <w:rPr>
          <w:rFonts w:asciiTheme="minorEastAsia" w:hAnsiTheme="minorEastAsia" w:cs="Times New Roman"/>
          <w:bCs/>
          <w:color w:val="000000" w:themeColor="text1"/>
          <w:sz w:val="24"/>
          <w:szCs w:val="24"/>
        </w:rPr>
      </w:pPr>
      <w:r>
        <w:rPr>
          <w:rFonts w:asciiTheme="minorEastAsia" w:hAnsiTheme="minorEastAsia" w:cs="Times New Roman" w:hint="eastAsia"/>
          <w:bCs/>
          <w:color w:val="000000" w:themeColor="text1"/>
          <w:sz w:val="24"/>
          <w:szCs w:val="24"/>
        </w:rPr>
        <w:t>（2）</w:t>
      </w:r>
      <w:r w:rsidR="005D7FBC">
        <w:rPr>
          <w:rFonts w:asciiTheme="minorEastAsia" w:hAnsiTheme="minorEastAsia" w:cs="Times New Roman" w:hint="eastAsia"/>
          <w:bCs/>
          <w:color w:val="000000" w:themeColor="text1"/>
          <w:sz w:val="24"/>
          <w:szCs w:val="24"/>
        </w:rPr>
        <w:t xml:space="preserve">技术文件                    </w:t>
      </w:r>
      <w:r w:rsidR="001C28DA">
        <w:rPr>
          <w:rFonts w:asciiTheme="minorEastAsia" w:hAnsiTheme="minorEastAsia" w:cs="Times New Roman" w:hint="eastAsia"/>
          <w:bCs/>
          <w:color w:val="000000" w:themeColor="text1"/>
          <w:sz w:val="24"/>
          <w:szCs w:val="24"/>
        </w:rPr>
        <w:t>24</w:t>
      </w:r>
      <w:r w:rsidR="005D7FBC">
        <w:rPr>
          <w:rFonts w:asciiTheme="minorEastAsia" w:hAnsiTheme="minorEastAsia" w:cs="Times New Roman" w:hint="eastAsia"/>
          <w:bCs/>
          <w:color w:val="000000" w:themeColor="text1"/>
          <w:sz w:val="24"/>
          <w:szCs w:val="24"/>
        </w:rPr>
        <w:t>分</w:t>
      </w:r>
    </w:p>
    <w:p w:rsidR="0096592B" w:rsidRDefault="00604F77">
      <w:pPr>
        <w:ind w:firstLineChars="200" w:firstLine="480"/>
      </w:pPr>
      <w:r>
        <w:rPr>
          <w:rFonts w:ascii="宋体" w:eastAsia="宋体" w:hAnsi="宋体" w:cs="宋体" w:hint="eastAsia"/>
          <w:bCs/>
          <w:sz w:val="24"/>
          <w:szCs w:val="24"/>
        </w:rPr>
        <w:t>（二)、各项目评分标准</w:t>
      </w:r>
    </w:p>
    <w:p w:rsidR="0096592B" w:rsidRDefault="00604F77" w:rsidP="00604F77">
      <w:pPr>
        <w:spacing w:line="360" w:lineRule="auto"/>
        <w:ind w:firstLineChars="200" w:firstLine="482"/>
        <w:jc w:val="left"/>
        <w:rPr>
          <w:rFonts w:asciiTheme="minorEastAsia" w:hAnsiTheme="minorEastAsia"/>
          <w:b/>
          <w:bCs/>
          <w:color w:val="000000"/>
          <w:sz w:val="24"/>
          <w:szCs w:val="24"/>
        </w:rPr>
      </w:pPr>
      <w:r>
        <w:rPr>
          <w:rFonts w:asciiTheme="minorEastAsia" w:hAnsiTheme="minorEastAsia" w:hint="eastAsia"/>
          <w:b/>
          <w:bCs/>
          <w:color w:val="000000"/>
          <w:sz w:val="24"/>
          <w:szCs w:val="24"/>
        </w:rPr>
        <w:t>一、商务标（</w:t>
      </w:r>
      <w:r w:rsidR="001C28DA">
        <w:rPr>
          <w:rFonts w:asciiTheme="minorEastAsia" w:hAnsiTheme="minorEastAsia" w:hint="eastAsia"/>
          <w:b/>
          <w:bCs/>
          <w:color w:val="000000"/>
          <w:sz w:val="24"/>
          <w:szCs w:val="24"/>
        </w:rPr>
        <w:t>50</w:t>
      </w:r>
      <w:r>
        <w:rPr>
          <w:rFonts w:asciiTheme="minorEastAsia" w:hAnsiTheme="minorEastAsia" w:hint="eastAsia"/>
          <w:b/>
          <w:bCs/>
          <w:color w:val="000000"/>
          <w:sz w:val="24"/>
          <w:szCs w:val="24"/>
        </w:rPr>
        <w:t>分）</w:t>
      </w:r>
    </w:p>
    <w:p w:rsidR="0096592B" w:rsidRDefault="00604F77" w:rsidP="00604F77">
      <w:pPr>
        <w:tabs>
          <w:tab w:val="left" w:pos="510"/>
          <w:tab w:val="left" w:pos="945"/>
          <w:tab w:val="left" w:pos="987"/>
          <w:tab w:val="left" w:pos="1128"/>
          <w:tab w:val="left" w:pos="1155"/>
        </w:tabs>
        <w:spacing w:line="360" w:lineRule="auto"/>
        <w:ind w:firstLineChars="200" w:firstLine="482"/>
        <w:rPr>
          <w:rFonts w:asciiTheme="minorEastAsia" w:hAnsiTheme="minorEastAsia"/>
          <w:b/>
          <w:bCs/>
          <w:color w:val="000000"/>
          <w:sz w:val="24"/>
          <w:szCs w:val="24"/>
        </w:rPr>
      </w:pPr>
      <w:r>
        <w:rPr>
          <w:rFonts w:asciiTheme="minorEastAsia" w:hAnsiTheme="minorEastAsia" w:hint="eastAsia"/>
          <w:b/>
          <w:bCs/>
          <w:color w:val="000000"/>
          <w:sz w:val="24"/>
          <w:szCs w:val="24"/>
        </w:rPr>
        <w:t>1、价格（</w:t>
      </w:r>
      <w:r>
        <w:rPr>
          <w:rFonts w:asciiTheme="minorEastAsia" w:hAnsiTheme="minorEastAsia"/>
          <w:b/>
          <w:bCs/>
          <w:color w:val="000000"/>
          <w:sz w:val="24"/>
          <w:szCs w:val="24"/>
        </w:rPr>
        <w:t>3</w:t>
      </w:r>
      <w:r>
        <w:rPr>
          <w:rFonts w:asciiTheme="minorEastAsia" w:hAnsiTheme="minorEastAsia" w:hint="eastAsia"/>
          <w:b/>
          <w:bCs/>
          <w:color w:val="000000"/>
          <w:sz w:val="24"/>
          <w:szCs w:val="24"/>
        </w:rPr>
        <w:t>0分）：</w:t>
      </w:r>
    </w:p>
    <w:p w:rsidR="0096592B" w:rsidRDefault="00604F77">
      <w:pPr>
        <w:tabs>
          <w:tab w:val="left" w:pos="945"/>
          <w:tab w:val="left" w:pos="1155"/>
        </w:tabs>
        <w:spacing w:line="360" w:lineRule="auto"/>
        <w:ind w:firstLineChars="200" w:firstLine="480"/>
        <w:rPr>
          <w:rFonts w:asciiTheme="minorEastAsia" w:hAnsiTheme="minorEastAsia"/>
          <w:bCs/>
          <w:color w:val="000000"/>
          <w:sz w:val="24"/>
          <w:szCs w:val="24"/>
        </w:rPr>
      </w:pPr>
      <w:r>
        <w:rPr>
          <w:rFonts w:asciiTheme="minorEastAsia" w:hAnsiTheme="minorEastAsia" w:hint="eastAsia"/>
          <w:bCs/>
          <w:color w:val="000000"/>
          <w:sz w:val="24"/>
          <w:szCs w:val="24"/>
        </w:rPr>
        <w:t>采用低价优先法计算，即满足招标文件要求且投标价格最低的投标报价为评标基准价，其价格分为满分。其他投标人的价格</w:t>
      </w:r>
      <w:proofErr w:type="gramStart"/>
      <w:r>
        <w:rPr>
          <w:rFonts w:asciiTheme="minorEastAsia" w:hAnsiTheme="minorEastAsia" w:hint="eastAsia"/>
          <w:bCs/>
          <w:color w:val="000000"/>
          <w:sz w:val="24"/>
          <w:szCs w:val="24"/>
        </w:rPr>
        <w:t>分统一</w:t>
      </w:r>
      <w:proofErr w:type="gramEnd"/>
      <w:r>
        <w:rPr>
          <w:rFonts w:asciiTheme="minorEastAsia" w:hAnsiTheme="minorEastAsia" w:hint="eastAsia"/>
          <w:bCs/>
          <w:color w:val="000000"/>
          <w:sz w:val="24"/>
          <w:szCs w:val="24"/>
        </w:rPr>
        <w:t>按照下列公式计算：</w:t>
      </w:r>
    </w:p>
    <w:p w:rsidR="0096592B" w:rsidRDefault="00604F77">
      <w:pPr>
        <w:tabs>
          <w:tab w:val="left" w:pos="945"/>
          <w:tab w:val="left" w:pos="1155"/>
        </w:tabs>
        <w:spacing w:line="360" w:lineRule="auto"/>
        <w:ind w:firstLineChars="200" w:firstLine="480"/>
        <w:rPr>
          <w:rFonts w:asciiTheme="minorEastAsia" w:hAnsiTheme="minorEastAsia"/>
          <w:bCs/>
          <w:color w:val="000000"/>
          <w:sz w:val="24"/>
          <w:szCs w:val="24"/>
        </w:rPr>
      </w:pPr>
      <w:r>
        <w:rPr>
          <w:rFonts w:asciiTheme="minorEastAsia" w:hAnsiTheme="minorEastAsia" w:hint="eastAsia"/>
          <w:bCs/>
          <w:color w:val="000000"/>
          <w:sz w:val="24"/>
          <w:szCs w:val="24"/>
        </w:rPr>
        <w:t>投标报价得分</w:t>
      </w:r>
      <w:r>
        <w:rPr>
          <w:rFonts w:asciiTheme="minorEastAsia" w:hAnsiTheme="minorEastAsia"/>
          <w:bCs/>
          <w:color w:val="000000"/>
          <w:sz w:val="24"/>
          <w:szCs w:val="24"/>
        </w:rPr>
        <w:t>=(</w:t>
      </w:r>
      <w:r>
        <w:rPr>
          <w:rFonts w:asciiTheme="minorEastAsia" w:hAnsiTheme="minorEastAsia" w:hint="eastAsia"/>
          <w:bCs/>
          <w:color w:val="000000"/>
          <w:sz w:val="24"/>
          <w:szCs w:val="24"/>
        </w:rPr>
        <w:t>评标基准价／投标报价</w:t>
      </w:r>
      <w:r>
        <w:rPr>
          <w:rFonts w:asciiTheme="minorEastAsia" w:hAnsiTheme="minorEastAsia"/>
          <w:bCs/>
          <w:color w:val="000000"/>
          <w:sz w:val="24"/>
          <w:szCs w:val="24"/>
        </w:rPr>
        <w:t>)</w:t>
      </w:r>
      <w:r>
        <w:rPr>
          <w:rFonts w:asciiTheme="minorEastAsia" w:hAnsiTheme="minorEastAsia" w:hint="eastAsia"/>
          <w:bCs/>
          <w:color w:val="000000"/>
          <w:sz w:val="24"/>
          <w:szCs w:val="24"/>
        </w:rPr>
        <w:t>×</w:t>
      </w:r>
      <w:proofErr w:type="gramStart"/>
      <w:r>
        <w:rPr>
          <w:rFonts w:asciiTheme="minorEastAsia" w:hAnsiTheme="minorEastAsia" w:hint="eastAsia"/>
          <w:bCs/>
          <w:color w:val="000000"/>
          <w:sz w:val="24"/>
          <w:szCs w:val="24"/>
        </w:rPr>
        <w:t>价格权</w:t>
      </w:r>
      <w:proofErr w:type="gramEnd"/>
      <w:r>
        <w:rPr>
          <w:rFonts w:asciiTheme="minorEastAsia" w:hAnsiTheme="minorEastAsia" w:hint="eastAsia"/>
          <w:bCs/>
          <w:color w:val="000000"/>
          <w:sz w:val="24"/>
          <w:szCs w:val="24"/>
        </w:rPr>
        <w:t>值×</w:t>
      </w:r>
      <w:r>
        <w:rPr>
          <w:rFonts w:asciiTheme="minorEastAsia" w:hAnsiTheme="minorEastAsia"/>
          <w:bCs/>
          <w:color w:val="000000"/>
          <w:sz w:val="24"/>
          <w:szCs w:val="24"/>
        </w:rPr>
        <w:t>100</w:t>
      </w:r>
      <w:r>
        <w:rPr>
          <w:rFonts w:asciiTheme="minorEastAsia" w:hAnsiTheme="minorEastAsia" w:hint="eastAsia"/>
          <w:bCs/>
          <w:color w:val="000000"/>
          <w:sz w:val="24"/>
          <w:szCs w:val="24"/>
        </w:rPr>
        <w:t>。</w:t>
      </w:r>
    </w:p>
    <w:p w:rsidR="005D7FBC" w:rsidRPr="005D7FBC" w:rsidRDefault="00604F77" w:rsidP="005D7FBC">
      <w:pPr>
        <w:tabs>
          <w:tab w:val="left" w:pos="525"/>
          <w:tab w:val="left" w:pos="704"/>
          <w:tab w:val="left" w:pos="945"/>
          <w:tab w:val="left" w:pos="1155"/>
          <w:tab w:val="left" w:pos="3823"/>
        </w:tabs>
        <w:spacing w:line="360" w:lineRule="auto"/>
        <w:ind w:firstLineChars="200" w:firstLine="482"/>
        <w:rPr>
          <w:rFonts w:ascii="宋体" w:hAnsi="宋体"/>
          <w:b/>
          <w:bCs/>
          <w:sz w:val="24"/>
          <w:szCs w:val="24"/>
        </w:rPr>
      </w:pPr>
      <w:r>
        <w:rPr>
          <w:rFonts w:ascii="宋体" w:hAnsi="宋体" w:hint="eastAsia"/>
          <w:b/>
          <w:bCs/>
          <w:sz w:val="24"/>
          <w:szCs w:val="24"/>
        </w:rPr>
        <w:t>2、</w:t>
      </w:r>
      <w:r w:rsidR="005D7FBC" w:rsidRPr="005D7FBC">
        <w:rPr>
          <w:rFonts w:ascii="宋体" w:hAnsi="宋体" w:hint="eastAsia"/>
          <w:b/>
          <w:bCs/>
          <w:sz w:val="24"/>
          <w:szCs w:val="24"/>
        </w:rPr>
        <w:t>投标人综合评价（</w:t>
      </w:r>
      <w:r w:rsidR="001C28DA">
        <w:rPr>
          <w:rFonts w:ascii="宋体" w:hAnsi="宋体" w:hint="eastAsia"/>
          <w:b/>
          <w:bCs/>
          <w:sz w:val="24"/>
          <w:szCs w:val="24"/>
        </w:rPr>
        <w:t>20</w:t>
      </w:r>
      <w:r w:rsidR="005D7FBC" w:rsidRPr="005D7FBC">
        <w:rPr>
          <w:rFonts w:ascii="宋体" w:hAnsi="宋体" w:hint="eastAsia"/>
          <w:b/>
          <w:bCs/>
          <w:sz w:val="24"/>
          <w:szCs w:val="24"/>
        </w:rPr>
        <w:t>分）</w:t>
      </w:r>
    </w:p>
    <w:p w:rsidR="005D7FBC" w:rsidRPr="005D7FBC" w:rsidRDefault="005D7FBC" w:rsidP="005D7FBC">
      <w:pPr>
        <w:tabs>
          <w:tab w:val="left" w:pos="525"/>
          <w:tab w:val="left" w:pos="704"/>
          <w:tab w:val="left" w:pos="945"/>
          <w:tab w:val="left" w:pos="1155"/>
          <w:tab w:val="left" w:pos="3823"/>
        </w:tabs>
        <w:spacing w:line="360" w:lineRule="auto"/>
        <w:ind w:firstLineChars="200" w:firstLine="480"/>
        <w:rPr>
          <w:rFonts w:ascii="宋体" w:hAnsi="宋体"/>
          <w:b/>
          <w:bCs/>
          <w:sz w:val="24"/>
          <w:szCs w:val="24"/>
        </w:rPr>
      </w:pPr>
      <w:r w:rsidRPr="005D7FBC">
        <w:rPr>
          <w:rFonts w:ascii="宋体" w:hAnsi="宋体" w:hint="eastAsia"/>
          <w:bCs/>
          <w:sz w:val="24"/>
          <w:szCs w:val="24"/>
        </w:rPr>
        <w:t>1）企业业绩（</w:t>
      </w:r>
      <w:r w:rsidR="001C28DA">
        <w:rPr>
          <w:rFonts w:ascii="宋体" w:hAnsi="宋体" w:hint="eastAsia"/>
          <w:bCs/>
          <w:sz w:val="24"/>
          <w:szCs w:val="24"/>
        </w:rPr>
        <w:t>6</w:t>
      </w:r>
      <w:r w:rsidRPr="005D7FBC">
        <w:rPr>
          <w:rFonts w:ascii="宋体" w:hAnsi="宋体" w:hint="eastAsia"/>
          <w:bCs/>
          <w:sz w:val="24"/>
          <w:szCs w:val="24"/>
        </w:rPr>
        <w:t>分）：投标人自2020年1月1日以来承担过同类项目的，每个得</w:t>
      </w:r>
      <w:r w:rsidR="001C28DA">
        <w:rPr>
          <w:rFonts w:ascii="宋体" w:hAnsi="宋体" w:hint="eastAsia"/>
          <w:bCs/>
          <w:sz w:val="24"/>
          <w:szCs w:val="24"/>
        </w:rPr>
        <w:t>2</w:t>
      </w:r>
      <w:r w:rsidRPr="005D7FBC">
        <w:rPr>
          <w:rFonts w:ascii="宋体" w:hAnsi="宋体" w:hint="eastAsia"/>
          <w:bCs/>
          <w:sz w:val="24"/>
          <w:szCs w:val="24"/>
        </w:rPr>
        <w:t>分，最高得</w:t>
      </w:r>
      <w:r w:rsidR="001C28DA">
        <w:rPr>
          <w:rFonts w:ascii="宋体" w:hAnsi="宋体" w:hint="eastAsia"/>
          <w:bCs/>
          <w:sz w:val="24"/>
          <w:szCs w:val="24"/>
        </w:rPr>
        <w:t>6</w:t>
      </w:r>
      <w:r w:rsidRPr="005D7FBC">
        <w:rPr>
          <w:rFonts w:ascii="宋体" w:hAnsi="宋体" w:hint="eastAsia"/>
          <w:bCs/>
          <w:sz w:val="24"/>
          <w:szCs w:val="24"/>
        </w:rPr>
        <w:t>分；</w:t>
      </w:r>
      <w:r w:rsidRPr="005D7FBC">
        <w:rPr>
          <w:rFonts w:ascii="宋体" w:hAnsi="宋体" w:hint="eastAsia"/>
          <w:b/>
          <w:bCs/>
          <w:sz w:val="24"/>
          <w:szCs w:val="24"/>
        </w:rPr>
        <w:t>（</w:t>
      </w:r>
      <w:r w:rsidR="007C29FE">
        <w:rPr>
          <w:rFonts w:ascii="宋体" w:hAnsi="宋体" w:hint="eastAsia"/>
          <w:b/>
          <w:bCs/>
          <w:sz w:val="24"/>
          <w:szCs w:val="24"/>
        </w:rPr>
        <w:t>响应文件中须提供</w:t>
      </w:r>
      <w:r w:rsidRPr="005D7FBC">
        <w:rPr>
          <w:rFonts w:ascii="宋体" w:hAnsi="宋体" w:hint="eastAsia"/>
          <w:b/>
          <w:bCs/>
          <w:sz w:val="24"/>
          <w:szCs w:val="24"/>
        </w:rPr>
        <w:t>合同</w:t>
      </w:r>
      <w:r w:rsidR="007C29FE">
        <w:rPr>
          <w:rFonts w:ascii="宋体" w:hAnsi="宋体" w:hint="eastAsia"/>
          <w:b/>
          <w:bCs/>
          <w:sz w:val="24"/>
          <w:szCs w:val="24"/>
        </w:rPr>
        <w:t>原件扫描并上传</w:t>
      </w:r>
      <w:r w:rsidRPr="005D7FBC">
        <w:rPr>
          <w:rFonts w:ascii="宋体" w:hAnsi="宋体" w:hint="eastAsia"/>
          <w:b/>
          <w:bCs/>
          <w:sz w:val="24"/>
          <w:szCs w:val="24"/>
        </w:rPr>
        <w:t>，</w:t>
      </w:r>
      <w:r w:rsidR="007C29FE" w:rsidRPr="005D7FBC">
        <w:rPr>
          <w:rFonts w:ascii="宋体" w:hAnsi="宋体" w:hint="eastAsia"/>
          <w:b/>
          <w:bCs/>
          <w:sz w:val="24"/>
          <w:szCs w:val="24"/>
        </w:rPr>
        <w:t>不提供不得</w:t>
      </w:r>
      <w:r w:rsidR="007C29FE">
        <w:rPr>
          <w:rFonts w:ascii="宋体" w:hAnsi="宋体" w:hint="eastAsia"/>
          <w:b/>
          <w:bCs/>
          <w:sz w:val="24"/>
          <w:szCs w:val="24"/>
        </w:rPr>
        <w:t>，</w:t>
      </w:r>
      <w:r w:rsidRPr="005D7FBC">
        <w:rPr>
          <w:rFonts w:ascii="宋体" w:hAnsi="宋体" w:hint="eastAsia"/>
          <w:b/>
          <w:bCs/>
          <w:sz w:val="24"/>
          <w:szCs w:val="24"/>
        </w:rPr>
        <w:t>同类项目时间以合同签订时间为准）</w:t>
      </w:r>
      <w:r w:rsidR="007C29FE">
        <w:rPr>
          <w:rFonts w:ascii="宋体" w:hAnsi="宋体" w:hint="eastAsia"/>
          <w:b/>
          <w:bCs/>
          <w:sz w:val="24"/>
          <w:szCs w:val="24"/>
        </w:rPr>
        <w:t>。</w:t>
      </w:r>
    </w:p>
    <w:p w:rsidR="0096592B" w:rsidRDefault="005D7FBC" w:rsidP="005D7FBC">
      <w:pPr>
        <w:tabs>
          <w:tab w:val="left" w:pos="525"/>
          <w:tab w:val="left" w:pos="704"/>
          <w:tab w:val="left" w:pos="945"/>
          <w:tab w:val="left" w:pos="1155"/>
          <w:tab w:val="left" w:pos="3823"/>
        </w:tabs>
        <w:spacing w:line="360" w:lineRule="auto"/>
        <w:ind w:firstLineChars="200" w:firstLine="480"/>
        <w:rPr>
          <w:rFonts w:ascii="宋体" w:hAnsi="宋体"/>
          <w:b/>
          <w:bCs/>
          <w:sz w:val="24"/>
          <w:szCs w:val="24"/>
        </w:rPr>
      </w:pPr>
      <w:r w:rsidRPr="005D7FBC">
        <w:rPr>
          <w:rFonts w:ascii="宋体" w:hAnsi="宋体" w:hint="eastAsia"/>
          <w:bCs/>
          <w:sz w:val="24"/>
          <w:szCs w:val="24"/>
        </w:rPr>
        <w:t>2）企业证书（</w:t>
      </w:r>
      <w:r w:rsidR="00884CF4">
        <w:rPr>
          <w:rFonts w:ascii="宋体" w:hAnsi="宋体" w:hint="eastAsia"/>
          <w:bCs/>
          <w:sz w:val="24"/>
          <w:szCs w:val="24"/>
        </w:rPr>
        <w:t>6</w:t>
      </w:r>
      <w:r w:rsidRPr="005D7FBC">
        <w:rPr>
          <w:rFonts w:ascii="宋体" w:hAnsi="宋体" w:hint="eastAsia"/>
          <w:bCs/>
          <w:sz w:val="24"/>
          <w:szCs w:val="24"/>
        </w:rPr>
        <w:t>分）：</w:t>
      </w:r>
      <w:r w:rsidR="001C28DA" w:rsidRPr="001C28DA">
        <w:rPr>
          <w:rFonts w:ascii="宋体" w:hAnsi="宋体" w:hint="eastAsia"/>
          <w:bCs/>
          <w:sz w:val="24"/>
          <w:szCs w:val="24"/>
        </w:rPr>
        <w:t>投标人具有有效期内的质量管理体系认证、职业健康安全管理体系认证、环境管理体系认证证书的，每个得2分，最高得6分；</w:t>
      </w:r>
      <w:r w:rsidRPr="005D7FBC">
        <w:rPr>
          <w:rFonts w:ascii="宋体" w:hAnsi="宋体" w:hint="eastAsia"/>
          <w:b/>
          <w:bCs/>
          <w:sz w:val="24"/>
          <w:szCs w:val="24"/>
        </w:rPr>
        <w:t>（</w:t>
      </w:r>
      <w:r w:rsidR="007C29FE">
        <w:rPr>
          <w:rFonts w:ascii="宋体" w:hAnsi="宋体" w:hint="eastAsia"/>
          <w:b/>
          <w:bCs/>
          <w:sz w:val="24"/>
          <w:szCs w:val="24"/>
        </w:rPr>
        <w:t>响应文件中须提供</w:t>
      </w:r>
      <w:r w:rsidRPr="005D7FBC">
        <w:rPr>
          <w:rFonts w:ascii="宋体" w:hAnsi="宋体" w:hint="eastAsia"/>
          <w:b/>
          <w:bCs/>
          <w:sz w:val="24"/>
          <w:szCs w:val="24"/>
        </w:rPr>
        <w:t>证书</w:t>
      </w:r>
      <w:r w:rsidR="00884CF4">
        <w:rPr>
          <w:rFonts w:ascii="宋体" w:hAnsi="宋体" w:hint="eastAsia"/>
          <w:b/>
          <w:bCs/>
          <w:sz w:val="24"/>
          <w:szCs w:val="24"/>
        </w:rPr>
        <w:t>原件</w:t>
      </w:r>
      <w:r w:rsidRPr="005D7FBC">
        <w:rPr>
          <w:rFonts w:ascii="宋体" w:hAnsi="宋体" w:hint="eastAsia"/>
          <w:b/>
          <w:bCs/>
          <w:sz w:val="24"/>
          <w:szCs w:val="24"/>
        </w:rPr>
        <w:t>扫描件上传至系统中，不提供不得分）</w:t>
      </w:r>
      <w:r w:rsidR="001C28DA">
        <w:rPr>
          <w:rFonts w:ascii="宋体" w:hAnsi="宋体" w:hint="eastAsia"/>
          <w:b/>
          <w:bCs/>
          <w:sz w:val="24"/>
          <w:szCs w:val="24"/>
        </w:rPr>
        <w:t>。</w:t>
      </w:r>
    </w:p>
    <w:p w:rsidR="00884CF4" w:rsidRPr="00884CF4" w:rsidRDefault="00884CF4" w:rsidP="00884CF4">
      <w:pPr>
        <w:tabs>
          <w:tab w:val="left" w:pos="525"/>
          <w:tab w:val="left" w:pos="704"/>
          <w:tab w:val="left" w:pos="945"/>
          <w:tab w:val="left" w:pos="1155"/>
          <w:tab w:val="left" w:pos="3823"/>
        </w:tabs>
        <w:spacing w:line="360" w:lineRule="auto"/>
        <w:ind w:firstLineChars="200" w:firstLine="480"/>
        <w:rPr>
          <w:rFonts w:ascii="宋体" w:hAnsi="宋体"/>
          <w:b/>
          <w:bCs/>
          <w:sz w:val="24"/>
          <w:szCs w:val="24"/>
        </w:rPr>
      </w:pPr>
      <w:r>
        <w:rPr>
          <w:rFonts w:ascii="宋体" w:hAnsi="宋体" w:hint="eastAsia"/>
          <w:bCs/>
          <w:sz w:val="24"/>
          <w:szCs w:val="24"/>
        </w:rPr>
        <w:t>3）企业认证（8分）：</w:t>
      </w:r>
      <w:r>
        <w:rPr>
          <w:rFonts w:ascii="宋体" w:eastAsia="宋体" w:hAnsi="宋体" w:cs="Times New Roman" w:hint="eastAsia"/>
          <w:bCs/>
          <w:sz w:val="24"/>
        </w:rPr>
        <w:t>投标人</w:t>
      </w:r>
      <w:r>
        <w:rPr>
          <w:rFonts w:ascii="宋体" w:hAnsi="宋体" w:hint="eastAsia"/>
          <w:bCs/>
          <w:sz w:val="24"/>
          <w:szCs w:val="24"/>
        </w:rPr>
        <w:t>具有信息技术服务运行维护标准三级（含）以上认证证书的，得2分；具有信息安全管理体系认证证书的，得3分；</w:t>
      </w:r>
      <w:r>
        <w:rPr>
          <w:rFonts w:ascii="宋体" w:eastAsia="宋体" w:hAnsi="宋体" w:cs="Times New Roman" w:hint="eastAsia"/>
          <w:bCs/>
          <w:sz w:val="24"/>
          <w:szCs w:val="24"/>
        </w:rPr>
        <w:t>具有信息技术服务管理体系认证证书的</w:t>
      </w:r>
      <w:r>
        <w:rPr>
          <w:rFonts w:ascii="宋体" w:eastAsia="宋体" w:hAnsi="宋体" w:cs="Times New Roman" w:hint="eastAsia"/>
          <w:bCs/>
          <w:sz w:val="24"/>
          <w:szCs w:val="24"/>
        </w:rPr>
        <w:lastRenderedPageBreak/>
        <w:t>得</w:t>
      </w:r>
      <w:r>
        <w:rPr>
          <w:rFonts w:ascii="宋体" w:hAnsi="宋体" w:cs="Times New Roman" w:hint="eastAsia"/>
          <w:bCs/>
          <w:sz w:val="24"/>
          <w:szCs w:val="24"/>
        </w:rPr>
        <w:t>3</w:t>
      </w:r>
      <w:r>
        <w:rPr>
          <w:rFonts w:ascii="宋体" w:eastAsia="宋体" w:hAnsi="宋体" w:cs="Times New Roman" w:hint="eastAsia"/>
          <w:bCs/>
          <w:sz w:val="24"/>
          <w:szCs w:val="24"/>
        </w:rPr>
        <w:t>分。</w:t>
      </w:r>
      <w:r>
        <w:rPr>
          <w:rFonts w:ascii="宋体" w:hAnsi="宋体" w:hint="eastAsia"/>
          <w:b/>
          <w:bCs/>
          <w:sz w:val="24"/>
          <w:szCs w:val="24"/>
        </w:rPr>
        <w:t>（响应文件中须提供证书原件扫描件上传至系统中，不提供不得分）</w:t>
      </w:r>
    </w:p>
    <w:p w:rsidR="005D7FBC" w:rsidRPr="005D7FBC" w:rsidRDefault="005D7FBC" w:rsidP="005D7FBC">
      <w:pPr>
        <w:ind w:firstLineChars="200" w:firstLine="562"/>
        <w:rPr>
          <w:rFonts w:ascii="Times New Roman" w:eastAsia="宋体" w:hAnsi="Times New Roman" w:cs="Times New Roman"/>
          <w:sz w:val="22"/>
        </w:rPr>
      </w:pPr>
      <w:r w:rsidRPr="005D7FBC">
        <w:rPr>
          <w:rFonts w:ascii="宋体" w:eastAsia="宋体" w:hAnsi="宋体" w:cs="Times New Roman" w:hint="eastAsia"/>
          <w:b/>
          <w:sz w:val="28"/>
        </w:rPr>
        <w:t>二、技术标</w:t>
      </w:r>
      <w:r>
        <w:rPr>
          <w:rFonts w:ascii="宋体" w:eastAsia="宋体" w:hAnsi="宋体" w:cs="Times New Roman" w:hint="eastAsia"/>
          <w:b/>
          <w:sz w:val="28"/>
        </w:rPr>
        <w:t>（</w:t>
      </w:r>
      <w:r w:rsidR="00884CF4">
        <w:rPr>
          <w:rFonts w:ascii="宋体" w:eastAsia="宋体" w:hAnsi="宋体" w:cs="Times New Roman" w:hint="eastAsia"/>
          <w:b/>
          <w:sz w:val="28"/>
        </w:rPr>
        <w:t>50</w:t>
      </w:r>
      <w:r>
        <w:rPr>
          <w:rFonts w:ascii="宋体" w:eastAsia="宋体" w:hAnsi="宋体" w:cs="Times New Roman" w:hint="eastAsia"/>
          <w:b/>
          <w:sz w:val="28"/>
        </w:rPr>
        <w:t>分）</w:t>
      </w:r>
    </w:p>
    <w:p w:rsidR="005D7FBC" w:rsidRPr="005D7FBC" w:rsidRDefault="005D7FBC" w:rsidP="005D7FBC">
      <w:pPr>
        <w:spacing w:line="360" w:lineRule="auto"/>
        <w:ind w:firstLineChars="100" w:firstLine="241"/>
        <w:jc w:val="left"/>
        <w:rPr>
          <w:rFonts w:ascii="宋体" w:eastAsia="宋体" w:hAnsi="宋体" w:cs="Times New Roman"/>
          <w:b/>
          <w:sz w:val="24"/>
        </w:rPr>
      </w:pPr>
      <w:r w:rsidRPr="005D7FBC">
        <w:rPr>
          <w:rFonts w:ascii="宋体" w:eastAsia="宋体" w:hAnsi="宋体" w:cs="Times New Roman" w:hint="eastAsia"/>
          <w:b/>
          <w:sz w:val="24"/>
        </w:rPr>
        <w:t>1、技术配置（</w:t>
      </w:r>
      <w:r w:rsidR="00884CF4">
        <w:rPr>
          <w:rFonts w:ascii="宋体" w:eastAsia="宋体" w:hAnsi="宋体" w:cs="Times New Roman" w:hint="eastAsia"/>
          <w:b/>
          <w:sz w:val="24"/>
        </w:rPr>
        <w:t>26</w:t>
      </w:r>
      <w:r w:rsidRPr="005D7FBC">
        <w:rPr>
          <w:rFonts w:ascii="宋体" w:eastAsia="宋体" w:hAnsi="宋体" w:cs="Times New Roman" w:hint="eastAsia"/>
          <w:b/>
          <w:sz w:val="24"/>
        </w:rPr>
        <w:t>分）：</w:t>
      </w:r>
    </w:p>
    <w:p w:rsidR="005D4C03" w:rsidRPr="005D4C03" w:rsidRDefault="005D4C03" w:rsidP="005D4C03">
      <w:pPr>
        <w:spacing w:line="360" w:lineRule="auto"/>
        <w:ind w:firstLineChars="100" w:firstLine="240"/>
        <w:jc w:val="left"/>
        <w:rPr>
          <w:rFonts w:ascii="宋体" w:eastAsia="宋体" w:hAnsi="宋体" w:cs="宋体"/>
          <w:b/>
          <w:sz w:val="24"/>
          <w:szCs w:val="24"/>
        </w:rPr>
      </w:pPr>
      <w:r w:rsidRPr="005D4C03">
        <w:rPr>
          <w:rFonts w:ascii="宋体" w:eastAsia="宋体" w:hAnsi="宋体" w:cs="宋体" w:hint="eastAsia"/>
          <w:sz w:val="24"/>
          <w:szCs w:val="24"/>
        </w:rPr>
        <w:t>1)</w:t>
      </w:r>
      <w:r w:rsidRPr="005D4C03">
        <w:rPr>
          <w:rFonts w:ascii="宋体" w:eastAsia="宋体" w:hAnsi="宋体" w:cs="宋体" w:hint="eastAsia"/>
          <w:sz w:val="24"/>
          <w:szCs w:val="24"/>
        </w:rPr>
        <w:tab/>
        <w:t>所投智慧黑板整机内置2.2声道扬声器，采用顶置朝前发声避免前排阻挡，保证前后排听感一致，前朝额定总功率60W得2分；</w:t>
      </w:r>
      <w:r w:rsidRPr="005D4C03">
        <w:rPr>
          <w:rFonts w:ascii="宋体" w:eastAsia="宋体" w:hAnsi="宋体" w:cs="宋体" w:hint="eastAsia"/>
          <w:b/>
          <w:sz w:val="24"/>
          <w:szCs w:val="24"/>
        </w:rPr>
        <w:t>（响应文件中须提供CNAS认证的第三方检测报告原件扫描并上传，不提供或提供不全不得分）</w:t>
      </w:r>
    </w:p>
    <w:p w:rsidR="005D4C03" w:rsidRPr="005D4C03" w:rsidRDefault="005D4C03" w:rsidP="005D4C03">
      <w:pPr>
        <w:spacing w:line="360" w:lineRule="auto"/>
        <w:ind w:firstLineChars="100" w:firstLine="240"/>
        <w:jc w:val="left"/>
        <w:rPr>
          <w:rFonts w:ascii="宋体" w:eastAsia="宋体" w:hAnsi="宋体" w:cs="宋体"/>
          <w:b/>
          <w:sz w:val="24"/>
          <w:szCs w:val="24"/>
        </w:rPr>
      </w:pPr>
      <w:r w:rsidRPr="005D4C03">
        <w:rPr>
          <w:rFonts w:ascii="宋体" w:eastAsia="宋体" w:hAnsi="宋体" w:cs="宋体" w:hint="eastAsia"/>
          <w:sz w:val="24"/>
          <w:szCs w:val="24"/>
        </w:rPr>
        <w:t>2)</w:t>
      </w:r>
      <w:r w:rsidRPr="005D4C03">
        <w:rPr>
          <w:rFonts w:ascii="宋体" w:eastAsia="宋体" w:hAnsi="宋体" w:cs="宋体" w:hint="eastAsia"/>
          <w:sz w:val="24"/>
          <w:szCs w:val="24"/>
        </w:rPr>
        <w:tab/>
        <w:t>所投智慧黑板整机</w:t>
      </w:r>
      <w:proofErr w:type="gramStart"/>
      <w:r w:rsidRPr="005D4C03">
        <w:rPr>
          <w:rFonts w:ascii="宋体" w:eastAsia="宋体" w:hAnsi="宋体" w:cs="宋体" w:hint="eastAsia"/>
          <w:sz w:val="24"/>
          <w:szCs w:val="24"/>
        </w:rPr>
        <w:t>内置非</w:t>
      </w:r>
      <w:proofErr w:type="gramEnd"/>
      <w:r w:rsidRPr="005D4C03">
        <w:rPr>
          <w:rFonts w:ascii="宋体" w:eastAsia="宋体" w:hAnsi="宋体" w:cs="宋体" w:hint="eastAsia"/>
          <w:sz w:val="24"/>
          <w:szCs w:val="24"/>
        </w:rPr>
        <w:t>独立摄像头：拍摄像素数≥1300万，摄像头视场角≥130度，整机摄像头支持AI识别人像得2分；</w:t>
      </w:r>
      <w:r w:rsidRPr="005D4C03">
        <w:rPr>
          <w:rFonts w:ascii="宋体" w:eastAsia="宋体" w:hAnsi="宋体" w:cs="宋体" w:hint="eastAsia"/>
          <w:b/>
          <w:sz w:val="24"/>
          <w:szCs w:val="24"/>
        </w:rPr>
        <w:t>（响应文件中须提供CNAS认证的第三方检测报告原件扫描并上传，不提供或提供不全不得分）</w:t>
      </w:r>
    </w:p>
    <w:p w:rsidR="00884CF4" w:rsidRDefault="00884CF4" w:rsidP="005D4C03">
      <w:pPr>
        <w:spacing w:line="360" w:lineRule="auto"/>
        <w:ind w:firstLineChars="100" w:firstLine="240"/>
        <w:jc w:val="left"/>
        <w:rPr>
          <w:rFonts w:ascii="宋体" w:eastAsia="宋体" w:hAnsi="宋体" w:cs="宋体"/>
          <w:b/>
          <w:sz w:val="24"/>
          <w:szCs w:val="24"/>
        </w:rPr>
      </w:pPr>
      <w:r>
        <w:rPr>
          <w:rFonts w:ascii="宋体" w:eastAsia="宋体" w:hAnsi="宋体" w:cs="宋体" w:hint="eastAsia"/>
          <w:sz w:val="24"/>
          <w:szCs w:val="24"/>
        </w:rPr>
        <w:t>3)</w:t>
      </w:r>
      <w:r>
        <w:rPr>
          <w:rFonts w:ascii="宋体" w:eastAsia="宋体" w:hAnsi="宋体" w:cs="宋体" w:hint="eastAsia"/>
          <w:sz w:val="24"/>
          <w:szCs w:val="24"/>
        </w:rPr>
        <w:tab/>
        <w:t>所投智慧黑板整机支持纸质护眼模式，可以在任意通道任意画面任意软件所有显示内容下实现画面纹理的实时调整；支持纸质纹理：牛皮纸、素描纸、宣纸、水彩纸、水纹纸；支持透明度、色温调节得2分；</w:t>
      </w:r>
      <w:r>
        <w:rPr>
          <w:rFonts w:ascii="宋体" w:eastAsia="宋体" w:hAnsi="宋体" w:cs="宋体" w:hint="eastAsia"/>
          <w:b/>
          <w:sz w:val="24"/>
          <w:szCs w:val="24"/>
        </w:rPr>
        <w:t>（</w:t>
      </w:r>
      <w:r>
        <w:rPr>
          <w:rFonts w:ascii="宋体" w:hAnsi="宋体" w:hint="eastAsia"/>
          <w:b/>
          <w:bCs/>
          <w:sz w:val="24"/>
          <w:szCs w:val="24"/>
        </w:rPr>
        <w:t>响应文件中须</w:t>
      </w:r>
      <w:r>
        <w:rPr>
          <w:rFonts w:ascii="宋体" w:eastAsia="宋体" w:hAnsi="宋体" w:cs="宋体" w:hint="eastAsia"/>
          <w:b/>
          <w:sz w:val="24"/>
          <w:szCs w:val="24"/>
        </w:rPr>
        <w:t>提供CNAS认证的第三方检测报告原原件扫描并上传，不提供或提供不全不得分）</w:t>
      </w:r>
      <w:r w:rsidR="00F61B74">
        <w:rPr>
          <w:rFonts w:ascii="宋体" w:eastAsia="宋体" w:hAnsi="宋体" w:cs="宋体" w:hint="eastAsia"/>
          <w:b/>
          <w:sz w:val="24"/>
          <w:szCs w:val="24"/>
        </w:rPr>
        <w:t>。</w:t>
      </w:r>
    </w:p>
    <w:p w:rsidR="00884CF4" w:rsidRDefault="00884CF4" w:rsidP="00884CF4">
      <w:pPr>
        <w:spacing w:line="360" w:lineRule="auto"/>
        <w:ind w:firstLineChars="100" w:firstLine="240"/>
        <w:jc w:val="left"/>
        <w:rPr>
          <w:rFonts w:ascii="宋体" w:eastAsia="宋体" w:hAnsi="宋体" w:cs="宋体"/>
          <w:b/>
          <w:sz w:val="24"/>
          <w:szCs w:val="24"/>
        </w:rPr>
      </w:pPr>
      <w:r>
        <w:rPr>
          <w:rFonts w:ascii="宋体" w:eastAsia="宋体" w:hAnsi="宋体" w:cs="宋体" w:hint="eastAsia"/>
          <w:sz w:val="24"/>
          <w:szCs w:val="24"/>
        </w:rPr>
        <w:t>4)</w:t>
      </w:r>
      <w:r>
        <w:rPr>
          <w:rFonts w:ascii="宋体" w:eastAsia="宋体" w:hAnsi="宋体" w:cs="宋体" w:hint="eastAsia"/>
          <w:sz w:val="24"/>
          <w:szCs w:val="24"/>
        </w:rPr>
        <w:tab/>
        <w:t>所投智慧黑板整机 Android 主板</w:t>
      </w:r>
      <w:proofErr w:type="gramStart"/>
      <w:r>
        <w:rPr>
          <w:rFonts w:ascii="宋体" w:eastAsia="宋体" w:hAnsi="宋体" w:cs="宋体" w:hint="eastAsia"/>
          <w:sz w:val="24"/>
          <w:szCs w:val="24"/>
        </w:rPr>
        <w:t>具备四核</w:t>
      </w:r>
      <w:proofErr w:type="gramEnd"/>
      <w:r>
        <w:rPr>
          <w:rFonts w:ascii="宋体" w:eastAsia="宋体" w:hAnsi="宋体" w:cs="宋体" w:hint="eastAsia"/>
          <w:sz w:val="24"/>
          <w:szCs w:val="24"/>
        </w:rPr>
        <w:t xml:space="preserve"> CPU，配置≥2G RAM，≥8G ROM的，得2分；</w:t>
      </w:r>
      <w:r>
        <w:rPr>
          <w:rFonts w:ascii="宋体" w:eastAsia="宋体" w:hAnsi="宋体" w:cs="宋体" w:hint="eastAsia"/>
          <w:b/>
          <w:sz w:val="24"/>
          <w:szCs w:val="24"/>
        </w:rPr>
        <w:t>（</w:t>
      </w:r>
      <w:r>
        <w:rPr>
          <w:rFonts w:ascii="宋体" w:hAnsi="宋体" w:hint="eastAsia"/>
          <w:b/>
          <w:bCs/>
          <w:sz w:val="24"/>
          <w:szCs w:val="24"/>
        </w:rPr>
        <w:t>响应文件中须</w:t>
      </w:r>
      <w:r>
        <w:rPr>
          <w:rFonts w:ascii="宋体" w:eastAsia="宋体" w:hAnsi="宋体" w:cs="宋体" w:hint="eastAsia"/>
          <w:b/>
          <w:sz w:val="24"/>
          <w:szCs w:val="24"/>
        </w:rPr>
        <w:t>提供CNAS认证的第三方检测报告原件扫描并上传，不提供或提供不全不得分）</w:t>
      </w:r>
      <w:r w:rsidR="00F61B74">
        <w:rPr>
          <w:rFonts w:ascii="宋体" w:eastAsia="宋体" w:hAnsi="宋体" w:cs="宋体" w:hint="eastAsia"/>
          <w:b/>
          <w:sz w:val="24"/>
          <w:szCs w:val="24"/>
        </w:rPr>
        <w:t>。</w:t>
      </w:r>
    </w:p>
    <w:p w:rsidR="00884CF4" w:rsidRDefault="00884CF4" w:rsidP="00884CF4">
      <w:pPr>
        <w:spacing w:line="360" w:lineRule="auto"/>
        <w:ind w:firstLineChars="100" w:firstLine="240"/>
        <w:jc w:val="left"/>
        <w:rPr>
          <w:rFonts w:ascii="宋体" w:eastAsia="宋体" w:hAnsi="宋体" w:cs="宋体"/>
          <w:b/>
          <w:sz w:val="24"/>
          <w:szCs w:val="24"/>
        </w:rPr>
      </w:pPr>
      <w:r>
        <w:rPr>
          <w:rFonts w:ascii="宋体" w:eastAsia="宋体" w:hAnsi="宋体" w:cs="宋体" w:hint="eastAsia"/>
          <w:sz w:val="24"/>
          <w:szCs w:val="24"/>
        </w:rPr>
        <w:t>5)</w:t>
      </w:r>
      <w:r>
        <w:rPr>
          <w:rFonts w:ascii="宋体" w:eastAsia="宋体" w:hAnsi="宋体" w:cs="宋体" w:hint="eastAsia"/>
          <w:sz w:val="24"/>
          <w:szCs w:val="24"/>
        </w:rPr>
        <w:tab/>
        <w:t>所投智慧黑板采用高</w:t>
      </w:r>
      <w:proofErr w:type="gramStart"/>
      <w:r>
        <w:rPr>
          <w:rFonts w:ascii="宋体" w:eastAsia="宋体" w:hAnsi="宋体" w:cs="宋体" w:hint="eastAsia"/>
          <w:sz w:val="24"/>
          <w:szCs w:val="24"/>
        </w:rPr>
        <w:t>精度色准屏幕</w:t>
      </w:r>
      <w:proofErr w:type="gramEnd"/>
      <w:r>
        <w:rPr>
          <w:rFonts w:ascii="宋体" w:eastAsia="宋体" w:hAnsi="宋体" w:cs="宋体" w:hint="eastAsia"/>
          <w:sz w:val="24"/>
          <w:szCs w:val="24"/>
        </w:rPr>
        <w:t>，且支持色彩空间可选，灰度等级≥256级，在SRGB模式下可做到</w:t>
      </w:r>
      <w:proofErr w:type="gramStart"/>
      <w:r>
        <w:rPr>
          <w:rFonts w:ascii="宋体" w:eastAsia="宋体" w:hAnsi="宋体" w:cs="宋体" w:hint="eastAsia"/>
          <w:sz w:val="24"/>
          <w:szCs w:val="24"/>
        </w:rPr>
        <w:t>高色准</w:t>
      </w:r>
      <w:proofErr w:type="gramEnd"/>
      <w:r>
        <w:rPr>
          <w:rFonts w:ascii="宋体" w:eastAsia="宋体" w:hAnsi="宋体" w:cs="宋体" w:hint="eastAsia"/>
          <w:sz w:val="24"/>
          <w:szCs w:val="24"/>
        </w:rPr>
        <w:t>△E≤1.5的，得2分；</w:t>
      </w:r>
      <w:r>
        <w:rPr>
          <w:rFonts w:ascii="宋体" w:eastAsia="宋体" w:hAnsi="宋体" w:cs="宋体" w:hint="eastAsia"/>
          <w:b/>
          <w:sz w:val="24"/>
          <w:szCs w:val="24"/>
        </w:rPr>
        <w:t>（</w:t>
      </w:r>
      <w:r>
        <w:rPr>
          <w:rFonts w:ascii="宋体" w:hAnsi="宋体" w:hint="eastAsia"/>
          <w:b/>
          <w:bCs/>
          <w:sz w:val="24"/>
          <w:szCs w:val="24"/>
        </w:rPr>
        <w:t>响应文件中须</w:t>
      </w:r>
      <w:r>
        <w:rPr>
          <w:rFonts w:ascii="宋体" w:eastAsia="宋体" w:hAnsi="宋体" w:cs="宋体" w:hint="eastAsia"/>
          <w:b/>
          <w:sz w:val="24"/>
          <w:szCs w:val="24"/>
        </w:rPr>
        <w:t>提供CNAS认证的第三方检测报告原件扫描并上传，不提供或提供不全不得分）</w:t>
      </w:r>
      <w:r w:rsidR="00F61B74">
        <w:rPr>
          <w:rFonts w:ascii="宋体" w:eastAsia="宋体" w:hAnsi="宋体" w:cs="宋体" w:hint="eastAsia"/>
          <w:b/>
          <w:sz w:val="24"/>
          <w:szCs w:val="24"/>
        </w:rPr>
        <w:t>。</w:t>
      </w:r>
    </w:p>
    <w:p w:rsidR="00884CF4" w:rsidRDefault="00884CF4" w:rsidP="00884CF4">
      <w:pPr>
        <w:spacing w:line="360" w:lineRule="auto"/>
        <w:ind w:firstLineChars="100" w:firstLine="240"/>
        <w:jc w:val="left"/>
        <w:rPr>
          <w:rFonts w:ascii="宋体" w:eastAsia="宋体" w:hAnsi="宋体" w:cs="宋体"/>
          <w:b/>
          <w:sz w:val="24"/>
          <w:szCs w:val="24"/>
        </w:rPr>
      </w:pPr>
      <w:r>
        <w:rPr>
          <w:rFonts w:ascii="宋体" w:eastAsia="宋体" w:hAnsi="宋体" w:cs="宋体" w:hint="eastAsia"/>
          <w:sz w:val="24"/>
          <w:szCs w:val="24"/>
        </w:rPr>
        <w:t>6)</w:t>
      </w:r>
      <w:r>
        <w:rPr>
          <w:rFonts w:ascii="宋体" w:eastAsia="宋体" w:hAnsi="宋体" w:cs="宋体" w:hint="eastAsia"/>
          <w:sz w:val="24"/>
          <w:szCs w:val="24"/>
        </w:rPr>
        <w:tab/>
        <w:t>所投智慧黑板人眼视觉舒适度（VICO）测试结果不低于A+级的，得2分；</w:t>
      </w:r>
      <w:r>
        <w:rPr>
          <w:rFonts w:ascii="宋体" w:eastAsia="宋体" w:hAnsi="宋体" w:cs="宋体" w:hint="eastAsia"/>
          <w:b/>
          <w:sz w:val="24"/>
          <w:szCs w:val="24"/>
        </w:rPr>
        <w:t>（</w:t>
      </w:r>
      <w:r>
        <w:rPr>
          <w:rFonts w:ascii="宋体" w:hAnsi="宋体" w:hint="eastAsia"/>
          <w:b/>
          <w:bCs/>
          <w:sz w:val="24"/>
          <w:szCs w:val="24"/>
        </w:rPr>
        <w:t>响应文件中须</w:t>
      </w:r>
      <w:r>
        <w:rPr>
          <w:rFonts w:ascii="宋体" w:eastAsia="宋体" w:hAnsi="宋体" w:cs="宋体" w:hint="eastAsia"/>
          <w:b/>
          <w:sz w:val="24"/>
          <w:szCs w:val="24"/>
        </w:rPr>
        <w:t>提供测试报告原件扫描并上传，不提供或提供不全不得分）</w:t>
      </w:r>
      <w:r w:rsidR="00F61B74">
        <w:rPr>
          <w:rFonts w:ascii="宋体" w:eastAsia="宋体" w:hAnsi="宋体" w:cs="宋体" w:hint="eastAsia"/>
          <w:b/>
          <w:sz w:val="24"/>
          <w:szCs w:val="24"/>
        </w:rPr>
        <w:t>。</w:t>
      </w:r>
    </w:p>
    <w:p w:rsidR="00884CF4" w:rsidRDefault="00884CF4" w:rsidP="00884CF4">
      <w:pPr>
        <w:spacing w:line="360" w:lineRule="auto"/>
        <w:ind w:firstLineChars="100" w:firstLine="240"/>
        <w:jc w:val="left"/>
        <w:rPr>
          <w:rFonts w:ascii="宋体" w:eastAsia="宋体" w:hAnsi="宋体" w:cs="宋体"/>
          <w:b/>
          <w:sz w:val="24"/>
          <w:szCs w:val="24"/>
        </w:rPr>
      </w:pPr>
      <w:r>
        <w:rPr>
          <w:rFonts w:ascii="宋体" w:eastAsia="宋体" w:hAnsi="宋体" w:cs="宋体" w:hint="eastAsia"/>
          <w:sz w:val="24"/>
          <w:szCs w:val="24"/>
        </w:rPr>
        <w:t>7)</w:t>
      </w:r>
      <w:r>
        <w:rPr>
          <w:rFonts w:ascii="宋体" w:eastAsia="宋体" w:hAnsi="宋体" w:cs="宋体" w:hint="eastAsia"/>
          <w:sz w:val="24"/>
          <w:szCs w:val="24"/>
        </w:rPr>
        <w:tab/>
        <w:t>所投智慧黑板支持研讨发起人在研讨过程中支持在线发起多人语音研讨在线讨论，</w:t>
      </w:r>
      <w:proofErr w:type="gramStart"/>
      <w:r>
        <w:rPr>
          <w:rFonts w:ascii="宋体" w:eastAsia="宋体" w:hAnsi="宋体" w:cs="宋体" w:hint="eastAsia"/>
          <w:sz w:val="24"/>
          <w:szCs w:val="24"/>
        </w:rPr>
        <w:t>构建线</w:t>
      </w:r>
      <w:proofErr w:type="gramEnd"/>
      <w:r>
        <w:rPr>
          <w:rFonts w:ascii="宋体" w:eastAsia="宋体" w:hAnsi="宋体" w:cs="宋体" w:hint="eastAsia"/>
          <w:sz w:val="24"/>
          <w:szCs w:val="24"/>
        </w:rPr>
        <w:t>上多现场同步研讨，研讨内容自动形成语音记录，将音频技术与集体备课、主题研讨等常规教研活动深度融合。支持</w:t>
      </w:r>
      <w:proofErr w:type="gramStart"/>
      <w:r>
        <w:rPr>
          <w:rFonts w:ascii="宋体" w:eastAsia="宋体" w:hAnsi="宋体" w:cs="宋体" w:hint="eastAsia"/>
          <w:sz w:val="24"/>
          <w:szCs w:val="24"/>
        </w:rPr>
        <w:t>查看集备研讨</w:t>
      </w:r>
      <w:proofErr w:type="gramEnd"/>
      <w:r>
        <w:rPr>
          <w:rFonts w:ascii="宋体" w:eastAsia="宋体" w:hAnsi="宋体" w:cs="宋体" w:hint="eastAsia"/>
          <w:sz w:val="24"/>
          <w:szCs w:val="24"/>
        </w:rPr>
        <w:t>中/未研讨中的状态，支持查看</w:t>
      </w:r>
      <w:proofErr w:type="gramStart"/>
      <w:r>
        <w:rPr>
          <w:rFonts w:ascii="宋体" w:eastAsia="宋体" w:hAnsi="宋体" w:cs="宋体" w:hint="eastAsia"/>
          <w:sz w:val="24"/>
          <w:szCs w:val="24"/>
        </w:rPr>
        <w:t>参备老师</w:t>
      </w:r>
      <w:proofErr w:type="gramEnd"/>
      <w:r>
        <w:rPr>
          <w:rFonts w:ascii="宋体" w:eastAsia="宋体" w:hAnsi="宋体" w:cs="宋体" w:hint="eastAsia"/>
          <w:sz w:val="24"/>
          <w:szCs w:val="24"/>
        </w:rPr>
        <w:t>的在线状态，方便</w:t>
      </w:r>
      <w:proofErr w:type="gramStart"/>
      <w:r>
        <w:rPr>
          <w:rFonts w:ascii="宋体" w:eastAsia="宋体" w:hAnsi="宋体" w:cs="宋体" w:hint="eastAsia"/>
          <w:sz w:val="24"/>
          <w:szCs w:val="24"/>
        </w:rPr>
        <w:t>参备人</w:t>
      </w:r>
      <w:proofErr w:type="gramEnd"/>
      <w:r>
        <w:rPr>
          <w:rFonts w:ascii="宋体" w:eastAsia="宋体" w:hAnsi="宋体" w:cs="宋体" w:hint="eastAsia"/>
          <w:sz w:val="24"/>
          <w:szCs w:val="24"/>
        </w:rPr>
        <w:t>及时参与语音集备，快速</w:t>
      </w:r>
      <w:proofErr w:type="gramStart"/>
      <w:r>
        <w:rPr>
          <w:rFonts w:ascii="宋体" w:eastAsia="宋体" w:hAnsi="宋体" w:cs="宋体" w:hint="eastAsia"/>
          <w:sz w:val="24"/>
          <w:szCs w:val="24"/>
        </w:rPr>
        <w:t>了解集备进度</w:t>
      </w:r>
      <w:proofErr w:type="gramEnd"/>
      <w:r>
        <w:rPr>
          <w:rFonts w:ascii="宋体" w:eastAsia="宋体" w:hAnsi="宋体" w:cs="宋体" w:hint="eastAsia"/>
          <w:sz w:val="24"/>
          <w:szCs w:val="24"/>
        </w:rPr>
        <w:t>的，得2分；</w:t>
      </w:r>
      <w:r>
        <w:rPr>
          <w:rFonts w:ascii="宋体" w:eastAsia="宋体" w:hAnsi="宋体" w:cs="宋体" w:hint="eastAsia"/>
          <w:b/>
          <w:sz w:val="24"/>
          <w:szCs w:val="24"/>
        </w:rPr>
        <w:t>（</w:t>
      </w:r>
      <w:r>
        <w:rPr>
          <w:rFonts w:ascii="宋体" w:hAnsi="宋体" w:hint="eastAsia"/>
          <w:b/>
          <w:bCs/>
          <w:sz w:val="24"/>
          <w:szCs w:val="24"/>
        </w:rPr>
        <w:t>响应文件中须</w:t>
      </w:r>
      <w:r>
        <w:rPr>
          <w:rFonts w:ascii="宋体" w:eastAsia="宋体" w:hAnsi="宋体" w:cs="宋体" w:hint="eastAsia"/>
          <w:b/>
          <w:sz w:val="24"/>
          <w:szCs w:val="24"/>
        </w:rPr>
        <w:t>提供CNAS认证的第三方检测报告原件扫描并上传，不提供或提供不全不得分）</w:t>
      </w:r>
      <w:r w:rsidR="00F61B74">
        <w:rPr>
          <w:rFonts w:ascii="宋体" w:eastAsia="宋体" w:hAnsi="宋体" w:cs="宋体" w:hint="eastAsia"/>
          <w:b/>
          <w:sz w:val="24"/>
          <w:szCs w:val="24"/>
        </w:rPr>
        <w:t>。</w:t>
      </w:r>
    </w:p>
    <w:p w:rsidR="00884CF4" w:rsidRDefault="00884CF4" w:rsidP="00884CF4">
      <w:pPr>
        <w:spacing w:line="360" w:lineRule="auto"/>
        <w:ind w:firstLineChars="100" w:firstLine="240"/>
        <w:jc w:val="left"/>
        <w:rPr>
          <w:rFonts w:ascii="宋体" w:eastAsia="宋体" w:hAnsi="宋体" w:cs="宋体"/>
          <w:b/>
          <w:sz w:val="24"/>
          <w:szCs w:val="24"/>
        </w:rPr>
      </w:pPr>
      <w:r>
        <w:rPr>
          <w:rFonts w:ascii="宋体" w:eastAsia="宋体" w:hAnsi="宋体" w:cs="宋体" w:hint="eastAsia"/>
          <w:sz w:val="24"/>
          <w:szCs w:val="24"/>
        </w:rPr>
        <w:t>8)</w:t>
      </w:r>
      <w:r>
        <w:rPr>
          <w:rFonts w:ascii="宋体" w:eastAsia="宋体" w:hAnsi="宋体" w:cs="宋体" w:hint="eastAsia"/>
          <w:sz w:val="24"/>
          <w:szCs w:val="24"/>
        </w:rPr>
        <w:tab/>
        <w:t>所投智慧黑板支持通过实时音视频技术，将课堂教学现场进行实况直播，实现异地听课、评课，直播听评课结束后生成直播回放的，得2分；</w:t>
      </w:r>
      <w:r>
        <w:rPr>
          <w:rFonts w:ascii="宋体" w:eastAsia="宋体" w:hAnsi="宋体" w:cs="宋体" w:hint="eastAsia"/>
          <w:b/>
          <w:sz w:val="24"/>
          <w:szCs w:val="24"/>
        </w:rPr>
        <w:t>（</w:t>
      </w:r>
      <w:r>
        <w:rPr>
          <w:rFonts w:ascii="宋体" w:hAnsi="宋体" w:hint="eastAsia"/>
          <w:b/>
          <w:bCs/>
          <w:sz w:val="24"/>
          <w:szCs w:val="24"/>
        </w:rPr>
        <w:t>响应文件中须</w:t>
      </w:r>
      <w:r>
        <w:rPr>
          <w:rFonts w:ascii="宋体" w:eastAsia="宋体" w:hAnsi="宋体" w:cs="宋体" w:hint="eastAsia"/>
          <w:b/>
          <w:sz w:val="24"/>
          <w:szCs w:val="24"/>
        </w:rPr>
        <w:t>提供CNAS认证的第三方检测报告原件扫描并上传，不提供或提供不全不得分）</w:t>
      </w:r>
      <w:r w:rsidR="00F61B74">
        <w:rPr>
          <w:rFonts w:ascii="宋体" w:eastAsia="宋体" w:hAnsi="宋体" w:cs="宋体" w:hint="eastAsia"/>
          <w:b/>
          <w:sz w:val="24"/>
          <w:szCs w:val="24"/>
        </w:rPr>
        <w:t>。</w:t>
      </w:r>
    </w:p>
    <w:p w:rsidR="00884CF4" w:rsidRDefault="00884CF4" w:rsidP="00884CF4">
      <w:pPr>
        <w:spacing w:line="360" w:lineRule="auto"/>
        <w:ind w:firstLineChars="100" w:firstLine="240"/>
        <w:jc w:val="left"/>
        <w:rPr>
          <w:rFonts w:ascii="宋体" w:eastAsia="宋体" w:hAnsi="宋体" w:cs="宋体"/>
          <w:b/>
          <w:sz w:val="24"/>
          <w:szCs w:val="24"/>
        </w:rPr>
      </w:pPr>
      <w:r>
        <w:rPr>
          <w:rFonts w:ascii="宋体" w:eastAsia="宋体" w:hAnsi="宋体" w:cs="宋体" w:hint="eastAsia"/>
          <w:sz w:val="24"/>
          <w:szCs w:val="24"/>
        </w:rPr>
        <w:t>9)</w:t>
      </w:r>
      <w:r>
        <w:rPr>
          <w:rFonts w:ascii="宋体" w:eastAsia="宋体" w:hAnsi="宋体" w:cs="宋体" w:hint="eastAsia"/>
          <w:sz w:val="24"/>
          <w:szCs w:val="24"/>
        </w:rPr>
        <w:tab/>
        <w:t>所投校级集控平台提供教学专用广告屏蔽工具：支持屏蔽拦截，对全部软件</w:t>
      </w:r>
      <w:proofErr w:type="gramStart"/>
      <w:r>
        <w:rPr>
          <w:rFonts w:ascii="宋体" w:eastAsia="宋体" w:hAnsi="宋体" w:cs="宋体" w:hint="eastAsia"/>
          <w:sz w:val="24"/>
          <w:szCs w:val="24"/>
        </w:rPr>
        <w:t>应用弹窗进行</w:t>
      </w:r>
      <w:proofErr w:type="gramEnd"/>
      <w:r>
        <w:rPr>
          <w:rFonts w:ascii="宋体" w:eastAsia="宋体" w:hAnsi="宋体" w:cs="宋体" w:hint="eastAsia"/>
          <w:sz w:val="24"/>
          <w:szCs w:val="24"/>
        </w:rPr>
        <w:t>无差别拦截；支持自定义应用</w:t>
      </w:r>
      <w:proofErr w:type="gramStart"/>
      <w:r>
        <w:rPr>
          <w:rFonts w:ascii="宋体" w:eastAsia="宋体" w:hAnsi="宋体" w:cs="宋体" w:hint="eastAsia"/>
          <w:sz w:val="24"/>
          <w:szCs w:val="24"/>
        </w:rPr>
        <w:t>广告弹窗过滤</w:t>
      </w:r>
      <w:proofErr w:type="gramEnd"/>
      <w:r>
        <w:rPr>
          <w:rFonts w:ascii="宋体" w:eastAsia="宋体" w:hAnsi="宋体" w:cs="宋体" w:hint="eastAsia"/>
          <w:sz w:val="24"/>
          <w:szCs w:val="24"/>
        </w:rPr>
        <w:t>屏蔽，可屏蔽拦截指定应用的</w:t>
      </w:r>
      <w:proofErr w:type="gramStart"/>
      <w:r>
        <w:rPr>
          <w:rFonts w:ascii="宋体" w:eastAsia="宋体" w:hAnsi="宋体" w:cs="宋体" w:hint="eastAsia"/>
          <w:sz w:val="24"/>
          <w:szCs w:val="24"/>
        </w:rPr>
        <w:t>广告弹窗的</w:t>
      </w:r>
      <w:proofErr w:type="gramEnd"/>
      <w:r>
        <w:rPr>
          <w:rFonts w:ascii="宋体" w:eastAsia="宋体" w:hAnsi="宋体" w:cs="宋体" w:hint="eastAsia"/>
          <w:sz w:val="24"/>
          <w:szCs w:val="24"/>
        </w:rPr>
        <w:t>，得2分；</w:t>
      </w:r>
      <w:r>
        <w:rPr>
          <w:rFonts w:ascii="宋体" w:eastAsia="宋体" w:hAnsi="宋体" w:cs="宋体" w:hint="eastAsia"/>
          <w:b/>
          <w:sz w:val="24"/>
          <w:szCs w:val="24"/>
        </w:rPr>
        <w:t>（</w:t>
      </w:r>
      <w:r>
        <w:rPr>
          <w:rFonts w:ascii="宋体" w:hAnsi="宋体" w:hint="eastAsia"/>
          <w:b/>
          <w:bCs/>
          <w:sz w:val="24"/>
          <w:szCs w:val="24"/>
        </w:rPr>
        <w:t>响应文件中须</w:t>
      </w:r>
      <w:r>
        <w:rPr>
          <w:rFonts w:ascii="宋体" w:eastAsia="宋体" w:hAnsi="宋体" w:cs="宋体" w:hint="eastAsia"/>
          <w:b/>
          <w:sz w:val="24"/>
          <w:szCs w:val="24"/>
        </w:rPr>
        <w:t>提供功能性截</w:t>
      </w:r>
      <w:proofErr w:type="gramStart"/>
      <w:r>
        <w:rPr>
          <w:rFonts w:ascii="宋体" w:eastAsia="宋体" w:hAnsi="宋体" w:cs="宋体" w:hint="eastAsia"/>
          <w:b/>
          <w:sz w:val="24"/>
          <w:szCs w:val="24"/>
        </w:rPr>
        <w:t>图证明</w:t>
      </w:r>
      <w:proofErr w:type="gramEnd"/>
      <w:r>
        <w:rPr>
          <w:rFonts w:ascii="宋体" w:eastAsia="宋体" w:hAnsi="宋体" w:cs="宋体" w:hint="eastAsia"/>
          <w:b/>
          <w:sz w:val="24"/>
          <w:szCs w:val="24"/>
        </w:rPr>
        <w:t>并加盖投标人公章原件扫描并上传，不提供或提供不</w:t>
      </w:r>
      <w:r>
        <w:rPr>
          <w:rFonts w:ascii="宋体" w:eastAsia="宋体" w:hAnsi="宋体" w:cs="宋体" w:hint="eastAsia"/>
          <w:b/>
          <w:sz w:val="24"/>
          <w:szCs w:val="24"/>
        </w:rPr>
        <w:lastRenderedPageBreak/>
        <w:t>全不得分）</w:t>
      </w:r>
      <w:r w:rsidR="00F61B74">
        <w:rPr>
          <w:rFonts w:ascii="宋体" w:eastAsia="宋体" w:hAnsi="宋体" w:cs="宋体" w:hint="eastAsia"/>
          <w:b/>
          <w:sz w:val="24"/>
          <w:szCs w:val="24"/>
        </w:rPr>
        <w:t>。</w:t>
      </w:r>
    </w:p>
    <w:p w:rsidR="00884CF4" w:rsidRDefault="00884CF4" w:rsidP="00884CF4">
      <w:pPr>
        <w:spacing w:line="360" w:lineRule="auto"/>
        <w:ind w:firstLineChars="100" w:firstLine="240"/>
        <w:jc w:val="left"/>
        <w:rPr>
          <w:rFonts w:ascii="宋体" w:eastAsia="宋体" w:hAnsi="宋体" w:cs="宋体"/>
          <w:b/>
          <w:sz w:val="24"/>
          <w:szCs w:val="24"/>
        </w:rPr>
      </w:pPr>
      <w:r>
        <w:rPr>
          <w:rFonts w:ascii="宋体" w:eastAsia="宋体" w:hAnsi="宋体" w:cs="宋体" w:hint="eastAsia"/>
          <w:sz w:val="24"/>
          <w:szCs w:val="24"/>
        </w:rPr>
        <w:t>10)</w:t>
      </w:r>
      <w:r>
        <w:rPr>
          <w:rFonts w:ascii="宋体" w:eastAsia="宋体" w:hAnsi="宋体" w:cs="宋体" w:hint="eastAsia"/>
          <w:sz w:val="24"/>
          <w:szCs w:val="24"/>
        </w:rPr>
        <w:tab/>
        <w:t>所投校级集控平台支持</w:t>
      </w:r>
      <w:proofErr w:type="gramStart"/>
      <w:r>
        <w:rPr>
          <w:rFonts w:ascii="宋体" w:eastAsia="宋体" w:hAnsi="宋体" w:cs="宋体" w:hint="eastAsia"/>
          <w:sz w:val="24"/>
          <w:szCs w:val="24"/>
        </w:rPr>
        <w:t>批量对</w:t>
      </w:r>
      <w:proofErr w:type="gramEnd"/>
      <w:r>
        <w:rPr>
          <w:rFonts w:ascii="宋体" w:eastAsia="宋体" w:hAnsi="宋体" w:cs="宋体" w:hint="eastAsia"/>
          <w:sz w:val="24"/>
          <w:szCs w:val="24"/>
        </w:rPr>
        <w:t>交互智能平板进行软件远程部署，配套专用教学软件批量部署支持静默安装的，得2分；</w:t>
      </w:r>
      <w:r>
        <w:rPr>
          <w:rFonts w:ascii="宋体" w:eastAsia="宋体" w:hAnsi="宋体" w:cs="宋体" w:hint="eastAsia"/>
          <w:b/>
          <w:sz w:val="24"/>
          <w:szCs w:val="24"/>
        </w:rPr>
        <w:t>（</w:t>
      </w:r>
      <w:r>
        <w:rPr>
          <w:rFonts w:ascii="宋体" w:hAnsi="宋体" w:hint="eastAsia"/>
          <w:b/>
          <w:bCs/>
          <w:sz w:val="24"/>
          <w:szCs w:val="24"/>
        </w:rPr>
        <w:t>响应文件中须</w:t>
      </w:r>
      <w:r>
        <w:rPr>
          <w:rFonts w:ascii="宋体" w:eastAsia="宋体" w:hAnsi="宋体" w:cs="宋体" w:hint="eastAsia"/>
          <w:b/>
          <w:sz w:val="24"/>
          <w:szCs w:val="24"/>
        </w:rPr>
        <w:t>提供功能性截</w:t>
      </w:r>
      <w:proofErr w:type="gramStart"/>
      <w:r>
        <w:rPr>
          <w:rFonts w:ascii="宋体" w:eastAsia="宋体" w:hAnsi="宋体" w:cs="宋体" w:hint="eastAsia"/>
          <w:b/>
          <w:sz w:val="24"/>
          <w:szCs w:val="24"/>
        </w:rPr>
        <w:t>图证明</w:t>
      </w:r>
      <w:proofErr w:type="gramEnd"/>
      <w:r>
        <w:rPr>
          <w:rFonts w:ascii="宋体" w:eastAsia="宋体" w:hAnsi="宋体" w:cs="宋体" w:hint="eastAsia"/>
          <w:b/>
          <w:sz w:val="24"/>
          <w:szCs w:val="24"/>
        </w:rPr>
        <w:t>并加盖投标人公章</w:t>
      </w:r>
      <w:proofErr w:type="gramStart"/>
      <w:r>
        <w:rPr>
          <w:rFonts w:ascii="宋体" w:eastAsia="宋体" w:hAnsi="宋体" w:cs="宋体" w:hint="eastAsia"/>
          <w:b/>
          <w:sz w:val="24"/>
          <w:szCs w:val="24"/>
        </w:rPr>
        <w:t>扫描件并上</w:t>
      </w:r>
      <w:proofErr w:type="gramEnd"/>
      <w:r>
        <w:rPr>
          <w:rFonts w:ascii="宋体" w:eastAsia="宋体" w:hAnsi="宋体" w:cs="宋体" w:hint="eastAsia"/>
          <w:b/>
          <w:sz w:val="24"/>
          <w:szCs w:val="24"/>
        </w:rPr>
        <w:t>传，不提供或提供不全不得分）</w:t>
      </w:r>
      <w:r w:rsidR="00F61B74">
        <w:rPr>
          <w:rFonts w:ascii="宋体" w:eastAsia="宋体" w:hAnsi="宋体" w:cs="宋体" w:hint="eastAsia"/>
          <w:b/>
          <w:sz w:val="24"/>
          <w:szCs w:val="24"/>
        </w:rPr>
        <w:t>。</w:t>
      </w:r>
    </w:p>
    <w:p w:rsidR="00884CF4" w:rsidRDefault="00884CF4" w:rsidP="00884CF4">
      <w:pPr>
        <w:spacing w:line="360" w:lineRule="auto"/>
        <w:ind w:firstLineChars="100" w:firstLine="240"/>
        <w:jc w:val="left"/>
        <w:rPr>
          <w:rFonts w:ascii="宋体" w:eastAsia="宋体" w:hAnsi="宋体" w:cs="宋体"/>
          <w:b/>
          <w:sz w:val="24"/>
          <w:szCs w:val="24"/>
        </w:rPr>
      </w:pPr>
      <w:r>
        <w:rPr>
          <w:rFonts w:ascii="宋体" w:eastAsia="宋体" w:hAnsi="宋体" w:cs="宋体" w:hint="eastAsia"/>
          <w:sz w:val="24"/>
          <w:szCs w:val="24"/>
        </w:rPr>
        <w:t>11)</w:t>
      </w:r>
      <w:r>
        <w:rPr>
          <w:rFonts w:ascii="宋体" w:eastAsia="宋体" w:hAnsi="宋体" w:cs="宋体" w:hint="eastAsia"/>
          <w:sz w:val="24"/>
          <w:szCs w:val="24"/>
        </w:rPr>
        <w:tab/>
        <w:t>所投校级集控平台支持可一键开启全校触摸一体机设备的</w:t>
      </w:r>
      <w:proofErr w:type="gramStart"/>
      <w:r>
        <w:rPr>
          <w:rFonts w:ascii="宋体" w:eastAsia="宋体" w:hAnsi="宋体" w:cs="宋体" w:hint="eastAsia"/>
          <w:sz w:val="24"/>
          <w:szCs w:val="24"/>
        </w:rPr>
        <w:t>不良弹窗</w:t>
      </w:r>
      <w:proofErr w:type="gramEnd"/>
      <w:r>
        <w:rPr>
          <w:rFonts w:ascii="宋体" w:eastAsia="宋体" w:hAnsi="宋体" w:cs="宋体" w:hint="eastAsia"/>
          <w:sz w:val="24"/>
          <w:szCs w:val="24"/>
        </w:rPr>
        <w:t>AI拦截过滤功能，实时监测弹出窗口，当有窗口弹出被判断为</w:t>
      </w:r>
      <w:proofErr w:type="gramStart"/>
      <w:r>
        <w:rPr>
          <w:rFonts w:ascii="宋体" w:eastAsia="宋体" w:hAnsi="宋体" w:cs="宋体" w:hint="eastAsia"/>
          <w:sz w:val="24"/>
          <w:szCs w:val="24"/>
        </w:rPr>
        <w:t>不良弹窗时</w:t>
      </w:r>
      <w:proofErr w:type="gramEnd"/>
      <w:r>
        <w:rPr>
          <w:rFonts w:ascii="宋体" w:eastAsia="宋体" w:hAnsi="宋体" w:cs="宋体" w:hint="eastAsia"/>
          <w:sz w:val="24"/>
          <w:szCs w:val="24"/>
        </w:rPr>
        <w:t>，自动拦截该窗口，以保证课堂教学稳定进行，得2分；</w:t>
      </w:r>
      <w:r>
        <w:rPr>
          <w:rFonts w:ascii="宋体" w:eastAsia="宋体" w:hAnsi="宋体" w:cs="宋体" w:hint="eastAsia"/>
          <w:b/>
          <w:sz w:val="24"/>
          <w:szCs w:val="24"/>
        </w:rPr>
        <w:t>（</w:t>
      </w:r>
      <w:r>
        <w:rPr>
          <w:rFonts w:ascii="宋体" w:hAnsi="宋体" w:hint="eastAsia"/>
          <w:b/>
          <w:bCs/>
          <w:sz w:val="24"/>
          <w:szCs w:val="24"/>
        </w:rPr>
        <w:t>响应文件中须</w:t>
      </w:r>
      <w:r>
        <w:rPr>
          <w:rFonts w:ascii="宋体" w:eastAsia="宋体" w:hAnsi="宋体" w:cs="宋体" w:hint="eastAsia"/>
          <w:b/>
          <w:sz w:val="24"/>
          <w:szCs w:val="24"/>
        </w:rPr>
        <w:t>提供CNAS认证的第三方检测报告原件</w:t>
      </w:r>
      <w:proofErr w:type="gramStart"/>
      <w:r>
        <w:rPr>
          <w:rFonts w:ascii="宋体" w:eastAsia="宋体" w:hAnsi="宋体" w:cs="宋体" w:hint="eastAsia"/>
          <w:b/>
          <w:sz w:val="24"/>
          <w:szCs w:val="24"/>
        </w:rPr>
        <w:t>扫描件并上</w:t>
      </w:r>
      <w:proofErr w:type="gramEnd"/>
      <w:r>
        <w:rPr>
          <w:rFonts w:ascii="宋体" w:eastAsia="宋体" w:hAnsi="宋体" w:cs="宋体" w:hint="eastAsia"/>
          <w:b/>
          <w:sz w:val="24"/>
          <w:szCs w:val="24"/>
        </w:rPr>
        <w:t>传，不提供或提供不全不得分）</w:t>
      </w:r>
      <w:r w:rsidR="00F61B74">
        <w:rPr>
          <w:rFonts w:ascii="宋体" w:eastAsia="宋体" w:hAnsi="宋体" w:cs="宋体" w:hint="eastAsia"/>
          <w:b/>
          <w:sz w:val="24"/>
          <w:szCs w:val="24"/>
        </w:rPr>
        <w:t>。</w:t>
      </w:r>
    </w:p>
    <w:p w:rsidR="00884CF4" w:rsidRDefault="00884CF4" w:rsidP="00884CF4">
      <w:pPr>
        <w:spacing w:line="360" w:lineRule="auto"/>
        <w:ind w:firstLineChars="100" w:firstLine="240"/>
        <w:jc w:val="left"/>
        <w:rPr>
          <w:rFonts w:ascii="宋体" w:eastAsia="宋体" w:hAnsi="宋体" w:cs="宋体"/>
          <w:b/>
          <w:sz w:val="24"/>
          <w:szCs w:val="24"/>
        </w:rPr>
      </w:pPr>
      <w:r>
        <w:rPr>
          <w:rFonts w:ascii="宋体" w:eastAsia="宋体" w:hAnsi="宋体" w:cs="宋体" w:hint="eastAsia"/>
          <w:sz w:val="24"/>
          <w:szCs w:val="24"/>
        </w:rPr>
        <w:t>12)</w:t>
      </w:r>
      <w:r>
        <w:rPr>
          <w:rFonts w:ascii="宋体" w:eastAsia="宋体" w:hAnsi="宋体" w:cs="宋体" w:hint="eastAsia"/>
          <w:sz w:val="24"/>
          <w:szCs w:val="24"/>
        </w:rPr>
        <w:tab/>
        <w:t>所投校级集控平台支持同时查看不少于8个教室的实时摄像头画面、设备屏幕画面，支持在一个显示界面同时查看单个教室内所有屏幕、所有摄像头的实时画面，以及所有麦克风的声音，完整还原课堂全貌。单台设备巡视时，发现有违规违纪行为时，可远程发消息、发语音直接干预，也可记录备注，支持记录所有管理员的巡视记录，方便回溯，得2分；</w:t>
      </w:r>
      <w:r>
        <w:rPr>
          <w:rFonts w:ascii="宋体" w:eastAsia="宋体" w:hAnsi="宋体" w:cs="宋体" w:hint="eastAsia"/>
          <w:b/>
          <w:sz w:val="24"/>
          <w:szCs w:val="24"/>
        </w:rPr>
        <w:t>（</w:t>
      </w:r>
      <w:r>
        <w:rPr>
          <w:rFonts w:ascii="宋体" w:hAnsi="宋体" w:hint="eastAsia"/>
          <w:b/>
          <w:bCs/>
          <w:sz w:val="24"/>
          <w:szCs w:val="24"/>
        </w:rPr>
        <w:t>响应文件中须</w:t>
      </w:r>
      <w:r>
        <w:rPr>
          <w:rFonts w:ascii="宋体" w:eastAsia="宋体" w:hAnsi="宋体" w:cs="宋体" w:hint="eastAsia"/>
          <w:b/>
          <w:sz w:val="24"/>
          <w:szCs w:val="24"/>
        </w:rPr>
        <w:t>提供CNAS认证的第三方检测报告原件扫描并上传，不提供或提供不全不得分）</w:t>
      </w:r>
      <w:r w:rsidR="00F61B74">
        <w:rPr>
          <w:rFonts w:ascii="宋体" w:eastAsia="宋体" w:hAnsi="宋体" w:cs="宋体" w:hint="eastAsia"/>
          <w:b/>
          <w:sz w:val="24"/>
          <w:szCs w:val="24"/>
        </w:rPr>
        <w:t>。</w:t>
      </w:r>
    </w:p>
    <w:p w:rsidR="00884CF4" w:rsidRDefault="00884CF4" w:rsidP="00884CF4">
      <w:pPr>
        <w:spacing w:line="360" w:lineRule="auto"/>
        <w:ind w:firstLineChars="100" w:firstLine="240"/>
        <w:jc w:val="left"/>
        <w:rPr>
          <w:rFonts w:ascii="宋体" w:eastAsia="宋体" w:hAnsi="宋体" w:cs="宋体"/>
          <w:b/>
          <w:sz w:val="24"/>
          <w:szCs w:val="24"/>
        </w:rPr>
      </w:pPr>
      <w:r>
        <w:rPr>
          <w:rFonts w:ascii="宋体" w:eastAsia="宋体" w:hAnsi="宋体" w:cs="宋体" w:hint="eastAsia"/>
          <w:sz w:val="24"/>
          <w:szCs w:val="24"/>
        </w:rPr>
        <w:t>13)</w:t>
      </w:r>
      <w:r>
        <w:rPr>
          <w:rFonts w:ascii="宋体" w:eastAsia="宋体" w:hAnsi="宋体" w:cs="宋体" w:hint="eastAsia"/>
          <w:sz w:val="24"/>
          <w:szCs w:val="24"/>
        </w:rPr>
        <w:tab/>
        <w:t>所投校级集控平台支持远程向已冰冻的设备发送指令、安装软件、传输大文件，设备接收到后会立即执行，并在设备正常关机时触发穿透动作，穿透完成后，设备即可永久性使用已安装软件、已传输文件、执行已接收指令，且穿透过程中无需人为解冻；支持远程批量设置设备的冰冻状态；支持实时监测设备冰点存在的风险，并提供对应解决方案，得2分；</w:t>
      </w:r>
      <w:r>
        <w:rPr>
          <w:rFonts w:ascii="宋体" w:eastAsia="宋体" w:hAnsi="宋体" w:cs="宋体" w:hint="eastAsia"/>
          <w:b/>
          <w:sz w:val="24"/>
          <w:szCs w:val="24"/>
        </w:rPr>
        <w:t>（</w:t>
      </w:r>
      <w:r>
        <w:rPr>
          <w:rFonts w:ascii="宋体" w:hAnsi="宋体" w:hint="eastAsia"/>
          <w:b/>
          <w:bCs/>
          <w:sz w:val="24"/>
          <w:szCs w:val="24"/>
        </w:rPr>
        <w:t>响应文件中须</w:t>
      </w:r>
      <w:r>
        <w:rPr>
          <w:rFonts w:ascii="宋体" w:eastAsia="宋体" w:hAnsi="宋体" w:cs="宋体" w:hint="eastAsia"/>
          <w:b/>
          <w:sz w:val="24"/>
          <w:szCs w:val="24"/>
        </w:rPr>
        <w:t>提供CNAS认证的第三方检测报告原件扫描并上传，不提供或提供不全不得分）</w:t>
      </w:r>
      <w:r w:rsidR="00F61B74">
        <w:rPr>
          <w:rFonts w:ascii="宋体" w:eastAsia="宋体" w:hAnsi="宋体" w:cs="宋体" w:hint="eastAsia"/>
          <w:b/>
          <w:sz w:val="24"/>
          <w:szCs w:val="24"/>
        </w:rPr>
        <w:t>。</w:t>
      </w:r>
    </w:p>
    <w:p w:rsidR="005D7FBC" w:rsidRPr="005D7FBC" w:rsidRDefault="005D7FBC" w:rsidP="007C29FE">
      <w:pPr>
        <w:spacing w:line="360" w:lineRule="auto"/>
        <w:ind w:firstLineChars="100" w:firstLine="241"/>
        <w:jc w:val="left"/>
        <w:rPr>
          <w:rFonts w:ascii="宋体" w:eastAsia="宋体" w:hAnsi="宋体" w:cs="Times New Roman"/>
          <w:b/>
          <w:sz w:val="24"/>
        </w:rPr>
      </w:pPr>
      <w:r>
        <w:rPr>
          <w:rFonts w:ascii="宋体" w:eastAsia="宋体" w:hAnsi="宋体" w:cs="Times New Roman" w:hint="eastAsia"/>
          <w:b/>
          <w:sz w:val="24"/>
        </w:rPr>
        <w:t>2、</w:t>
      </w:r>
      <w:r w:rsidRPr="005D7FBC">
        <w:rPr>
          <w:rFonts w:ascii="宋体" w:eastAsia="宋体" w:hAnsi="宋体" w:cs="Times New Roman" w:hint="eastAsia"/>
          <w:b/>
          <w:sz w:val="24"/>
        </w:rPr>
        <w:t xml:space="preserve"> 技术文件（</w:t>
      </w:r>
      <w:r w:rsidR="00884CF4">
        <w:rPr>
          <w:rFonts w:ascii="宋体" w:eastAsia="宋体" w:hAnsi="宋体" w:cs="Times New Roman" w:hint="eastAsia"/>
          <w:b/>
          <w:sz w:val="24"/>
        </w:rPr>
        <w:t>24</w:t>
      </w:r>
      <w:r w:rsidRPr="005D7FBC">
        <w:rPr>
          <w:rFonts w:ascii="宋体" w:eastAsia="宋体" w:hAnsi="宋体" w:cs="Times New Roman" w:hint="eastAsia"/>
          <w:b/>
          <w:sz w:val="24"/>
        </w:rPr>
        <w:t>分）：</w:t>
      </w:r>
    </w:p>
    <w:p w:rsidR="00884CF4" w:rsidRDefault="00884CF4" w:rsidP="00884CF4">
      <w:pPr>
        <w:spacing w:line="360" w:lineRule="auto"/>
        <w:ind w:firstLineChars="200" w:firstLine="482"/>
        <w:jc w:val="left"/>
        <w:rPr>
          <w:rFonts w:ascii="宋体" w:eastAsia="宋体" w:hAnsi="宋体" w:cs="宋体"/>
          <w:color w:val="000000"/>
          <w:sz w:val="24"/>
        </w:rPr>
      </w:pPr>
      <w:r>
        <w:rPr>
          <w:rFonts w:ascii="宋体" w:eastAsia="宋体" w:hAnsi="宋体" w:cs="宋体" w:hint="eastAsia"/>
          <w:b/>
          <w:color w:val="000000"/>
          <w:sz w:val="24"/>
        </w:rPr>
        <w:t>1）项目总体布置及规划（2分）：</w:t>
      </w:r>
      <w:r>
        <w:rPr>
          <w:rFonts w:ascii="宋体" w:eastAsia="宋体" w:hAnsi="宋体" w:cs="宋体" w:hint="eastAsia"/>
          <w:color w:val="000000"/>
          <w:sz w:val="24"/>
        </w:rPr>
        <w:t>内容表述清晰、理解准确、针对性强的得2分；内容表述较为清晰、理解较为准确、针对性较强的得1分；内容表述一般、理解一般、针对性一般的得0.5分；不提供不得分。</w:t>
      </w:r>
    </w:p>
    <w:p w:rsidR="00884CF4" w:rsidRDefault="00884CF4" w:rsidP="00884CF4">
      <w:pPr>
        <w:spacing w:line="360" w:lineRule="auto"/>
        <w:ind w:firstLineChars="200" w:firstLine="482"/>
        <w:jc w:val="left"/>
        <w:rPr>
          <w:rFonts w:ascii="宋体" w:eastAsia="宋体" w:hAnsi="宋体" w:cs="宋体"/>
          <w:b/>
          <w:color w:val="000000"/>
          <w:sz w:val="24"/>
        </w:rPr>
      </w:pPr>
      <w:r>
        <w:rPr>
          <w:rFonts w:ascii="宋体" w:eastAsia="宋体" w:hAnsi="宋体" w:cs="宋体" w:hint="eastAsia"/>
          <w:b/>
          <w:color w:val="000000"/>
          <w:sz w:val="24"/>
        </w:rPr>
        <w:t>2）交货和验收方案(6分)</w:t>
      </w:r>
    </w:p>
    <w:p w:rsidR="00884CF4" w:rsidRDefault="00884CF4" w:rsidP="00884CF4">
      <w:pPr>
        <w:spacing w:line="360" w:lineRule="auto"/>
        <w:ind w:firstLineChars="200" w:firstLine="482"/>
        <w:jc w:val="left"/>
        <w:rPr>
          <w:rFonts w:ascii="宋体" w:eastAsia="宋体" w:hAnsi="宋体" w:cs="宋体"/>
          <w:color w:val="000000"/>
          <w:sz w:val="24"/>
        </w:rPr>
      </w:pPr>
      <w:r>
        <w:rPr>
          <w:rFonts w:ascii="宋体" w:eastAsia="宋体" w:hAnsi="宋体" w:cs="宋体" w:hint="eastAsia"/>
          <w:b/>
          <w:color w:val="000000"/>
          <w:sz w:val="24"/>
        </w:rPr>
        <w:t>①交货方案（3分）：</w:t>
      </w:r>
      <w:r>
        <w:rPr>
          <w:rFonts w:ascii="宋体" w:eastAsia="宋体" w:hAnsi="宋体" w:cs="宋体" w:hint="eastAsia"/>
          <w:color w:val="000000"/>
          <w:sz w:val="24"/>
        </w:rPr>
        <w:t>交货方案完整、科学、合理、全面的得3分；交货方案较完整、科学、合理、但待完善的得2分；交货方案一般的得1分；不提供不得分。</w:t>
      </w:r>
    </w:p>
    <w:p w:rsidR="00884CF4" w:rsidRDefault="00884CF4" w:rsidP="00884CF4">
      <w:pPr>
        <w:spacing w:line="360" w:lineRule="auto"/>
        <w:ind w:firstLineChars="200" w:firstLine="482"/>
        <w:jc w:val="left"/>
        <w:rPr>
          <w:rFonts w:ascii="宋体" w:eastAsia="宋体" w:hAnsi="宋体" w:cs="宋体"/>
          <w:color w:val="000000"/>
          <w:sz w:val="24"/>
        </w:rPr>
      </w:pPr>
      <w:r>
        <w:rPr>
          <w:rFonts w:ascii="宋体" w:eastAsia="宋体" w:hAnsi="宋体" w:cs="宋体" w:hint="eastAsia"/>
          <w:b/>
          <w:color w:val="000000"/>
          <w:sz w:val="24"/>
        </w:rPr>
        <w:t>②验收方案（3分）：</w:t>
      </w:r>
      <w:r>
        <w:rPr>
          <w:rFonts w:ascii="宋体" w:eastAsia="宋体" w:hAnsi="宋体" w:cs="宋体" w:hint="eastAsia"/>
          <w:color w:val="000000"/>
          <w:sz w:val="24"/>
        </w:rPr>
        <w:t>验收方案完整、科学、合理、全面的得3分；验收方案较完整、科学、合理、但待完善的得2分；验收方案一般的得1分；不提供不得分。</w:t>
      </w:r>
    </w:p>
    <w:p w:rsidR="00884CF4" w:rsidRDefault="00884CF4" w:rsidP="00884CF4">
      <w:pPr>
        <w:spacing w:line="360" w:lineRule="auto"/>
        <w:ind w:firstLineChars="200" w:firstLine="482"/>
        <w:jc w:val="left"/>
        <w:rPr>
          <w:rFonts w:ascii="宋体" w:eastAsia="宋体" w:hAnsi="宋体" w:cs="宋体"/>
          <w:b/>
          <w:color w:val="000000"/>
          <w:sz w:val="24"/>
        </w:rPr>
      </w:pPr>
      <w:r>
        <w:rPr>
          <w:rFonts w:ascii="宋体" w:eastAsia="宋体" w:hAnsi="宋体" w:cs="宋体" w:hint="eastAsia"/>
          <w:b/>
          <w:color w:val="000000"/>
          <w:sz w:val="24"/>
        </w:rPr>
        <w:t>3）质量管理方案及应急保障措施 (6分)</w:t>
      </w:r>
    </w:p>
    <w:p w:rsidR="00884CF4" w:rsidRDefault="00884CF4" w:rsidP="00884CF4">
      <w:pPr>
        <w:spacing w:line="360" w:lineRule="auto"/>
        <w:ind w:firstLineChars="200" w:firstLine="482"/>
        <w:jc w:val="left"/>
        <w:rPr>
          <w:rFonts w:ascii="宋体" w:eastAsia="宋体" w:hAnsi="宋体" w:cs="宋体"/>
          <w:color w:val="000000"/>
          <w:sz w:val="24"/>
        </w:rPr>
      </w:pPr>
      <w:r>
        <w:rPr>
          <w:rFonts w:ascii="宋体" w:eastAsia="宋体" w:hAnsi="宋体" w:cs="宋体" w:hint="eastAsia"/>
          <w:b/>
          <w:color w:val="000000"/>
          <w:sz w:val="24"/>
        </w:rPr>
        <w:t>①质量管理方案（3分）：</w:t>
      </w:r>
      <w:r>
        <w:rPr>
          <w:rFonts w:ascii="宋体" w:eastAsia="宋体" w:hAnsi="宋体" w:cs="宋体" w:hint="eastAsia"/>
          <w:color w:val="000000"/>
          <w:sz w:val="24"/>
        </w:rPr>
        <w:t>方案完整、科学、合理、全面的得3分；方案较完整、科学、合理、但待完善的得2分；方案一般的得1分；不提供不得分。</w:t>
      </w:r>
    </w:p>
    <w:p w:rsidR="00884CF4" w:rsidRDefault="00884CF4" w:rsidP="00884CF4">
      <w:pPr>
        <w:spacing w:line="360" w:lineRule="auto"/>
        <w:ind w:firstLineChars="200" w:firstLine="482"/>
        <w:jc w:val="left"/>
        <w:rPr>
          <w:rFonts w:ascii="宋体" w:eastAsia="宋体" w:hAnsi="宋体" w:cs="宋体"/>
          <w:color w:val="000000"/>
          <w:sz w:val="24"/>
        </w:rPr>
      </w:pPr>
      <w:r>
        <w:rPr>
          <w:rFonts w:ascii="宋体" w:eastAsia="宋体" w:hAnsi="宋体" w:cs="宋体" w:hint="eastAsia"/>
          <w:b/>
          <w:color w:val="000000"/>
          <w:sz w:val="24"/>
        </w:rPr>
        <w:t>②应急保障措施（3分）：</w:t>
      </w:r>
      <w:r>
        <w:rPr>
          <w:rFonts w:ascii="宋体" w:eastAsia="宋体" w:hAnsi="宋体" w:cs="宋体" w:hint="eastAsia"/>
          <w:color w:val="000000"/>
          <w:sz w:val="24"/>
        </w:rPr>
        <w:t>措施完整可行、贴合项目的实际情况的得3分；措施稍有不足的，</w:t>
      </w:r>
      <w:r>
        <w:rPr>
          <w:rFonts w:ascii="宋体" w:eastAsia="宋体" w:hAnsi="宋体" w:cs="宋体" w:hint="eastAsia"/>
          <w:color w:val="000000"/>
          <w:sz w:val="24"/>
        </w:rPr>
        <w:lastRenderedPageBreak/>
        <w:t>部分贴合项目实际情况的得2分；措施简单、待完善的得1分；不提供不得分。</w:t>
      </w:r>
    </w:p>
    <w:p w:rsidR="00884CF4" w:rsidRDefault="00884CF4" w:rsidP="00884CF4">
      <w:pPr>
        <w:spacing w:line="360" w:lineRule="auto"/>
        <w:ind w:firstLineChars="200" w:firstLine="482"/>
        <w:jc w:val="left"/>
        <w:rPr>
          <w:rFonts w:ascii="宋体" w:eastAsia="宋体" w:hAnsi="宋体" w:cs="宋体"/>
          <w:color w:val="000000"/>
          <w:sz w:val="24"/>
        </w:rPr>
      </w:pPr>
      <w:r>
        <w:rPr>
          <w:rFonts w:ascii="宋体" w:eastAsia="宋体" w:hAnsi="宋体" w:cs="宋体" w:hint="eastAsia"/>
          <w:b/>
          <w:color w:val="000000"/>
          <w:sz w:val="24"/>
        </w:rPr>
        <w:t>4）供货进度计划和各阶段进度的保证措施（3分）：</w:t>
      </w:r>
      <w:r>
        <w:rPr>
          <w:rFonts w:ascii="宋体" w:eastAsia="宋体" w:hAnsi="宋体" w:cs="宋体" w:hint="eastAsia"/>
          <w:color w:val="000000"/>
          <w:sz w:val="24"/>
        </w:rPr>
        <w:t>措施完整可行、贴合项目的实际情况的得3分；措施稍有不足的，部分贴合项目实际情况的得2分；措施简单、待完善的得1分；不提供不得分。</w:t>
      </w:r>
    </w:p>
    <w:p w:rsidR="00884CF4" w:rsidRDefault="00884CF4" w:rsidP="00884CF4">
      <w:pPr>
        <w:spacing w:line="360" w:lineRule="auto"/>
        <w:ind w:firstLineChars="200" w:firstLine="482"/>
        <w:jc w:val="left"/>
        <w:rPr>
          <w:rFonts w:ascii="宋体" w:eastAsia="宋体" w:hAnsi="宋体" w:cs="宋体"/>
          <w:color w:val="000000"/>
          <w:sz w:val="24"/>
        </w:rPr>
      </w:pPr>
      <w:r>
        <w:rPr>
          <w:rFonts w:ascii="宋体" w:eastAsia="宋体" w:hAnsi="宋体" w:cs="宋体" w:hint="eastAsia"/>
          <w:b/>
          <w:color w:val="000000"/>
          <w:sz w:val="24"/>
        </w:rPr>
        <w:t>5）设备调试的重点、难点和解决方案（3分）：</w:t>
      </w:r>
      <w:r>
        <w:rPr>
          <w:rFonts w:ascii="宋体" w:eastAsia="宋体" w:hAnsi="宋体" w:cs="宋体" w:hint="eastAsia"/>
          <w:color w:val="000000"/>
          <w:sz w:val="24"/>
        </w:rPr>
        <w:t>重、难点突出，解决方案完整、科学、合理、全面的得3分；重、难点较突出，解决方案较完整、科学、合理、但待完善的得2分；重、难点一般，解决方案一般的得1分；不提供不得分。</w:t>
      </w:r>
    </w:p>
    <w:p w:rsidR="00884CF4" w:rsidRDefault="00884CF4" w:rsidP="00884CF4">
      <w:pPr>
        <w:spacing w:line="360" w:lineRule="auto"/>
        <w:ind w:firstLineChars="200" w:firstLine="482"/>
        <w:jc w:val="left"/>
        <w:rPr>
          <w:rFonts w:ascii="宋体" w:eastAsia="宋体" w:hAnsi="宋体" w:cs="宋体"/>
          <w:color w:val="000000"/>
          <w:sz w:val="24"/>
        </w:rPr>
      </w:pPr>
      <w:r>
        <w:rPr>
          <w:rFonts w:ascii="宋体" w:eastAsia="宋体" w:hAnsi="宋体" w:cs="宋体" w:hint="eastAsia"/>
          <w:b/>
          <w:color w:val="000000"/>
          <w:sz w:val="24"/>
        </w:rPr>
        <w:t>6）培训方案（2分）：</w:t>
      </w:r>
      <w:r>
        <w:rPr>
          <w:rFonts w:ascii="宋体" w:eastAsia="宋体" w:hAnsi="宋体" w:cs="宋体" w:hint="eastAsia"/>
          <w:color w:val="000000"/>
          <w:sz w:val="24"/>
        </w:rPr>
        <w:t>培训方案完整、科学、合理、全面的得2分；培训方案较完整、科学、合理、但待完善的得1分；培训方案一般的得0.5分；不提供不得分。</w:t>
      </w:r>
    </w:p>
    <w:p w:rsidR="00884CF4" w:rsidRDefault="00884CF4" w:rsidP="00884CF4">
      <w:pPr>
        <w:spacing w:line="360" w:lineRule="auto"/>
        <w:ind w:firstLineChars="200" w:firstLine="482"/>
        <w:jc w:val="left"/>
        <w:rPr>
          <w:rFonts w:ascii="宋体" w:eastAsia="宋体" w:hAnsi="宋体" w:cs="宋体"/>
          <w:color w:val="000000"/>
          <w:sz w:val="24"/>
        </w:rPr>
      </w:pPr>
      <w:r>
        <w:rPr>
          <w:rFonts w:ascii="宋体" w:eastAsia="宋体" w:hAnsi="宋体" w:cs="宋体" w:hint="eastAsia"/>
          <w:b/>
          <w:color w:val="000000"/>
          <w:sz w:val="24"/>
        </w:rPr>
        <w:t>7）售后服务方案及承诺(2分)：</w:t>
      </w:r>
      <w:r>
        <w:rPr>
          <w:rFonts w:ascii="宋体" w:eastAsia="宋体" w:hAnsi="宋体" w:cs="宋体" w:hint="eastAsia"/>
          <w:color w:val="000000"/>
          <w:sz w:val="24"/>
        </w:rPr>
        <w:t>承诺全面、贴合项目实际，方案完整、科学、合理、全面的得2分；</w:t>
      </w:r>
      <w:proofErr w:type="gramStart"/>
      <w:r>
        <w:rPr>
          <w:rFonts w:ascii="宋体" w:eastAsia="宋体" w:hAnsi="宋体" w:cs="宋体" w:hint="eastAsia"/>
          <w:color w:val="000000"/>
          <w:sz w:val="24"/>
        </w:rPr>
        <w:t>承诺较</w:t>
      </w:r>
      <w:proofErr w:type="gramEnd"/>
      <w:r>
        <w:rPr>
          <w:rFonts w:ascii="宋体" w:eastAsia="宋体" w:hAnsi="宋体" w:cs="宋体" w:hint="eastAsia"/>
          <w:color w:val="000000"/>
          <w:sz w:val="24"/>
        </w:rPr>
        <w:t>全面、贴合项目实际，方案及</w:t>
      </w:r>
      <w:proofErr w:type="gramStart"/>
      <w:r>
        <w:rPr>
          <w:rFonts w:ascii="宋体" w:eastAsia="宋体" w:hAnsi="宋体" w:cs="宋体" w:hint="eastAsia"/>
          <w:color w:val="000000"/>
          <w:sz w:val="24"/>
        </w:rPr>
        <w:t>承诺较</w:t>
      </w:r>
      <w:proofErr w:type="gramEnd"/>
      <w:r>
        <w:rPr>
          <w:rFonts w:ascii="宋体" w:eastAsia="宋体" w:hAnsi="宋体" w:cs="宋体" w:hint="eastAsia"/>
          <w:color w:val="000000"/>
          <w:sz w:val="24"/>
        </w:rPr>
        <w:t>完整、科学、合理、但待完善的得1分；</w:t>
      </w:r>
      <w:proofErr w:type="gramStart"/>
      <w:r>
        <w:rPr>
          <w:rFonts w:ascii="宋体" w:eastAsia="宋体" w:hAnsi="宋体" w:cs="宋体" w:hint="eastAsia"/>
          <w:color w:val="000000"/>
          <w:sz w:val="24"/>
        </w:rPr>
        <w:t>承诺较</w:t>
      </w:r>
      <w:proofErr w:type="gramEnd"/>
      <w:r>
        <w:rPr>
          <w:rFonts w:ascii="宋体" w:eastAsia="宋体" w:hAnsi="宋体" w:cs="宋体" w:hint="eastAsia"/>
          <w:color w:val="000000"/>
          <w:sz w:val="24"/>
        </w:rPr>
        <w:t>全面、较贴合项目实际，方案及承诺一般的得0.5分；不提供不得分。</w:t>
      </w:r>
    </w:p>
    <w:p w:rsidR="0096592B" w:rsidRDefault="00604F77" w:rsidP="007C29FE">
      <w:pPr>
        <w:spacing w:line="360" w:lineRule="auto"/>
        <w:ind w:firstLineChars="200" w:firstLine="482"/>
        <w:jc w:val="left"/>
        <w:rPr>
          <w:rFonts w:ascii="宋体" w:hAnsi="宋体"/>
          <w:bCs/>
          <w:color w:val="000000"/>
          <w:sz w:val="24"/>
          <w:szCs w:val="24"/>
        </w:rPr>
      </w:pPr>
      <w:r>
        <w:rPr>
          <w:rFonts w:ascii="宋体" w:hAnsi="宋体" w:hint="eastAsia"/>
          <w:b/>
          <w:bCs/>
          <w:color w:val="000000"/>
          <w:sz w:val="24"/>
          <w:szCs w:val="24"/>
        </w:rPr>
        <w:t>加分因素：</w:t>
      </w:r>
      <w:r>
        <w:rPr>
          <w:rFonts w:ascii="宋体" w:hAnsi="宋体" w:hint="eastAsia"/>
          <w:bCs/>
          <w:color w:val="000000"/>
          <w:sz w:val="24"/>
          <w:szCs w:val="24"/>
        </w:rPr>
        <w:t>依据财政部、发展改革委发布的《节能产品政府采购品目清单》和财政部、生态环境部发布的《</w:t>
      </w:r>
      <w:r>
        <w:rPr>
          <w:rFonts w:ascii="宋体" w:hAnsi="宋体"/>
          <w:bCs/>
          <w:color w:val="000000"/>
          <w:sz w:val="24"/>
          <w:szCs w:val="24"/>
        </w:rPr>
        <w:t>环境标志产品政府采购品目清单</w:t>
      </w:r>
      <w:r>
        <w:rPr>
          <w:rFonts w:ascii="宋体" w:hAnsi="宋体" w:hint="eastAsia"/>
          <w:bCs/>
          <w:color w:val="000000"/>
          <w:sz w:val="24"/>
          <w:szCs w:val="24"/>
        </w:rPr>
        <w:t>》，投标产品为政府采购节能（政府强制采购节能产品除外）、环保产品分别加1分（投标时须提供所投产品由国家确定的认证机构出具的、处于有效期之内的节能产品认证证书扫描件、环境标志产品认证证书扫描件，否则不得分</w:t>
      </w:r>
      <w:r>
        <w:rPr>
          <w:rFonts w:ascii="宋体" w:hAnsi="宋体"/>
          <w:bCs/>
          <w:color w:val="000000"/>
          <w:sz w:val="24"/>
          <w:szCs w:val="24"/>
        </w:rPr>
        <w:t>）</w:t>
      </w:r>
      <w:r>
        <w:rPr>
          <w:rFonts w:ascii="宋体" w:hAnsi="宋体" w:hint="eastAsia"/>
          <w:bCs/>
          <w:color w:val="000000"/>
          <w:sz w:val="24"/>
          <w:szCs w:val="24"/>
        </w:rPr>
        <w:t>。</w:t>
      </w:r>
    </w:p>
    <w:p w:rsidR="0096592B" w:rsidRDefault="00604F77">
      <w:pPr>
        <w:tabs>
          <w:tab w:val="left" w:pos="945"/>
        </w:tabs>
        <w:spacing w:line="360" w:lineRule="auto"/>
        <w:ind w:firstLineChars="200" w:firstLine="480"/>
        <w:outlineLvl w:val="0"/>
        <w:rPr>
          <w:rFonts w:asciiTheme="minorEastAsia" w:hAnsiTheme="minorEastAsia"/>
          <w:bCs/>
          <w:color w:val="000000" w:themeColor="text1"/>
          <w:sz w:val="24"/>
          <w:szCs w:val="24"/>
        </w:rPr>
      </w:pPr>
      <w:r>
        <w:rPr>
          <w:rFonts w:asciiTheme="minorEastAsia" w:hAnsiTheme="minorEastAsia" w:hint="eastAsia"/>
          <w:bCs/>
          <w:color w:val="000000" w:themeColor="text1"/>
          <w:sz w:val="24"/>
          <w:szCs w:val="24"/>
        </w:rPr>
        <w:t>（十）定标：</w:t>
      </w:r>
    </w:p>
    <w:p w:rsidR="0096592B" w:rsidRDefault="00604F77">
      <w:pPr>
        <w:numPr>
          <w:ilvl w:val="0"/>
          <w:numId w:val="4"/>
        </w:numPr>
        <w:tabs>
          <w:tab w:val="clear" w:pos="552"/>
          <w:tab w:val="left" w:pos="525"/>
          <w:tab w:val="left" w:pos="945"/>
          <w:tab w:val="left" w:pos="1155"/>
        </w:tabs>
        <w:spacing w:line="360" w:lineRule="auto"/>
        <w:ind w:left="0" w:firstLineChars="218" w:firstLine="523"/>
        <w:rPr>
          <w:rFonts w:asciiTheme="minorEastAsia" w:hAnsiTheme="minorEastAsia"/>
          <w:bCs/>
          <w:color w:val="000000" w:themeColor="text1"/>
          <w:sz w:val="24"/>
          <w:szCs w:val="24"/>
        </w:rPr>
      </w:pPr>
      <w:r>
        <w:rPr>
          <w:rFonts w:asciiTheme="minorEastAsia" w:hAnsiTheme="minorEastAsia" w:hint="eastAsia"/>
          <w:bCs/>
          <w:color w:val="000000" w:themeColor="text1"/>
          <w:sz w:val="24"/>
          <w:szCs w:val="24"/>
        </w:rPr>
        <w:t>评标委员会根据招标文件规定的评标方法和评标标准进行评审，按招标文件的要求依法确定中标供应商。无</w:t>
      </w:r>
      <w:r>
        <w:rPr>
          <w:rFonts w:asciiTheme="minorEastAsia" w:hAnsiTheme="minorEastAsia" w:hint="eastAsia"/>
          <w:bCs/>
          <w:sz w:val="24"/>
          <w:szCs w:val="24"/>
        </w:rPr>
        <w:t>锡市</w:t>
      </w:r>
      <w:proofErr w:type="gramStart"/>
      <w:r>
        <w:rPr>
          <w:rFonts w:asciiTheme="minorEastAsia" w:hAnsiTheme="minorEastAsia" w:hint="eastAsia"/>
          <w:bCs/>
          <w:sz w:val="24"/>
          <w:szCs w:val="24"/>
        </w:rPr>
        <w:t>滨湖区</w:t>
      </w:r>
      <w:proofErr w:type="gramEnd"/>
      <w:r>
        <w:rPr>
          <w:rFonts w:asciiTheme="minorEastAsia" w:hAnsiTheme="minorEastAsia" w:hint="eastAsia"/>
          <w:bCs/>
          <w:sz w:val="24"/>
          <w:szCs w:val="24"/>
        </w:rPr>
        <w:t>公共资源交易中心</w:t>
      </w:r>
      <w:r>
        <w:rPr>
          <w:rFonts w:asciiTheme="minorEastAsia" w:hAnsiTheme="minorEastAsia" w:hint="eastAsia"/>
          <w:bCs/>
          <w:color w:val="000000" w:themeColor="text1"/>
          <w:sz w:val="24"/>
          <w:szCs w:val="24"/>
        </w:rPr>
        <w:t>将在无锡市公共资源交易中心政府采购专栏、无锡政府采购网、江苏政府采购网和中国政府采购网发布中标公告。如有质疑，应在法定质疑期限内，即</w:t>
      </w:r>
      <w:r>
        <w:rPr>
          <w:rFonts w:asciiTheme="minorEastAsia" w:hAnsiTheme="minorEastAsia" w:hint="eastAsia"/>
          <w:color w:val="000000" w:themeColor="text1"/>
          <w:sz w:val="24"/>
          <w:szCs w:val="24"/>
        </w:rPr>
        <w:t>中标公告</w:t>
      </w:r>
      <w:r>
        <w:rPr>
          <w:rFonts w:asciiTheme="minorEastAsia" w:hAnsiTheme="minorEastAsia" w:cs="宋体" w:hint="eastAsia"/>
          <w:bCs/>
          <w:color w:val="000000" w:themeColor="text1"/>
          <w:kern w:val="0"/>
          <w:sz w:val="24"/>
        </w:rPr>
        <w:t>期限届满之日</w:t>
      </w:r>
      <w:r>
        <w:rPr>
          <w:rFonts w:asciiTheme="minorEastAsia" w:hAnsiTheme="minorEastAsia" w:hint="eastAsia"/>
          <w:color w:val="000000" w:themeColor="text1"/>
          <w:sz w:val="24"/>
          <w:szCs w:val="24"/>
        </w:rPr>
        <w:t>起</w:t>
      </w:r>
      <w:r>
        <w:rPr>
          <w:rFonts w:asciiTheme="minorEastAsia" w:hAnsiTheme="minorEastAsia"/>
          <w:color w:val="000000" w:themeColor="text1"/>
          <w:sz w:val="24"/>
          <w:szCs w:val="24"/>
        </w:rPr>
        <w:t>7</w:t>
      </w:r>
      <w:r>
        <w:rPr>
          <w:rFonts w:asciiTheme="minorEastAsia" w:hAnsiTheme="minorEastAsia" w:hint="eastAsia"/>
          <w:color w:val="000000" w:themeColor="text1"/>
          <w:sz w:val="24"/>
          <w:szCs w:val="24"/>
        </w:rPr>
        <w:t>个工作日</w:t>
      </w:r>
      <w:r>
        <w:rPr>
          <w:rFonts w:asciiTheme="minorEastAsia" w:hAnsiTheme="minorEastAsia" w:hint="eastAsia"/>
          <w:bCs/>
          <w:color w:val="000000" w:themeColor="text1"/>
          <w:sz w:val="24"/>
          <w:szCs w:val="24"/>
        </w:rPr>
        <w:t>内，以书面形式（原件）送达无锡市</w:t>
      </w:r>
      <w:proofErr w:type="gramStart"/>
      <w:r>
        <w:rPr>
          <w:rFonts w:asciiTheme="minorEastAsia" w:hAnsiTheme="minorEastAsia" w:hint="eastAsia"/>
          <w:bCs/>
          <w:color w:val="000000" w:themeColor="text1"/>
          <w:sz w:val="24"/>
          <w:szCs w:val="24"/>
        </w:rPr>
        <w:t>滨湖区</w:t>
      </w:r>
      <w:proofErr w:type="gramEnd"/>
      <w:r>
        <w:rPr>
          <w:rFonts w:asciiTheme="minorEastAsia" w:hAnsiTheme="minorEastAsia" w:hint="eastAsia"/>
          <w:bCs/>
          <w:color w:val="000000" w:themeColor="text1"/>
          <w:sz w:val="24"/>
          <w:szCs w:val="24"/>
        </w:rPr>
        <w:t>公共资源交易中心，并且</w:t>
      </w:r>
      <w:r>
        <w:rPr>
          <w:rFonts w:asciiTheme="minorEastAsia" w:hAnsiTheme="minorEastAsia"/>
          <w:bCs/>
          <w:color w:val="000000" w:themeColor="text1"/>
          <w:sz w:val="24"/>
          <w:szCs w:val="24"/>
        </w:rPr>
        <w:t>针对同一采购程序环节的质疑</w:t>
      </w:r>
      <w:r>
        <w:rPr>
          <w:rFonts w:asciiTheme="minorEastAsia" w:hAnsiTheme="minorEastAsia" w:hint="eastAsia"/>
          <w:bCs/>
          <w:color w:val="000000" w:themeColor="text1"/>
          <w:sz w:val="24"/>
          <w:szCs w:val="24"/>
        </w:rPr>
        <w:t>，须</w:t>
      </w:r>
      <w:r>
        <w:rPr>
          <w:rFonts w:asciiTheme="minorEastAsia" w:hAnsiTheme="minorEastAsia"/>
          <w:bCs/>
          <w:color w:val="000000" w:themeColor="text1"/>
          <w:sz w:val="24"/>
          <w:szCs w:val="24"/>
        </w:rPr>
        <w:t>在法定质疑期内一次性提出</w:t>
      </w:r>
      <w:r>
        <w:rPr>
          <w:rFonts w:asciiTheme="minorEastAsia" w:hAnsiTheme="minorEastAsia" w:hint="eastAsia"/>
          <w:bCs/>
          <w:color w:val="000000" w:themeColor="text1"/>
          <w:sz w:val="24"/>
          <w:szCs w:val="24"/>
        </w:rPr>
        <w:t>。质疑函的质疑事项应具体、明确，并有必要的事实依据和法律依据（格式详见中国政府采购网《</w:t>
      </w:r>
      <w:r w:rsidR="00532130">
        <w:fldChar w:fldCharType="begin"/>
      </w:r>
      <w:r w:rsidR="00532130">
        <w:instrText xml:space="preserve"> HYPERLINK "http://download.ccgp.gov.cn/2018/zhiyihanfanben.zip" \t "_blank" </w:instrText>
      </w:r>
      <w:r w:rsidR="00532130">
        <w:fldChar w:fldCharType="separate"/>
      </w:r>
      <w:r>
        <w:rPr>
          <w:rFonts w:asciiTheme="minorEastAsia" w:hAnsiTheme="minorEastAsia" w:hint="eastAsia"/>
          <w:bCs/>
          <w:color w:val="000000" w:themeColor="text1"/>
          <w:sz w:val="24"/>
          <w:szCs w:val="24"/>
        </w:rPr>
        <w:t>政府采购供应商质疑函范本</w:t>
      </w:r>
      <w:r w:rsidR="00532130">
        <w:rPr>
          <w:rFonts w:asciiTheme="minorEastAsia" w:hAnsiTheme="minorEastAsia"/>
          <w:bCs/>
          <w:color w:val="000000" w:themeColor="text1"/>
          <w:sz w:val="24"/>
          <w:szCs w:val="24"/>
        </w:rPr>
        <w:fldChar w:fldCharType="end"/>
      </w:r>
      <w:r>
        <w:rPr>
          <w:rFonts w:asciiTheme="minorEastAsia" w:hAnsiTheme="minorEastAsia" w:hint="eastAsia"/>
          <w:bCs/>
          <w:color w:val="000000" w:themeColor="text1"/>
          <w:sz w:val="24"/>
          <w:szCs w:val="24"/>
        </w:rPr>
        <w:t>》）。无锡市</w:t>
      </w:r>
      <w:proofErr w:type="gramStart"/>
      <w:r>
        <w:rPr>
          <w:rFonts w:asciiTheme="minorEastAsia" w:hAnsiTheme="minorEastAsia" w:hint="eastAsia"/>
          <w:bCs/>
          <w:color w:val="000000" w:themeColor="text1"/>
          <w:sz w:val="24"/>
          <w:szCs w:val="24"/>
        </w:rPr>
        <w:t>滨湖区</w:t>
      </w:r>
      <w:proofErr w:type="gramEnd"/>
      <w:r>
        <w:rPr>
          <w:rFonts w:asciiTheme="minorEastAsia" w:hAnsiTheme="minorEastAsia" w:hint="eastAsia"/>
          <w:bCs/>
          <w:color w:val="000000" w:themeColor="text1"/>
          <w:sz w:val="24"/>
          <w:szCs w:val="24"/>
        </w:rPr>
        <w:t>公共资源交易中心将在收到符合上述要求的书面质疑后七个工作日内，对质疑内容做出答复。投标人在法定质疑期限外送达的质疑函或法定质疑期限内送达的</w:t>
      </w:r>
      <w:proofErr w:type="gramStart"/>
      <w:r>
        <w:rPr>
          <w:rFonts w:asciiTheme="minorEastAsia" w:hAnsiTheme="minorEastAsia" w:hint="eastAsia"/>
          <w:bCs/>
          <w:color w:val="000000" w:themeColor="text1"/>
          <w:sz w:val="24"/>
          <w:szCs w:val="24"/>
        </w:rPr>
        <w:t>质疑函不符合</w:t>
      </w:r>
      <w:proofErr w:type="gramEnd"/>
      <w:r>
        <w:rPr>
          <w:rFonts w:asciiTheme="minorEastAsia" w:hAnsiTheme="minorEastAsia" w:hint="eastAsia"/>
          <w:bCs/>
          <w:color w:val="000000" w:themeColor="text1"/>
          <w:sz w:val="24"/>
          <w:szCs w:val="24"/>
        </w:rPr>
        <w:t>上述要求的均为无效质疑，无锡市</w:t>
      </w:r>
      <w:proofErr w:type="gramStart"/>
      <w:r>
        <w:rPr>
          <w:rFonts w:asciiTheme="minorEastAsia" w:hAnsiTheme="minorEastAsia" w:hint="eastAsia"/>
          <w:bCs/>
          <w:color w:val="000000" w:themeColor="text1"/>
          <w:sz w:val="24"/>
          <w:szCs w:val="24"/>
        </w:rPr>
        <w:t>滨湖区</w:t>
      </w:r>
      <w:proofErr w:type="gramEnd"/>
      <w:r>
        <w:rPr>
          <w:rFonts w:asciiTheme="minorEastAsia" w:hAnsiTheme="minorEastAsia" w:hint="eastAsia"/>
          <w:bCs/>
          <w:color w:val="000000" w:themeColor="text1"/>
          <w:sz w:val="24"/>
          <w:szCs w:val="24"/>
        </w:rPr>
        <w:t>公共资源交易中心对无效质疑不予受理。如质疑查无实据或投标人捏造事实，提供虚假材料进行恶意举报，不配合或采用不正当手段干扰政府采购质疑的，将记入投标人在江苏省和无锡市的政府采购“供应商诚信记录”，并按相关规定处理。</w:t>
      </w:r>
    </w:p>
    <w:p w:rsidR="0096592B" w:rsidRDefault="00604F77">
      <w:pPr>
        <w:numPr>
          <w:ilvl w:val="0"/>
          <w:numId w:val="4"/>
        </w:numPr>
        <w:tabs>
          <w:tab w:val="clear" w:pos="552"/>
          <w:tab w:val="left" w:pos="525"/>
          <w:tab w:val="left" w:pos="945"/>
          <w:tab w:val="left" w:pos="1155"/>
        </w:tabs>
        <w:spacing w:line="360" w:lineRule="auto"/>
        <w:ind w:left="0" w:firstLineChars="218" w:firstLine="523"/>
        <w:rPr>
          <w:rFonts w:asciiTheme="minorEastAsia" w:hAnsiTheme="minorEastAsia"/>
          <w:bCs/>
          <w:color w:val="000000" w:themeColor="text1"/>
          <w:sz w:val="24"/>
          <w:szCs w:val="24"/>
        </w:rPr>
      </w:pPr>
      <w:r>
        <w:rPr>
          <w:rFonts w:asciiTheme="minorEastAsia" w:hAnsiTheme="minorEastAsia" w:hint="eastAsia"/>
          <w:bCs/>
          <w:sz w:val="24"/>
          <w:szCs w:val="24"/>
        </w:rPr>
        <w:t>无锡市</w:t>
      </w:r>
      <w:proofErr w:type="gramStart"/>
      <w:r>
        <w:rPr>
          <w:rFonts w:asciiTheme="minorEastAsia" w:hAnsiTheme="minorEastAsia" w:hint="eastAsia"/>
          <w:bCs/>
          <w:sz w:val="24"/>
          <w:szCs w:val="24"/>
        </w:rPr>
        <w:t>滨湖区</w:t>
      </w:r>
      <w:proofErr w:type="gramEnd"/>
      <w:r>
        <w:rPr>
          <w:rFonts w:asciiTheme="minorEastAsia" w:hAnsiTheme="minorEastAsia" w:hint="eastAsia"/>
          <w:bCs/>
          <w:sz w:val="24"/>
          <w:szCs w:val="24"/>
        </w:rPr>
        <w:t>公共资源交易中心</w:t>
      </w:r>
      <w:r>
        <w:rPr>
          <w:rFonts w:asciiTheme="minorEastAsia" w:hAnsiTheme="minorEastAsia" w:hint="eastAsia"/>
          <w:bCs/>
          <w:color w:val="000000" w:themeColor="text1"/>
          <w:sz w:val="24"/>
          <w:szCs w:val="24"/>
        </w:rPr>
        <w:t>向中标供应商发中标通知书。</w:t>
      </w:r>
    </w:p>
    <w:p w:rsidR="00D6792A" w:rsidRPr="00D6792A" w:rsidRDefault="00D6792A" w:rsidP="00D6792A">
      <w:pPr>
        <w:numPr>
          <w:ilvl w:val="0"/>
          <w:numId w:val="4"/>
        </w:numPr>
        <w:tabs>
          <w:tab w:val="clear" w:pos="552"/>
          <w:tab w:val="left" w:pos="525"/>
          <w:tab w:val="left" w:pos="945"/>
          <w:tab w:val="left" w:pos="1155"/>
        </w:tabs>
        <w:spacing w:line="360" w:lineRule="auto"/>
        <w:ind w:left="0" w:firstLineChars="200" w:firstLine="480"/>
        <w:outlineLvl w:val="0"/>
        <w:rPr>
          <w:rFonts w:ascii="黑体" w:eastAsia="黑体" w:hAnsi="宋体"/>
          <w:bCs/>
          <w:color w:val="FF0000"/>
          <w:sz w:val="24"/>
          <w:szCs w:val="24"/>
        </w:rPr>
      </w:pPr>
      <w:r w:rsidRPr="00AB4127">
        <w:rPr>
          <w:rFonts w:ascii="宋体" w:hAnsi="宋体" w:hint="eastAsia"/>
          <w:bCs/>
          <w:color w:val="FF0000"/>
          <w:sz w:val="24"/>
          <w:szCs w:val="24"/>
        </w:rPr>
        <w:t>投标供应商电子投标文件将作为电子档案保存。</w:t>
      </w:r>
    </w:p>
    <w:p w:rsidR="0096592B" w:rsidRDefault="00604F77">
      <w:pPr>
        <w:spacing w:line="360" w:lineRule="auto"/>
        <w:ind w:firstLineChars="200" w:firstLine="480"/>
        <w:outlineLvl w:val="0"/>
        <w:rPr>
          <w:rFonts w:asciiTheme="minorEastAsia" w:hAnsiTheme="minorEastAsia"/>
          <w:bCs/>
          <w:color w:val="000000" w:themeColor="text1"/>
          <w:sz w:val="24"/>
          <w:szCs w:val="24"/>
        </w:rPr>
      </w:pPr>
      <w:r>
        <w:rPr>
          <w:rFonts w:asciiTheme="minorEastAsia" w:hAnsiTheme="minorEastAsia" w:hint="eastAsia"/>
          <w:bCs/>
          <w:color w:val="000000" w:themeColor="text1"/>
          <w:sz w:val="24"/>
          <w:szCs w:val="24"/>
        </w:rPr>
        <w:lastRenderedPageBreak/>
        <w:t>（十一）废标的确认：</w:t>
      </w:r>
    </w:p>
    <w:p w:rsidR="0096592B" w:rsidRDefault="00604F77">
      <w:pPr>
        <w:spacing w:line="360" w:lineRule="auto"/>
        <w:ind w:firstLineChars="200" w:firstLine="480"/>
        <w:rPr>
          <w:rFonts w:asciiTheme="minorEastAsia" w:hAnsiTheme="minorEastAsia"/>
          <w:bCs/>
          <w:color w:val="000000" w:themeColor="text1"/>
          <w:sz w:val="24"/>
          <w:szCs w:val="24"/>
        </w:rPr>
      </w:pPr>
      <w:r>
        <w:rPr>
          <w:rFonts w:asciiTheme="minorEastAsia" w:hAnsiTheme="minorEastAsia" w:hint="eastAsia"/>
          <w:bCs/>
          <w:color w:val="000000" w:themeColor="text1"/>
          <w:sz w:val="24"/>
          <w:szCs w:val="24"/>
        </w:rPr>
        <w:t>在招标采购中，出现下列情况之一的，应予废标：</w:t>
      </w:r>
    </w:p>
    <w:p w:rsidR="0096592B" w:rsidRDefault="00604F77">
      <w:pPr>
        <w:numPr>
          <w:ilvl w:val="0"/>
          <w:numId w:val="5"/>
        </w:numPr>
        <w:tabs>
          <w:tab w:val="clear" w:pos="570"/>
          <w:tab w:val="left" w:pos="525"/>
          <w:tab w:val="left" w:pos="945"/>
          <w:tab w:val="left" w:pos="1260"/>
        </w:tabs>
        <w:spacing w:line="360" w:lineRule="auto"/>
        <w:ind w:left="0" w:firstLine="525"/>
        <w:rPr>
          <w:rFonts w:asciiTheme="minorEastAsia" w:hAnsiTheme="minorEastAsia"/>
          <w:bCs/>
          <w:color w:val="000000" w:themeColor="text1"/>
          <w:sz w:val="24"/>
          <w:szCs w:val="24"/>
        </w:rPr>
      </w:pPr>
      <w:r>
        <w:rPr>
          <w:rFonts w:asciiTheme="minorEastAsia" w:hAnsiTheme="minorEastAsia" w:hint="eastAsia"/>
          <w:bCs/>
          <w:color w:val="000000" w:themeColor="text1"/>
          <w:sz w:val="24"/>
          <w:szCs w:val="24"/>
        </w:rPr>
        <w:t>符合专业条件的投标人或者对招标文件</w:t>
      </w:r>
      <w:proofErr w:type="gramStart"/>
      <w:r>
        <w:rPr>
          <w:rFonts w:asciiTheme="minorEastAsia" w:hAnsiTheme="minorEastAsia" w:hint="eastAsia"/>
          <w:bCs/>
          <w:color w:val="000000" w:themeColor="text1"/>
          <w:sz w:val="24"/>
          <w:szCs w:val="24"/>
        </w:rPr>
        <w:t>作出</w:t>
      </w:r>
      <w:proofErr w:type="gramEnd"/>
      <w:r>
        <w:rPr>
          <w:rFonts w:asciiTheme="minorEastAsia" w:hAnsiTheme="minorEastAsia" w:hint="eastAsia"/>
          <w:bCs/>
          <w:color w:val="000000" w:themeColor="text1"/>
          <w:sz w:val="24"/>
          <w:szCs w:val="24"/>
        </w:rPr>
        <w:t>实质性响应的投标人不足三家；</w:t>
      </w:r>
    </w:p>
    <w:p w:rsidR="0096592B" w:rsidRDefault="00604F77">
      <w:pPr>
        <w:numPr>
          <w:ilvl w:val="0"/>
          <w:numId w:val="5"/>
        </w:numPr>
        <w:tabs>
          <w:tab w:val="clear" w:pos="570"/>
          <w:tab w:val="left" w:pos="525"/>
          <w:tab w:val="left" w:pos="945"/>
          <w:tab w:val="left" w:pos="1260"/>
        </w:tabs>
        <w:spacing w:line="360" w:lineRule="auto"/>
        <w:ind w:left="0" w:firstLine="525"/>
        <w:rPr>
          <w:rFonts w:asciiTheme="minorEastAsia" w:hAnsiTheme="minorEastAsia"/>
          <w:bCs/>
          <w:color w:val="000000" w:themeColor="text1"/>
          <w:sz w:val="24"/>
          <w:szCs w:val="24"/>
        </w:rPr>
      </w:pPr>
      <w:r>
        <w:rPr>
          <w:rFonts w:asciiTheme="minorEastAsia" w:hAnsiTheme="minorEastAsia" w:hint="eastAsia"/>
          <w:bCs/>
          <w:color w:val="000000" w:themeColor="text1"/>
          <w:sz w:val="24"/>
          <w:szCs w:val="24"/>
        </w:rPr>
        <w:t>出现影响采购公正的违法、违规行为；</w:t>
      </w:r>
    </w:p>
    <w:p w:rsidR="0096592B" w:rsidRDefault="00604F77">
      <w:pPr>
        <w:numPr>
          <w:ilvl w:val="0"/>
          <w:numId w:val="5"/>
        </w:numPr>
        <w:tabs>
          <w:tab w:val="clear" w:pos="570"/>
          <w:tab w:val="left" w:pos="525"/>
          <w:tab w:val="left" w:pos="945"/>
          <w:tab w:val="left" w:pos="1260"/>
        </w:tabs>
        <w:spacing w:line="360" w:lineRule="auto"/>
        <w:ind w:left="0" w:firstLine="525"/>
        <w:rPr>
          <w:rFonts w:asciiTheme="minorEastAsia" w:hAnsiTheme="minorEastAsia"/>
          <w:bCs/>
          <w:color w:val="000000" w:themeColor="text1"/>
          <w:sz w:val="24"/>
          <w:szCs w:val="24"/>
        </w:rPr>
      </w:pPr>
      <w:r>
        <w:rPr>
          <w:rFonts w:asciiTheme="minorEastAsia" w:hAnsiTheme="minorEastAsia" w:hint="eastAsia"/>
          <w:bCs/>
          <w:color w:val="000000" w:themeColor="text1"/>
          <w:sz w:val="24"/>
          <w:szCs w:val="24"/>
        </w:rPr>
        <w:t>投标人的报价均超过采购预算，采购人不能支付的；</w:t>
      </w:r>
    </w:p>
    <w:p w:rsidR="0096592B" w:rsidRDefault="00604F77">
      <w:pPr>
        <w:numPr>
          <w:ilvl w:val="0"/>
          <w:numId w:val="5"/>
        </w:numPr>
        <w:tabs>
          <w:tab w:val="clear" w:pos="570"/>
          <w:tab w:val="right" w:pos="180"/>
          <w:tab w:val="left" w:pos="525"/>
          <w:tab w:val="left" w:pos="945"/>
          <w:tab w:val="left" w:pos="1260"/>
        </w:tabs>
        <w:spacing w:line="360" w:lineRule="auto"/>
        <w:ind w:left="0" w:firstLine="525"/>
        <w:rPr>
          <w:rFonts w:asciiTheme="minorEastAsia" w:hAnsiTheme="minorEastAsia"/>
          <w:bCs/>
          <w:color w:val="000000" w:themeColor="text1"/>
          <w:sz w:val="24"/>
          <w:szCs w:val="24"/>
        </w:rPr>
      </w:pPr>
      <w:r>
        <w:rPr>
          <w:rFonts w:asciiTheme="minorEastAsia" w:hAnsiTheme="minorEastAsia" w:hint="eastAsia"/>
          <w:bCs/>
          <w:color w:val="000000" w:themeColor="text1"/>
          <w:sz w:val="24"/>
          <w:szCs w:val="24"/>
        </w:rPr>
        <w:t>因重大变故，采购任务取消。</w:t>
      </w:r>
    </w:p>
    <w:p w:rsidR="0096592B" w:rsidRDefault="00604F77">
      <w:pPr>
        <w:tabs>
          <w:tab w:val="left" w:pos="945"/>
        </w:tabs>
        <w:spacing w:line="360" w:lineRule="auto"/>
        <w:ind w:firstLineChars="200" w:firstLine="480"/>
        <w:outlineLvl w:val="0"/>
        <w:rPr>
          <w:rFonts w:asciiTheme="minorEastAsia" w:hAnsiTheme="minorEastAsia"/>
          <w:bCs/>
          <w:color w:val="000000" w:themeColor="text1"/>
          <w:sz w:val="24"/>
          <w:szCs w:val="24"/>
        </w:rPr>
      </w:pPr>
      <w:r>
        <w:rPr>
          <w:rFonts w:asciiTheme="minorEastAsia" w:hAnsiTheme="minorEastAsia" w:hint="eastAsia"/>
          <w:bCs/>
          <w:color w:val="000000" w:themeColor="text1"/>
          <w:sz w:val="24"/>
          <w:szCs w:val="24"/>
        </w:rPr>
        <w:t>（十二）中标无效的确认：</w:t>
      </w:r>
    </w:p>
    <w:p w:rsidR="0096592B" w:rsidRDefault="00604F77">
      <w:pPr>
        <w:numPr>
          <w:ilvl w:val="0"/>
          <w:numId w:val="6"/>
        </w:numPr>
        <w:tabs>
          <w:tab w:val="clear" w:pos="1710"/>
          <w:tab w:val="left" w:pos="420"/>
          <w:tab w:val="left" w:pos="945"/>
          <w:tab w:val="left" w:pos="1155"/>
        </w:tabs>
        <w:spacing w:line="360" w:lineRule="auto"/>
        <w:ind w:left="0" w:firstLineChars="218" w:firstLine="523"/>
        <w:rPr>
          <w:rFonts w:asciiTheme="minorEastAsia" w:hAnsiTheme="minorEastAsia"/>
          <w:bCs/>
          <w:color w:val="000000" w:themeColor="text1"/>
          <w:sz w:val="24"/>
          <w:szCs w:val="24"/>
        </w:rPr>
      </w:pPr>
      <w:r>
        <w:rPr>
          <w:rFonts w:asciiTheme="minorEastAsia" w:hAnsiTheme="minorEastAsia" w:hint="eastAsia"/>
          <w:bCs/>
          <w:color w:val="000000" w:themeColor="text1"/>
          <w:sz w:val="24"/>
          <w:szCs w:val="24"/>
        </w:rPr>
        <w:t>提供虚假材料谋取中标的；</w:t>
      </w:r>
    </w:p>
    <w:p w:rsidR="0096592B" w:rsidRDefault="00604F77">
      <w:pPr>
        <w:numPr>
          <w:ilvl w:val="0"/>
          <w:numId w:val="6"/>
        </w:numPr>
        <w:tabs>
          <w:tab w:val="clear" w:pos="1710"/>
          <w:tab w:val="left" w:pos="420"/>
          <w:tab w:val="left" w:pos="945"/>
          <w:tab w:val="left" w:pos="1155"/>
        </w:tabs>
        <w:spacing w:line="360" w:lineRule="auto"/>
        <w:ind w:left="0" w:firstLineChars="218" w:firstLine="523"/>
        <w:rPr>
          <w:rFonts w:asciiTheme="minorEastAsia" w:hAnsiTheme="minorEastAsia"/>
          <w:bCs/>
          <w:color w:val="000000" w:themeColor="text1"/>
          <w:sz w:val="24"/>
          <w:szCs w:val="24"/>
        </w:rPr>
      </w:pPr>
      <w:r>
        <w:rPr>
          <w:rFonts w:asciiTheme="minorEastAsia" w:hAnsiTheme="minorEastAsia" w:hint="eastAsia"/>
          <w:bCs/>
          <w:color w:val="000000" w:themeColor="text1"/>
          <w:sz w:val="24"/>
          <w:szCs w:val="24"/>
        </w:rPr>
        <w:t>采取不正当手段诋毁、排挤其他投标人的；</w:t>
      </w:r>
    </w:p>
    <w:p w:rsidR="0096592B" w:rsidRDefault="00604F77">
      <w:pPr>
        <w:numPr>
          <w:ilvl w:val="0"/>
          <w:numId w:val="6"/>
        </w:numPr>
        <w:tabs>
          <w:tab w:val="clear" w:pos="1710"/>
          <w:tab w:val="left" w:pos="420"/>
          <w:tab w:val="left" w:pos="945"/>
          <w:tab w:val="left" w:pos="1155"/>
        </w:tabs>
        <w:spacing w:line="360" w:lineRule="auto"/>
        <w:ind w:left="0" w:firstLineChars="218" w:firstLine="523"/>
        <w:rPr>
          <w:rFonts w:asciiTheme="minorEastAsia" w:hAnsiTheme="minorEastAsia"/>
          <w:bCs/>
          <w:color w:val="000000" w:themeColor="text1"/>
          <w:sz w:val="24"/>
          <w:szCs w:val="24"/>
        </w:rPr>
      </w:pPr>
      <w:r>
        <w:rPr>
          <w:rFonts w:asciiTheme="minorEastAsia" w:hAnsiTheme="minorEastAsia" w:hint="eastAsia"/>
          <w:bCs/>
          <w:color w:val="000000" w:themeColor="text1"/>
          <w:sz w:val="24"/>
          <w:szCs w:val="24"/>
        </w:rPr>
        <w:t>与招标采购单位、其他投标人恶意串通的；</w:t>
      </w:r>
    </w:p>
    <w:p w:rsidR="0096592B" w:rsidRDefault="00604F77">
      <w:pPr>
        <w:numPr>
          <w:ilvl w:val="0"/>
          <w:numId w:val="6"/>
        </w:numPr>
        <w:tabs>
          <w:tab w:val="clear" w:pos="1710"/>
          <w:tab w:val="left" w:pos="420"/>
          <w:tab w:val="left" w:pos="945"/>
          <w:tab w:val="left" w:pos="1155"/>
        </w:tabs>
        <w:spacing w:line="360" w:lineRule="auto"/>
        <w:ind w:left="0" w:firstLineChars="218" w:firstLine="523"/>
        <w:rPr>
          <w:rFonts w:asciiTheme="minorEastAsia" w:hAnsiTheme="minorEastAsia"/>
          <w:bCs/>
          <w:color w:val="000000" w:themeColor="text1"/>
          <w:sz w:val="24"/>
          <w:szCs w:val="24"/>
        </w:rPr>
      </w:pPr>
      <w:r>
        <w:rPr>
          <w:rFonts w:asciiTheme="minorEastAsia" w:hAnsiTheme="minorEastAsia" w:hint="eastAsia"/>
          <w:bCs/>
          <w:color w:val="000000" w:themeColor="text1"/>
          <w:sz w:val="24"/>
          <w:szCs w:val="24"/>
        </w:rPr>
        <w:t>向招标采购单位行贿或者提供其他不正当利益的；</w:t>
      </w:r>
    </w:p>
    <w:p w:rsidR="0096592B" w:rsidRDefault="00604F77">
      <w:pPr>
        <w:numPr>
          <w:ilvl w:val="0"/>
          <w:numId w:val="6"/>
        </w:numPr>
        <w:tabs>
          <w:tab w:val="clear" w:pos="1710"/>
          <w:tab w:val="left" w:pos="420"/>
          <w:tab w:val="left" w:pos="945"/>
          <w:tab w:val="left" w:pos="1155"/>
        </w:tabs>
        <w:spacing w:line="360" w:lineRule="auto"/>
        <w:ind w:left="0" w:firstLineChars="218" w:firstLine="523"/>
        <w:rPr>
          <w:rFonts w:asciiTheme="minorEastAsia" w:hAnsiTheme="minorEastAsia"/>
          <w:bCs/>
          <w:color w:val="000000" w:themeColor="text1"/>
          <w:sz w:val="24"/>
          <w:szCs w:val="24"/>
        </w:rPr>
      </w:pPr>
      <w:r>
        <w:rPr>
          <w:rFonts w:asciiTheme="minorEastAsia" w:hAnsiTheme="minorEastAsia" w:hint="eastAsia"/>
          <w:bCs/>
          <w:color w:val="000000" w:themeColor="text1"/>
          <w:sz w:val="24"/>
          <w:szCs w:val="24"/>
        </w:rPr>
        <w:t>在招标过程中与招标采购单位进行协商谈判、不按照招标文件和中标供应商的投标文件订立合同，或者与采购人另行订立背离合同实质性内容的协议的；</w:t>
      </w:r>
    </w:p>
    <w:p w:rsidR="0096592B" w:rsidRDefault="00604F77">
      <w:pPr>
        <w:numPr>
          <w:ilvl w:val="0"/>
          <w:numId w:val="6"/>
        </w:numPr>
        <w:tabs>
          <w:tab w:val="clear" w:pos="1710"/>
          <w:tab w:val="left" w:pos="420"/>
          <w:tab w:val="left" w:pos="945"/>
          <w:tab w:val="left" w:pos="1155"/>
        </w:tabs>
        <w:spacing w:line="360" w:lineRule="auto"/>
        <w:ind w:left="0" w:firstLineChars="218" w:firstLine="523"/>
        <w:rPr>
          <w:rFonts w:asciiTheme="minorEastAsia" w:hAnsiTheme="minorEastAsia"/>
          <w:bCs/>
          <w:color w:val="000000" w:themeColor="text1"/>
          <w:sz w:val="24"/>
          <w:szCs w:val="24"/>
        </w:rPr>
      </w:pPr>
      <w:r>
        <w:rPr>
          <w:rFonts w:asciiTheme="minorEastAsia" w:hAnsiTheme="minorEastAsia" w:hint="eastAsia"/>
          <w:bCs/>
          <w:color w:val="000000" w:themeColor="text1"/>
          <w:sz w:val="24"/>
          <w:szCs w:val="24"/>
        </w:rPr>
        <w:t>拒绝有关部门监督检查或者提供虚假情况的。</w:t>
      </w:r>
    </w:p>
    <w:p w:rsidR="0096592B" w:rsidRDefault="00604F77">
      <w:pPr>
        <w:tabs>
          <w:tab w:val="left" w:pos="945"/>
        </w:tabs>
        <w:spacing w:line="360" w:lineRule="auto"/>
        <w:ind w:firstLineChars="200" w:firstLine="480"/>
        <w:rPr>
          <w:rFonts w:asciiTheme="minorEastAsia" w:hAnsiTheme="minorEastAsia"/>
          <w:bCs/>
          <w:color w:val="000000" w:themeColor="text1"/>
          <w:sz w:val="24"/>
          <w:szCs w:val="24"/>
        </w:rPr>
      </w:pPr>
      <w:r>
        <w:rPr>
          <w:rFonts w:asciiTheme="minorEastAsia" w:hAnsiTheme="minorEastAsia" w:hint="eastAsia"/>
          <w:bCs/>
          <w:color w:val="000000" w:themeColor="text1"/>
          <w:sz w:val="24"/>
          <w:szCs w:val="24"/>
        </w:rPr>
        <w:t>投标人有上述（</w:t>
      </w:r>
      <w:r>
        <w:rPr>
          <w:rFonts w:asciiTheme="minorEastAsia" w:hAnsiTheme="minorEastAsia"/>
          <w:bCs/>
          <w:color w:val="000000" w:themeColor="text1"/>
          <w:sz w:val="24"/>
          <w:szCs w:val="24"/>
        </w:rPr>
        <w:t>1</w:t>
      </w:r>
      <w:r>
        <w:rPr>
          <w:rFonts w:asciiTheme="minorEastAsia" w:hAnsiTheme="minorEastAsia" w:hint="eastAsia"/>
          <w:bCs/>
          <w:color w:val="000000" w:themeColor="text1"/>
          <w:sz w:val="24"/>
          <w:szCs w:val="24"/>
        </w:rPr>
        <w:t>）至（</w:t>
      </w:r>
      <w:r>
        <w:rPr>
          <w:rFonts w:asciiTheme="minorEastAsia" w:hAnsiTheme="minorEastAsia"/>
          <w:bCs/>
          <w:color w:val="000000" w:themeColor="text1"/>
          <w:sz w:val="24"/>
          <w:szCs w:val="24"/>
        </w:rPr>
        <w:t>5</w:t>
      </w:r>
      <w:r>
        <w:rPr>
          <w:rFonts w:asciiTheme="minorEastAsia" w:hAnsiTheme="minorEastAsia" w:hint="eastAsia"/>
          <w:bCs/>
          <w:color w:val="000000" w:themeColor="text1"/>
          <w:sz w:val="24"/>
          <w:szCs w:val="24"/>
        </w:rPr>
        <w:t>）项情形之一的，中标无效。有上述（</w:t>
      </w:r>
      <w:r>
        <w:rPr>
          <w:rFonts w:asciiTheme="minorEastAsia" w:hAnsiTheme="minorEastAsia"/>
          <w:bCs/>
          <w:color w:val="000000" w:themeColor="text1"/>
          <w:sz w:val="24"/>
          <w:szCs w:val="24"/>
        </w:rPr>
        <w:t>1</w:t>
      </w:r>
      <w:r>
        <w:rPr>
          <w:rFonts w:asciiTheme="minorEastAsia" w:hAnsiTheme="minorEastAsia" w:hint="eastAsia"/>
          <w:bCs/>
          <w:color w:val="000000" w:themeColor="text1"/>
          <w:sz w:val="24"/>
          <w:szCs w:val="24"/>
        </w:rPr>
        <w:t>）至（</w:t>
      </w:r>
      <w:r>
        <w:rPr>
          <w:rFonts w:asciiTheme="minorEastAsia" w:hAnsiTheme="minorEastAsia"/>
          <w:bCs/>
          <w:color w:val="000000" w:themeColor="text1"/>
          <w:sz w:val="24"/>
          <w:szCs w:val="24"/>
        </w:rPr>
        <w:t>6</w:t>
      </w:r>
      <w:r>
        <w:rPr>
          <w:rFonts w:asciiTheme="minorEastAsia" w:hAnsiTheme="minorEastAsia" w:hint="eastAsia"/>
          <w:bCs/>
          <w:color w:val="000000" w:themeColor="text1"/>
          <w:sz w:val="24"/>
          <w:szCs w:val="24"/>
        </w:rPr>
        <w:t>）项情形之一的，处以政府采购项目中标金额千分之五以上千</w:t>
      </w:r>
      <w:proofErr w:type="gramStart"/>
      <w:r>
        <w:rPr>
          <w:rFonts w:asciiTheme="minorEastAsia" w:hAnsiTheme="minorEastAsia" w:hint="eastAsia"/>
          <w:bCs/>
          <w:color w:val="000000" w:themeColor="text1"/>
          <w:sz w:val="24"/>
          <w:szCs w:val="24"/>
        </w:rPr>
        <w:t>分之十</w:t>
      </w:r>
      <w:proofErr w:type="gramEnd"/>
      <w:r>
        <w:rPr>
          <w:rFonts w:asciiTheme="minorEastAsia" w:hAnsiTheme="minorEastAsia" w:hint="eastAsia"/>
          <w:bCs/>
          <w:color w:val="000000" w:themeColor="text1"/>
          <w:sz w:val="24"/>
          <w:szCs w:val="24"/>
        </w:rPr>
        <w:t>以下的罚款，列入不良行为记录名单，在一至三年内禁止参加政府采购活动，并予以公告，有违法所得的，并处没收违法所得，情节严重的，由工商行政管理机构吊销营业执照；构成犯罪的，依法追究刑事责任。</w:t>
      </w:r>
    </w:p>
    <w:p w:rsidR="0096592B" w:rsidRDefault="00604F77">
      <w:pPr>
        <w:tabs>
          <w:tab w:val="left" w:pos="945"/>
        </w:tabs>
        <w:spacing w:line="360" w:lineRule="auto"/>
        <w:ind w:firstLineChars="200" w:firstLine="480"/>
        <w:outlineLvl w:val="0"/>
        <w:rPr>
          <w:rFonts w:asciiTheme="minorEastAsia" w:hAnsiTheme="minorEastAsia"/>
          <w:bCs/>
          <w:color w:val="000000" w:themeColor="text1"/>
          <w:sz w:val="24"/>
          <w:szCs w:val="24"/>
        </w:rPr>
      </w:pPr>
      <w:r>
        <w:rPr>
          <w:rFonts w:asciiTheme="minorEastAsia" w:hAnsiTheme="minorEastAsia" w:hint="eastAsia"/>
          <w:bCs/>
          <w:color w:val="000000" w:themeColor="text1"/>
          <w:sz w:val="24"/>
          <w:szCs w:val="24"/>
        </w:rPr>
        <w:t>（十三）签订</w:t>
      </w:r>
      <w:r>
        <w:rPr>
          <w:rFonts w:asciiTheme="minorEastAsia" w:hAnsiTheme="minorEastAsia" w:hint="eastAsia"/>
          <w:b/>
          <w:color w:val="000000" w:themeColor="text1"/>
          <w:sz w:val="24"/>
          <w:szCs w:val="24"/>
        </w:rPr>
        <w:t>、</w:t>
      </w:r>
      <w:r>
        <w:rPr>
          <w:rFonts w:asciiTheme="minorEastAsia" w:hAnsiTheme="minorEastAsia" w:hint="eastAsia"/>
          <w:bCs/>
          <w:color w:val="000000" w:themeColor="text1"/>
          <w:sz w:val="24"/>
          <w:szCs w:val="24"/>
        </w:rPr>
        <w:t>履行合同：</w:t>
      </w:r>
    </w:p>
    <w:p w:rsidR="0096592B" w:rsidRDefault="00604F77">
      <w:pPr>
        <w:numPr>
          <w:ilvl w:val="0"/>
          <w:numId w:val="7"/>
        </w:numPr>
        <w:tabs>
          <w:tab w:val="clear" w:pos="552"/>
          <w:tab w:val="left" w:pos="525"/>
          <w:tab w:val="left" w:pos="945"/>
          <w:tab w:val="left" w:pos="1050"/>
        </w:tabs>
        <w:spacing w:line="360" w:lineRule="auto"/>
        <w:ind w:left="0" w:firstLine="525"/>
        <w:rPr>
          <w:rFonts w:asciiTheme="minorEastAsia" w:hAnsiTheme="minorEastAsia"/>
          <w:bCs/>
          <w:color w:val="000000" w:themeColor="text1"/>
          <w:sz w:val="24"/>
          <w:szCs w:val="24"/>
        </w:rPr>
      </w:pPr>
      <w:r>
        <w:rPr>
          <w:rFonts w:asciiTheme="minorEastAsia" w:hAnsiTheme="minorEastAsia" w:hint="eastAsia"/>
          <w:bCs/>
          <w:color w:val="000000" w:themeColor="text1"/>
          <w:sz w:val="24"/>
          <w:szCs w:val="24"/>
        </w:rPr>
        <w:t>采购人应当自中标通知书发出之日起三十日内（</w:t>
      </w:r>
      <w:r>
        <w:rPr>
          <w:rFonts w:asciiTheme="minorEastAsia" w:hAnsiTheme="minorEastAsia"/>
          <w:color w:val="000000" w:themeColor="text1"/>
          <w:sz w:val="24"/>
          <w:szCs w:val="24"/>
        </w:rPr>
        <w:t>到新冠疫情应急响应解除之日</w:t>
      </w:r>
      <w:r>
        <w:rPr>
          <w:rFonts w:asciiTheme="minorEastAsia" w:hAnsiTheme="minorEastAsia" w:hint="eastAsia"/>
          <w:color w:val="000000" w:themeColor="text1"/>
          <w:sz w:val="24"/>
          <w:szCs w:val="24"/>
        </w:rPr>
        <w:t>前缩短至十五日内</w:t>
      </w:r>
      <w:r>
        <w:rPr>
          <w:rFonts w:asciiTheme="minorEastAsia" w:hAnsiTheme="minorEastAsia" w:hint="eastAsia"/>
          <w:bCs/>
          <w:color w:val="000000" w:themeColor="text1"/>
          <w:sz w:val="24"/>
          <w:szCs w:val="24"/>
        </w:rPr>
        <w:t>），按照招标文件和中标供应商投标文件的约定，与中标供应商签订书面合同。所签订的合同不得对招标文件和中标供应商投标文件作实质性修改。采购人不得向中标供应商提出任何不合理的要求，作为签订合同的条件，不得与中标供应商私下订立背离合同实质性内容的协议。合同经无锡市</w:t>
      </w:r>
      <w:proofErr w:type="gramStart"/>
      <w:r>
        <w:rPr>
          <w:rFonts w:asciiTheme="minorEastAsia" w:hAnsiTheme="minorEastAsia" w:hint="eastAsia"/>
          <w:bCs/>
          <w:color w:val="000000" w:themeColor="text1"/>
          <w:sz w:val="24"/>
          <w:szCs w:val="24"/>
        </w:rPr>
        <w:t>滨湖区</w:t>
      </w:r>
      <w:proofErr w:type="gramEnd"/>
      <w:r>
        <w:rPr>
          <w:rFonts w:asciiTheme="minorEastAsia" w:hAnsiTheme="minorEastAsia" w:hint="eastAsia"/>
          <w:bCs/>
          <w:color w:val="000000" w:themeColor="text1"/>
          <w:sz w:val="24"/>
          <w:szCs w:val="24"/>
        </w:rPr>
        <w:t>公共资源交易中心见证后生效。</w:t>
      </w:r>
    </w:p>
    <w:p w:rsidR="0096592B" w:rsidRDefault="00604F77">
      <w:pPr>
        <w:numPr>
          <w:ilvl w:val="0"/>
          <w:numId w:val="7"/>
        </w:numPr>
        <w:tabs>
          <w:tab w:val="clear" w:pos="552"/>
          <w:tab w:val="left" w:pos="525"/>
          <w:tab w:val="left" w:pos="945"/>
          <w:tab w:val="left" w:pos="1050"/>
        </w:tabs>
        <w:spacing w:line="360" w:lineRule="auto"/>
        <w:ind w:left="0" w:firstLine="525"/>
        <w:rPr>
          <w:rFonts w:asciiTheme="minorEastAsia" w:hAnsiTheme="minorEastAsia"/>
          <w:bCs/>
          <w:color w:val="000000" w:themeColor="text1"/>
          <w:sz w:val="24"/>
          <w:szCs w:val="24"/>
        </w:rPr>
      </w:pPr>
      <w:r>
        <w:rPr>
          <w:rFonts w:asciiTheme="minorEastAsia" w:hAnsiTheme="minorEastAsia" w:hint="eastAsia"/>
          <w:bCs/>
          <w:color w:val="000000" w:themeColor="text1"/>
          <w:sz w:val="24"/>
          <w:szCs w:val="24"/>
        </w:rPr>
        <w:t>中标方非因不可抗力未履行招、投标文件和合同规定的义务，一经查实，无锡市</w:t>
      </w:r>
      <w:proofErr w:type="gramStart"/>
      <w:r>
        <w:rPr>
          <w:rFonts w:asciiTheme="minorEastAsia" w:hAnsiTheme="minorEastAsia" w:hint="eastAsia"/>
          <w:bCs/>
          <w:color w:val="000000" w:themeColor="text1"/>
          <w:sz w:val="24"/>
          <w:szCs w:val="24"/>
        </w:rPr>
        <w:t>滨湖区</w:t>
      </w:r>
      <w:proofErr w:type="gramEnd"/>
      <w:r>
        <w:rPr>
          <w:rFonts w:asciiTheme="minorEastAsia" w:hAnsiTheme="minorEastAsia" w:hint="eastAsia"/>
          <w:bCs/>
          <w:color w:val="000000" w:themeColor="text1"/>
          <w:sz w:val="24"/>
          <w:szCs w:val="24"/>
        </w:rPr>
        <w:t>公共资源交易中心将根据具体情况提请政府采购管理部门</w:t>
      </w:r>
      <w:proofErr w:type="gramStart"/>
      <w:r>
        <w:rPr>
          <w:rFonts w:asciiTheme="minorEastAsia" w:hAnsiTheme="minorEastAsia" w:hint="eastAsia"/>
          <w:bCs/>
          <w:color w:val="000000" w:themeColor="text1"/>
          <w:sz w:val="24"/>
          <w:szCs w:val="24"/>
        </w:rPr>
        <w:t>作出</w:t>
      </w:r>
      <w:proofErr w:type="gramEnd"/>
      <w:r>
        <w:rPr>
          <w:rFonts w:asciiTheme="minorEastAsia" w:hAnsiTheme="minorEastAsia" w:hint="eastAsia"/>
          <w:bCs/>
          <w:color w:val="000000" w:themeColor="text1"/>
          <w:sz w:val="24"/>
          <w:szCs w:val="24"/>
        </w:rPr>
        <w:t>相应处理。</w:t>
      </w:r>
    </w:p>
    <w:p w:rsidR="0096592B" w:rsidRDefault="00604F77">
      <w:pPr>
        <w:tabs>
          <w:tab w:val="left" w:pos="945"/>
        </w:tabs>
        <w:spacing w:line="360" w:lineRule="auto"/>
        <w:ind w:firstLineChars="200" w:firstLine="480"/>
        <w:outlineLvl w:val="0"/>
        <w:rPr>
          <w:rFonts w:asciiTheme="minorEastAsia" w:hAnsiTheme="minorEastAsia"/>
          <w:bCs/>
          <w:color w:val="000000" w:themeColor="text1"/>
          <w:sz w:val="24"/>
          <w:szCs w:val="24"/>
        </w:rPr>
      </w:pPr>
      <w:r>
        <w:rPr>
          <w:rFonts w:asciiTheme="minorEastAsia" w:hAnsiTheme="minorEastAsia" w:hint="eastAsia"/>
          <w:bCs/>
          <w:color w:val="000000" w:themeColor="text1"/>
          <w:sz w:val="24"/>
          <w:szCs w:val="24"/>
        </w:rPr>
        <w:t>（十四）注意事项：</w:t>
      </w:r>
    </w:p>
    <w:p w:rsidR="0096592B" w:rsidRDefault="00604F77">
      <w:pPr>
        <w:numPr>
          <w:ilvl w:val="0"/>
          <w:numId w:val="8"/>
        </w:numPr>
        <w:tabs>
          <w:tab w:val="clear" w:pos="510"/>
          <w:tab w:val="right" w:pos="525"/>
          <w:tab w:val="left" w:pos="945"/>
        </w:tabs>
        <w:spacing w:line="360" w:lineRule="auto"/>
        <w:ind w:left="0" w:firstLine="525"/>
        <w:rPr>
          <w:rFonts w:asciiTheme="minorEastAsia" w:hAnsiTheme="minorEastAsia"/>
          <w:bCs/>
          <w:color w:val="000000" w:themeColor="text1"/>
          <w:sz w:val="24"/>
          <w:szCs w:val="24"/>
        </w:rPr>
      </w:pPr>
      <w:r>
        <w:rPr>
          <w:rFonts w:asciiTheme="minorEastAsia" w:hAnsiTheme="minorEastAsia" w:hint="eastAsia"/>
          <w:bCs/>
          <w:color w:val="000000" w:themeColor="text1"/>
          <w:sz w:val="24"/>
          <w:szCs w:val="24"/>
        </w:rPr>
        <w:t>中标供应商有下列情形之一的，情节严重的，由财政部门将其列入不良行为记录名单，在一至三年内禁止参加政府采购活动，并予以通报：</w:t>
      </w:r>
    </w:p>
    <w:p w:rsidR="0096592B" w:rsidRDefault="00604F77">
      <w:pPr>
        <w:numPr>
          <w:ilvl w:val="3"/>
          <w:numId w:val="8"/>
        </w:numPr>
        <w:tabs>
          <w:tab w:val="clear" w:pos="1830"/>
          <w:tab w:val="left" w:pos="735"/>
          <w:tab w:val="left" w:pos="945"/>
          <w:tab w:val="left" w:pos="1155"/>
        </w:tabs>
        <w:spacing w:line="360" w:lineRule="auto"/>
        <w:ind w:left="0" w:firstLineChars="218" w:firstLine="523"/>
        <w:rPr>
          <w:rFonts w:asciiTheme="minorEastAsia" w:hAnsiTheme="minorEastAsia"/>
          <w:bCs/>
          <w:color w:val="000000" w:themeColor="text1"/>
          <w:sz w:val="24"/>
          <w:szCs w:val="24"/>
        </w:rPr>
      </w:pPr>
      <w:r>
        <w:rPr>
          <w:rFonts w:asciiTheme="minorEastAsia" w:hAnsiTheme="minorEastAsia" w:hint="eastAsia"/>
          <w:bCs/>
          <w:color w:val="000000" w:themeColor="text1"/>
          <w:sz w:val="24"/>
          <w:szCs w:val="24"/>
        </w:rPr>
        <w:t>中标后无正当理由不与采购人签订合同的；</w:t>
      </w:r>
    </w:p>
    <w:p w:rsidR="0096592B" w:rsidRDefault="00604F77">
      <w:pPr>
        <w:numPr>
          <w:ilvl w:val="3"/>
          <w:numId w:val="8"/>
        </w:numPr>
        <w:tabs>
          <w:tab w:val="clear" w:pos="1830"/>
          <w:tab w:val="left" w:pos="735"/>
          <w:tab w:val="left" w:pos="945"/>
          <w:tab w:val="left" w:pos="1155"/>
        </w:tabs>
        <w:spacing w:line="360" w:lineRule="auto"/>
        <w:ind w:left="0" w:firstLineChars="218" w:firstLine="523"/>
        <w:rPr>
          <w:rFonts w:asciiTheme="minorEastAsia" w:hAnsiTheme="minorEastAsia"/>
          <w:bCs/>
          <w:color w:val="000000" w:themeColor="text1"/>
          <w:sz w:val="24"/>
          <w:szCs w:val="24"/>
        </w:rPr>
      </w:pPr>
      <w:r>
        <w:rPr>
          <w:rFonts w:asciiTheme="minorEastAsia" w:hAnsiTheme="minorEastAsia" w:hint="eastAsia"/>
          <w:bCs/>
          <w:color w:val="000000" w:themeColor="text1"/>
          <w:sz w:val="24"/>
          <w:szCs w:val="24"/>
        </w:rPr>
        <w:t>将中标项目转让给他人，或者在投标文件中未说明，且未经过采购人同意，将中标</w:t>
      </w:r>
      <w:r>
        <w:rPr>
          <w:rFonts w:asciiTheme="minorEastAsia" w:hAnsiTheme="minorEastAsia" w:hint="eastAsia"/>
          <w:bCs/>
          <w:color w:val="000000" w:themeColor="text1"/>
          <w:sz w:val="24"/>
          <w:szCs w:val="24"/>
        </w:rPr>
        <w:lastRenderedPageBreak/>
        <w:t>项目分包给他人的；</w:t>
      </w:r>
    </w:p>
    <w:p w:rsidR="0096592B" w:rsidRDefault="00604F77">
      <w:pPr>
        <w:numPr>
          <w:ilvl w:val="3"/>
          <w:numId w:val="8"/>
        </w:numPr>
        <w:tabs>
          <w:tab w:val="clear" w:pos="1830"/>
          <w:tab w:val="left" w:pos="735"/>
          <w:tab w:val="left" w:pos="945"/>
          <w:tab w:val="left" w:pos="1155"/>
        </w:tabs>
        <w:spacing w:line="360" w:lineRule="auto"/>
        <w:ind w:left="0" w:firstLineChars="218" w:firstLine="523"/>
        <w:rPr>
          <w:rFonts w:asciiTheme="minorEastAsia" w:hAnsiTheme="minorEastAsia"/>
          <w:bCs/>
          <w:color w:val="000000" w:themeColor="text1"/>
          <w:sz w:val="24"/>
          <w:szCs w:val="24"/>
        </w:rPr>
      </w:pPr>
      <w:r>
        <w:rPr>
          <w:rFonts w:asciiTheme="minorEastAsia" w:hAnsiTheme="minorEastAsia" w:hint="eastAsia"/>
          <w:bCs/>
          <w:color w:val="000000" w:themeColor="text1"/>
          <w:sz w:val="24"/>
          <w:szCs w:val="24"/>
        </w:rPr>
        <w:t>拒绝履行合同义务的。</w:t>
      </w:r>
    </w:p>
    <w:p w:rsidR="0096592B" w:rsidRDefault="00604F77">
      <w:pPr>
        <w:spacing w:line="360" w:lineRule="auto"/>
        <w:ind w:firstLineChars="200" w:firstLine="480"/>
        <w:outlineLvl w:val="0"/>
        <w:rPr>
          <w:rFonts w:asciiTheme="minorEastAsia" w:hAnsiTheme="minorEastAsia"/>
          <w:bCs/>
          <w:color w:val="000000" w:themeColor="text1"/>
          <w:sz w:val="24"/>
          <w:szCs w:val="24"/>
        </w:rPr>
      </w:pPr>
      <w:r>
        <w:rPr>
          <w:rFonts w:asciiTheme="minorEastAsia" w:hAnsiTheme="minorEastAsia" w:hint="eastAsia"/>
          <w:bCs/>
          <w:color w:val="000000" w:themeColor="text1"/>
          <w:sz w:val="24"/>
          <w:szCs w:val="24"/>
        </w:rPr>
        <w:t>（十五）中标服务费：</w:t>
      </w:r>
    </w:p>
    <w:p w:rsidR="0096592B" w:rsidRDefault="00604F77">
      <w:pPr>
        <w:spacing w:line="360" w:lineRule="auto"/>
        <w:ind w:firstLineChars="200" w:firstLine="480"/>
        <w:rPr>
          <w:rFonts w:asciiTheme="minorEastAsia" w:hAnsiTheme="minorEastAsia"/>
          <w:bCs/>
          <w:color w:val="000000" w:themeColor="text1"/>
          <w:sz w:val="24"/>
          <w:szCs w:val="24"/>
        </w:rPr>
      </w:pPr>
      <w:r>
        <w:rPr>
          <w:rFonts w:asciiTheme="minorEastAsia" w:hAnsiTheme="minorEastAsia" w:hint="eastAsia"/>
          <w:bCs/>
          <w:color w:val="000000" w:themeColor="text1"/>
          <w:sz w:val="24"/>
          <w:szCs w:val="24"/>
        </w:rPr>
        <w:t>本次招标，</w:t>
      </w:r>
      <w:r>
        <w:rPr>
          <w:rFonts w:asciiTheme="minorEastAsia" w:hAnsiTheme="minorEastAsia" w:hint="eastAsia"/>
          <w:bCs/>
          <w:sz w:val="24"/>
          <w:szCs w:val="24"/>
        </w:rPr>
        <w:t>无锡市</w:t>
      </w:r>
      <w:proofErr w:type="gramStart"/>
      <w:r>
        <w:rPr>
          <w:rFonts w:asciiTheme="minorEastAsia" w:hAnsiTheme="minorEastAsia" w:hint="eastAsia"/>
          <w:bCs/>
          <w:sz w:val="24"/>
          <w:szCs w:val="24"/>
        </w:rPr>
        <w:t>滨湖区</w:t>
      </w:r>
      <w:proofErr w:type="gramEnd"/>
      <w:r>
        <w:rPr>
          <w:rFonts w:asciiTheme="minorEastAsia" w:hAnsiTheme="minorEastAsia" w:hint="eastAsia"/>
          <w:bCs/>
          <w:sz w:val="24"/>
          <w:szCs w:val="24"/>
        </w:rPr>
        <w:t>公共资源交易中心</w:t>
      </w:r>
      <w:r>
        <w:rPr>
          <w:rFonts w:asciiTheme="minorEastAsia" w:hAnsiTheme="minorEastAsia" w:hint="eastAsia"/>
          <w:bCs/>
          <w:color w:val="000000" w:themeColor="text1"/>
          <w:sz w:val="24"/>
          <w:szCs w:val="24"/>
        </w:rPr>
        <w:t>为中标供应商提供免费服务，不收取中标服务费。</w:t>
      </w:r>
    </w:p>
    <w:p w:rsidR="0096592B" w:rsidRDefault="00604F77">
      <w:pPr>
        <w:tabs>
          <w:tab w:val="left" w:pos="945"/>
        </w:tabs>
        <w:spacing w:line="360" w:lineRule="auto"/>
        <w:ind w:firstLineChars="200" w:firstLine="480"/>
        <w:outlineLvl w:val="0"/>
        <w:rPr>
          <w:rFonts w:asciiTheme="minorEastAsia" w:hAnsiTheme="minorEastAsia"/>
          <w:bCs/>
          <w:color w:val="000000"/>
          <w:sz w:val="24"/>
          <w:szCs w:val="24"/>
        </w:rPr>
      </w:pPr>
      <w:r>
        <w:rPr>
          <w:rFonts w:asciiTheme="minorEastAsia" w:hAnsiTheme="minorEastAsia" w:hint="eastAsia"/>
          <w:bCs/>
          <w:color w:val="000000" w:themeColor="text1"/>
          <w:sz w:val="24"/>
          <w:szCs w:val="24"/>
        </w:rPr>
        <w:t>（十六</w:t>
      </w:r>
      <w:r>
        <w:rPr>
          <w:rFonts w:asciiTheme="minorEastAsia" w:hAnsiTheme="minorEastAsia" w:hint="eastAsia"/>
          <w:bCs/>
          <w:sz w:val="24"/>
          <w:szCs w:val="24"/>
        </w:rPr>
        <w:t>）投标保证金：不需要</w:t>
      </w:r>
    </w:p>
    <w:p w:rsidR="0096592B" w:rsidRDefault="0096592B">
      <w:pPr>
        <w:spacing w:line="400" w:lineRule="exact"/>
        <w:rPr>
          <w:rFonts w:asciiTheme="minorEastAsia" w:hAnsiTheme="minorEastAsia"/>
          <w:bCs/>
          <w:color w:val="000000" w:themeColor="text1"/>
          <w:sz w:val="30"/>
          <w:szCs w:val="30"/>
        </w:rPr>
      </w:pPr>
    </w:p>
    <w:p w:rsidR="0096592B" w:rsidRDefault="0096592B">
      <w:pPr>
        <w:spacing w:line="400" w:lineRule="exact"/>
        <w:rPr>
          <w:rFonts w:asciiTheme="minorEastAsia" w:hAnsiTheme="minorEastAsia"/>
          <w:bCs/>
          <w:color w:val="000000" w:themeColor="text1"/>
          <w:sz w:val="30"/>
          <w:szCs w:val="30"/>
        </w:rPr>
      </w:pPr>
    </w:p>
    <w:p w:rsidR="0096592B" w:rsidRDefault="0096592B">
      <w:pPr>
        <w:spacing w:line="400" w:lineRule="exact"/>
        <w:rPr>
          <w:rFonts w:asciiTheme="minorEastAsia" w:hAnsiTheme="minorEastAsia"/>
          <w:bCs/>
          <w:color w:val="000000" w:themeColor="text1"/>
          <w:sz w:val="30"/>
          <w:szCs w:val="30"/>
        </w:rPr>
      </w:pPr>
    </w:p>
    <w:p w:rsidR="0096592B" w:rsidRDefault="0096592B">
      <w:pPr>
        <w:spacing w:line="400" w:lineRule="exact"/>
        <w:rPr>
          <w:rFonts w:asciiTheme="minorEastAsia" w:hAnsiTheme="minorEastAsia"/>
          <w:bCs/>
          <w:color w:val="000000" w:themeColor="text1"/>
          <w:sz w:val="30"/>
          <w:szCs w:val="30"/>
        </w:rPr>
      </w:pPr>
    </w:p>
    <w:p w:rsidR="0096592B" w:rsidRDefault="0096592B">
      <w:pPr>
        <w:spacing w:line="400" w:lineRule="exact"/>
        <w:rPr>
          <w:rFonts w:asciiTheme="minorEastAsia" w:hAnsiTheme="minorEastAsia"/>
          <w:bCs/>
          <w:color w:val="000000" w:themeColor="text1"/>
          <w:sz w:val="30"/>
          <w:szCs w:val="30"/>
        </w:rPr>
      </w:pPr>
    </w:p>
    <w:p w:rsidR="00EA1F33" w:rsidRDefault="00EA1F33" w:rsidP="00EA1F33">
      <w:pPr>
        <w:pStyle w:val="a0"/>
      </w:pPr>
    </w:p>
    <w:p w:rsidR="00687DB0" w:rsidRDefault="00687DB0" w:rsidP="00E0680E">
      <w:pPr>
        <w:pStyle w:val="a4"/>
        <w:ind w:firstLineChars="0" w:firstLine="0"/>
        <w:jc w:val="left"/>
      </w:pPr>
    </w:p>
    <w:p w:rsidR="00687DB0" w:rsidRDefault="00687DB0" w:rsidP="00687DB0"/>
    <w:p w:rsidR="00687DB0" w:rsidRDefault="00687DB0" w:rsidP="00CF5AF2">
      <w:pPr>
        <w:pStyle w:val="a4"/>
        <w:ind w:firstLineChars="0" w:firstLine="0"/>
        <w:jc w:val="both"/>
      </w:pPr>
    </w:p>
    <w:p w:rsidR="00E0680E" w:rsidRDefault="00E0680E" w:rsidP="00E0680E"/>
    <w:p w:rsidR="00E0680E" w:rsidRDefault="00E0680E" w:rsidP="00E0680E">
      <w:pPr>
        <w:pStyle w:val="a0"/>
      </w:pPr>
    </w:p>
    <w:p w:rsidR="00E0680E" w:rsidRDefault="00E0680E" w:rsidP="00E0680E">
      <w:pPr>
        <w:pStyle w:val="a4"/>
        <w:ind w:firstLine="643"/>
      </w:pPr>
    </w:p>
    <w:p w:rsidR="00E0680E" w:rsidRDefault="00E0680E" w:rsidP="00E0680E"/>
    <w:p w:rsidR="00E0680E" w:rsidRDefault="00E0680E" w:rsidP="00E0680E">
      <w:pPr>
        <w:pStyle w:val="a0"/>
      </w:pPr>
    </w:p>
    <w:p w:rsidR="00E0680E" w:rsidRDefault="00E0680E" w:rsidP="00E0680E">
      <w:pPr>
        <w:pStyle w:val="a4"/>
        <w:ind w:firstLine="643"/>
      </w:pPr>
    </w:p>
    <w:p w:rsidR="00E0680E" w:rsidRDefault="00E0680E" w:rsidP="00E0680E"/>
    <w:p w:rsidR="00E0680E" w:rsidRDefault="00E0680E" w:rsidP="00E0680E">
      <w:pPr>
        <w:pStyle w:val="a0"/>
      </w:pPr>
    </w:p>
    <w:p w:rsidR="00E0680E" w:rsidRDefault="00E0680E" w:rsidP="00E0680E">
      <w:pPr>
        <w:pStyle w:val="a4"/>
        <w:ind w:firstLine="643"/>
      </w:pPr>
    </w:p>
    <w:p w:rsidR="00E0680E" w:rsidRDefault="00E0680E" w:rsidP="00E0680E"/>
    <w:p w:rsidR="00E0680E" w:rsidRPr="00E0680E" w:rsidRDefault="00E0680E" w:rsidP="00E0680E">
      <w:pPr>
        <w:pStyle w:val="a4"/>
        <w:ind w:firstLineChars="0" w:firstLine="0"/>
        <w:jc w:val="left"/>
      </w:pPr>
    </w:p>
    <w:p w:rsidR="0096592B" w:rsidRDefault="00604F77">
      <w:pPr>
        <w:spacing w:line="360" w:lineRule="auto"/>
        <w:jc w:val="center"/>
        <w:rPr>
          <w:rFonts w:asciiTheme="minorEastAsia" w:hAnsiTheme="minorEastAsia"/>
          <w:bCs/>
          <w:color w:val="000000" w:themeColor="text1"/>
          <w:sz w:val="30"/>
          <w:szCs w:val="30"/>
        </w:rPr>
      </w:pPr>
      <w:r>
        <w:rPr>
          <w:rFonts w:asciiTheme="minorEastAsia" w:hAnsiTheme="minorEastAsia" w:hint="eastAsia"/>
          <w:bCs/>
          <w:color w:val="000000" w:themeColor="text1"/>
          <w:sz w:val="30"/>
          <w:szCs w:val="30"/>
        </w:rPr>
        <w:lastRenderedPageBreak/>
        <w:t>三．</w:t>
      </w:r>
      <w:r>
        <w:rPr>
          <w:rFonts w:asciiTheme="minorEastAsia" w:hAnsiTheme="minorEastAsia" w:hint="eastAsia"/>
          <w:b/>
          <w:color w:val="000000" w:themeColor="text1"/>
          <w:sz w:val="30"/>
          <w:szCs w:val="30"/>
        </w:rPr>
        <w:t>项目技术要求和有关说明</w:t>
      </w:r>
    </w:p>
    <w:p w:rsidR="00B65962" w:rsidRPr="00B65962" w:rsidRDefault="00B65962" w:rsidP="00B65962">
      <w:pPr>
        <w:spacing w:after="5" w:line="360" w:lineRule="auto"/>
        <w:ind w:firstLine="420"/>
        <w:rPr>
          <w:rFonts w:ascii="宋体" w:eastAsia="宋体" w:hAnsi="宋体" w:cs="Times New Roman"/>
          <w:color w:val="000000"/>
          <w:sz w:val="24"/>
          <w:szCs w:val="24"/>
        </w:rPr>
      </w:pPr>
      <w:r w:rsidRPr="00B65962">
        <w:rPr>
          <w:rFonts w:ascii="宋体" w:eastAsia="宋体" w:hAnsi="宋体" w:cs="Times New Roman" w:hint="eastAsia"/>
          <w:color w:val="000000"/>
          <w:sz w:val="24"/>
          <w:szCs w:val="24"/>
        </w:rPr>
        <w:t>投标人所投产品必须满足以下要求，不得有负偏离。</w:t>
      </w:r>
    </w:p>
    <w:p w:rsidR="00B65962" w:rsidRPr="00B65962" w:rsidRDefault="00B65962" w:rsidP="00B65962">
      <w:pPr>
        <w:spacing w:after="5" w:line="360" w:lineRule="auto"/>
        <w:ind w:firstLine="420"/>
        <w:rPr>
          <w:rFonts w:ascii="宋体" w:eastAsia="宋体" w:hAnsi="宋体" w:cs="Times New Roman"/>
          <w:color w:val="000000"/>
          <w:sz w:val="24"/>
          <w:szCs w:val="24"/>
        </w:rPr>
      </w:pPr>
      <w:r w:rsidRPr="00B65962">
        <w:rPr>
          <w:rFonts w:ascii="宋体" w:eastAsia="宋体" w:hAnsi="宋体" w:cs="Times New Roman" w:hint="eastAsia"/>
          <w:color w:val="000000"/>
          <w:sz w:val="24"/>
          <w:szCs w:val="24"/>
        </w:rPr>
        <w:t>本项目中的</w:t>
      </w:r>
      <w:r w:rsidRPr="00B65962">
        <w:rPr>
          <w:rFonts w:ascii="宋体" w:eastAsia="宋体" w:hAnsi="宋体" w:cs="宋体" w:hint="eastAsia"/>
          <w:b/>
          <w:bCs/>
          <w:sz w:val="24"/>
          <w:szCs w:val="24"/>
        </w:rPr>
        <w:t>智慧黑板</w:t>
      </w:r>
      <w:r w:rsidRPr="00B65962">
        <w:rPr>
          <w:rFonts w:ascii="宋体" w:eastAsia="宋体" w:hAnsi="宋体" w:cs="Times New Roman" w:hint="eastAsia"/>
          <w:color w:val="000000"/>
          <w:sz w:val="24"/>
          <w:szCs w:val="24"/>
        </w:rPr>
        <w:t>为核心产品。</w:t>
      </w:r>
    </w:p>
    <w:p w:rsidR="0096592B" w:rsidRDefault="00604F77" w:rsidP="00B65962">
      <w:pPr>
        <w:spacing w:after="5" w:line="360" w:lineRule="auto"/>
        <w:ind w:firstLineChars="100" w:firstLine="281"/>
        <w:rPr>
          <w:rFonts w:ascii="黑体" w:eastAsia="黑体"/>
          <w:b/>
          <w:color w:val="000000"/>
          <w:sz w:val="28"/>
          <w:szCs w:val="24"/>
          <w:u w:color="000000"/>
        </w:rPr>
      </w:pPr>
      <w:r w:rsidRPr="00D6792A">
        <w:rPr>
          <w:rFonts w:ascii="黑体" w:eastAsia="黑体" w:hint="eastAsia"/>
          <w:b/>
          <w:color w:val="000000"/>
          <w:sz w:val="28"/>
          <w:szCs w:val="24"/>
          <w:u w:color="000000"/>
        </w:rPr>
        <w:t>（一）项目技术要求：</w:t>
      </w:r>
    </w:p>
    <w:tbl>
      <w:tblPr>
        <w:tblW w:w="10167"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0"/>
        <w:gridCol w:w="1417"/>
        <w:gridCol w:w="6600"/>
        <w:gridCol w:w="720"/>
        <w:gridCol w:w="720"/>
      </w:tblGrid>
      <w:tr w:rsidR="00B65962" w:rsidRPr="00B65962" w:rsidTr="005D7FBC">
        <w:trPr>
          <w:trHeight w:val="496"/>
        </w:trPr>
        <w:tc>
          <w:tcPr>
            <w:tcW w:w="710" w:type="dxa"/>
            <w:tcBorders>
              <w:top w:val="single" w:sz="4" w:space="0" w:color="000000"/>
              <w:left w:val="single" w:sz="4" w:space="0" w:color="000000"/>
              <w:bottom w:val="single" w:sz="4" w:space="0" w:color="000000"/>
              <w:right w:val="single" w:sz="4" w:space="0" w:color="000000"/>
            </w:tcBorders>
            <w:vAlign w:val="center"/>
          </w:tcPr>
          <w:p w:rsidR="00B65962" w:rsidRPr="00B65962" w:rsidRDefault="00B65962" w:rsidP="00B65962">
            <w:pPr>
              <w:jc w:val="center"/>
              <w:rPr>
                <w:rFonts w:ascii="宋体" w:eastAsia="宋体" w:hAnsi="宋体" w:cs="宋体"/>
                <w:b/>
                <w:color w:val="000000"/>
                <w:sz w:val="24"/>
                <w:szCs w:val="24"/>
              </w:rPr>
            </w:pPr>
            <w:bookmarkStart w:id="19" w:name="_Hlk511570533"/>
            <w:r w:rsidRPr="00B65962">
              <w:rPr>
                <w:rFonts w:ascii="宋体" w:eastAsia="宋体" w:hAnsi="宋体" w:cs="Times New Roman" w:hint="eastAsia"/>
                <w:b/>
                <w:color w:val="000000"/>
                <w:sz w:val="24"/>
                <w:szCs w:val="24"/>
              </w:rPr>
              <w:t>序号</w:t>
            </w:r>
          </w:p>
        </w:tc>
        <w:tc>
          <w:tcPr>
            <w:tcW w:w="1417" w:type="dxa"/>
            <w:tcBorders>
              <w:top w:val="single" w:sz="4" w:space="0" w:color="000000"/>
              <w:left w:val="single" w:sz="4" w:space="0" w:color="000000"/>
              <w:bottom w:val="single" w:sz="4" w:space="0" w:color="000000"/>
              <w:right w:val="single" w:sz="4" w:space="0" w:color="000000"/>
            </w:tcBorders>
            <w:vAlign w:val="center"/>
          </w:tcPr>
          <w:p w:rsidR="00B65962" w:rsidRPr="00B65962" w:rsidRDefault="00B65962" w:rsidP="00B65962">
            <w:pPr>
              <w:jc w:val="center"/>
              <w:rPr>
                <w:rFonts w:ascii="宋体" w:eastAsia="宋体" w:hAnsi="宋体" w:cs="宋体"/>
                <w:b/>
                <w:color w:val="000000"/>
                <w:sz w:val="24"/>
                <w:szCs w:val="24"/>
              </w:rPr>
            </w:pPr>
            <w:r w:rsidRPr="00B65962">
              <w:rPr>
                <w:rFonts w:ascii="宋体" w:eastAsia="宋体" w:hAnsi="宋体" w:cs="Times New Roman" w:hint="eastAsia"/>
                <w:b/>
                <w:color w:val="000000"/>
                <w:sz w:val="24"/>
                <w:szCs w:val="24"/>
              </w:rPr>
              <w:t>产品名称</w:t>
            </w:r>
          </w:p>
        </w:tc>
        <w:tc>
          <w:tcPr>
            <w:tcW w:w="6600" w:type="dxa"/>
            <w:tcBorders>
              <w:top w:val="single" w:sz="4" w:space="0" w:color="000000"/>
              <w:left w:val="single" w:sz="4" w:space="0" w:color="000000"/>
              <w:bottom w:val="single" w:sz="4" w:space="0" w:color="000000"/>
              <w:right w:val="single" w:sz="4" w:space="0" w:color="000000"/>
            </w:tcBorders>
            <w:vAlign w:val="center"/>
          </w:tcPr>
          <w:p w:rsidR="00B65962" w:rsidRPr="00B65962" w:rsidRDefault="00B65962" w:rsidP="00B65962">
            <w:pPr>
              <w:jc w:val="center"/>
              <w:rPr>
                <w:rFonts w:ascii="宋体" w:eastAsia="宋体" w:hAnsi="宋体" w:cs="宋体"/>
                <w:b/>
                <w:color w:val="000000"/>
                <w:sz w:val="24"/>
                <w:szCs w:val="24"/>
              </w:rPr>
            </w:pPr>
            <w:r w:rsidRPr="00B65962">
              <w:rPr>
                <w:rFonts w:ascii="宋体" w:eastAsia="宋体" w:hAnsi="宋体" w:cs="Times New Roman" w:hint="eastAsia"/>
                <w:b/>
                <w:color w:val="000000"/>
                <w:sz w:val="24"/>
                <w:szCs w:val="24"/>
              </w:rPr>
              <w:t>技术参数</w:t>
            </w:r>
          </w:p>
        </w:tc>
        <w:tc>
          <w:tcPr>
            <w:tcW w:w="720" w:type="dxa"/>
            <w:tcBorders>
              <w:top w:val="single" w:sz="4" w:space="0" w:color="000000"/>
              <w:left w:val="single" w:sz="4" w:space="0" w:color="000000"/>
              <w:bottom w:val="single" w:sz="4" w:space="0" w:color="000000"/>
              <w:right w:val="single" w:sz="4" w:space="0" w:color="000000"/>
            </w:tcBorders>
            <w:vAlign w:val="center"/>
          </w:tcPr>
          <w:p w:rsidR="00B65962" w:rsidRPr="00B65962" w:rsidRDefault="00B65962" w:rsidP="00B65962">
            <w:pPr>
              <w:jc w:val="center"/>
              <w:rPr>
                <w:rFonts w:ascii="宋体" w:eastAsia="宋体" w:hAnsi="宋体" w:cs="宋体"/>
                <w:b/>
                <w:color w:val="000000"/>
                <w:sz w:val="24"/>
                <w:szCs w:val="24"/>
              </w:rPr>
            </w:pPr>
            <w:r w:rsidRPr="00B65962">
              <w:rPr>
                <w:rFonts w:ascii="宋体" w:eastAsia="宋体" w:hAnsi="宋体" w:cs="Times New Roman" w:hint="eastAsia"/>
                <w:b/>
                <w:color w:val="000000"/>
                <w:sz w:val="24"/>
                <w:szCs w:val="24"/>
              </w:rPr>
              <w:t>数量</w:t>
            </w:r>
          </w:p>
        </w:tc>
        <w:tc>
          <w:tcPr>
            <w:tcW w:w="720" w:type="dxa"/>
            <w:tcBorders>
              <w:top w:val="single" w:sz="4" w:space="0" w:color="000000"/>
              <w:left w:val="single" w:sz="4" w:space="0" w:color="000000"/>
              <w:bottom w:val="single" w:sz="4" w:space="0" w:color="000000"/>
              <w:right w:val="single" w:sz="4" w:space="0" w:color="000000"/>
            </w:tcBorders>
            <w:vAlign w:val="center"/>
          </w:tcPr>
          <w:p w:rsidR="00B65962" w:rsidRPr="00B65962" w:rsidRDefault="00B65962" w:rsidP="00B65962">
            <w:pPr>
              <w:jc w:val="center"/>
              <w:rPr>
                <w:rFonts w:ascii="宋体" w:eastAsia="宋体" w:hAnsi="宋体" w:cs="宋体"/>
                <w:b/>
                <w:color w:val="000000"/>
                <w:sz w:val="24"/>
                <w:szCs w:val="24"/>
              </w:rPr>
            </w:pPr>
            <w:r w:rsidRPr="00B65962">
              <w:rPr>
                <w:rFonts w:ascii="宋体" w:eastAsia="宋体" w:hAnsi="宋体" w:cs="Times New Roman" w:hint="eastAsia"/>
                <w:b/>
                <w:color w:val="000000"/>
                <w:sz w:val="24"/>
                <w:szCs w:val="24"/>
              </w:rPr>
              <w:t>单位</w:t>
            </w:r>
          </w:p>
        </w:tc>
      </w:tr>
      <w:tr w:rsidR="00B65962" w:rsidRPr="00B65962" w:rsidTr="005D7FBC">
        <w:trPr>
          <w:trHeight w:val="2762"/>
        </w:trPr>
        <w:tc>
          <w:tcPr>
            <w:tcW w:w="710" w:type="dxa"/>
            <w:tcBorders>
              <w:top w:val="single" w:sz="4" w:space="0" w:color="000000"/>
              <w:left w:val="single" w:sz="4" w:space="0" w:color="000000"/>
              <w:bottom w:val="single" w:sz="4" w:space="0" w:color="000000"/>
              <w:right w:val="single" w:sz="4" w:space="0" w:color="000000"/>
            </w:tcBorders>
            <w:vAlign w:val="center"/>
          </w:tcPr>
          <w:p w:rsidR="00B65962" w:rsidRPr="00B65962" w:rsidRDefault="00B65962" w:rsidP="00B65962">
            <w:pPr>
              <w:jc w:val="center"/>
              <w:rPr>
                <w:rFonts w:ascii="宋体" w:eastAsia="宋体" w:hAnsi="宋体" w:cs="宋体"/>
                <w:color w:val="000000"/>
                <w:sz w:val="24"/>
                <w:szCs w:val="24"/>
              </w:rPr>
            </w:pPr>
            <w:r w:rsidRPr="00B65962">
              <w:rPr>
                <w:rFonts w:ascii="宋体" w:eastAsia="宋体" w:hAnsi="宋体" w:cs="Times New Roman" w:hint="eastAsia"/>
                <w:color w:val="000000"/>
                <w:sz w:val="24"/>
                <w:szCs w:val="24"/>
              </w:rPr>
              <w:t>1</w:t>
            </w:r>
          </w:p>
        </w:tc>
        <w:tc>
          <w:tcPr>
            <w:tcW w:w="1417" w:type="dxa"/>
            <w:tcBorders>
              <w:top w:val="single" w:sz="4" w:space="0" w:color="000000"/>
              <w:left w:val="single" w:sz="4" w:space="0" w:color="000000"/>
              <w:bottom w:val="single" w:sz="4" w:space="0" w:color="000000"/>
              <w:right w:val="single" w:sz="4" w:space="0" w:color="000000"/>
            </w:tcBorders>
            <w:vAlign w:val="center"/>
          </w:tcPr>
          <w:p w:rsidR="00B65962" w:rsidRPr="00B65962" w:rsidRDefault="00B65962" w:rsidP="00B65962">
            <w:pPr>
              <w:jc w:val="center"/>
              <w:rPr>
                <w:rFonts w:ascii="宋体" w:eastAsia="宋体" w:hAnsi="宋体" w:cs="宋体"/>
                <w:color w:val="000000"/>
                <w:sz w:val="24"/>
                <w:szCs w:val="24"/>
              </w:rPr>
            </w:pPr>
            <w:r w:rsidRPr="00B65962">
              <w:rPr>
                <w:rFonts w:ascii="宋体" w:eastAsia="宋体" w:hAnsi="宋体" w:cs="宋体" w:hint="eastAsia"/>
                <w:color w:val="000000"/>
                <w:sz w:val="24"/>
                <w:szCs w:val="24"/>
              </w:rPr>
              <w:t>智慧黑板</w:t>
            </w:r>
          </w:p>
        </w:tc>
        <w:tc>
          <w:tcPr>
            <w:tcW w:w="6600" w:type="dxa"/>
            <w:tcBorders>
              <w:top w:val="single" w:sz="4" w:space="0" w:color="000000"/>
              <w:left w:val="single" w:sz="4" w:space="0" w:color="000000"/>
              <w:bottom w:val="single" w:sz="4" w:space="0" w:color="000000"/>
              <w:right w:val="single" w:sz="4" w:space="0" w:color="000000"/>
            </w:tcBorders>
            <w:vAlign w:val="center"/>
          </w:tcPr>
          <w:p w:rsidR="00B65962" w:rsidRPr="00B65962" w:rsidRDefault="00B65962" w:rsidP="00B65962">
            <w:pPr>
              <w:rPr>
                <w:rFonts w:ascii="宋体" w:eastAsia="宋体" w:hAnsi="宋体" w:cs="宋体"/>
                <w:sz w:val="24"/>
                <w:szCs w:val="24"/>
              </w:rPr>
            </w:pPr>
            <w:r w:rsidRPr="00B65962">
              <w:rPr>
                <w:rFonts w:ascii="宋体" w:eastAsia="宋体" w:hAnsi="宋体" w:cs="宋体" w:hint="eastAsia"/>
                <w:sz w:val="24"/>
                <w:szCs w:val="24"/>
              </w:rPr>
              <w:t>一、硬件参数</w:t>
            </w:r>
          </w:p>
          <w:p w:rsidR="00B65962" w:rsidRPr="00B65962" w:rsidRDefault="00B65962" w:rsidP="00B65962">
            <w:pPr>
              <w:rPr>
                <w:rFonts w:ascii="宋体" w:eastAsia="宋体" w:hAnsi="宋体" w:cs="宋体"/>
                <w:sz w:val="24"/>
                <w:szCs w:val="24"/>
              </w:rPr>
            </w:pPr>
            <w:r w:rsidRPr="00B65962">
              <w:rPr>
                <w:rFonts w:ascii="宋体" w:eastAsia="宋体" w:hAnsi="宋体" w:cs="宋体" w:hint="eastAsia"/>
                <w:sz w:val="24"/>
                <w:szCs w:val="24"/>
              </w:rPr>
              <w:t>1.整机屏幕采用≥86英寸 UHD超高清LED 液晶屏，显示比例16:9，屏幕图像分辨率≥3840*2160，具备防眩光效果</w:t>
            </w:r>
          </w:p>
          <w:p w:rsidR="00B65962" w:rsidRPr="00B65962" w:rsidRDefault="00B65962" w:rsidP="00B65962">
            <w:pPr>
              <w:rPr>
                <w:rFonts w:ascii="宋体" w:eastAsia="宋体" w:hAnsi="宋体" w:cs="宋体"/>
                <w:sz w:val="24"/>
                <w:szCs w:val="24"/>
              </w:rPr>
            </w:pPr>
            <w:r w:rsidRPr="00B65962">
              <w:rPr>
                <w:rFonts w:ascii="宋体" w:eastAsia="宋体" w:hAnsi="宋体" w:cs="宋体" w:hint="eastAsia"/>
                <w:sz w:val="24"/>
                <w:szCs w:val="24"/>
              </w:rPr>
              <w:t>2.采用电容触控感应技术，</w:t>
            </w:r>
            <w:proofErr w:type="gramStart"/>
            <w:r w:rsidRPr="00B65962">
              <w:rPr>
                <w:rFonts w:ascii="宋体" w:eastAsia="宋体" w:hAnsi="宋体" w:cs="宋体" w:hint="eastAsia"/>
                <w:sz w:val="24"/>
                <w:szCs w:val="24"/>
              </w:rPr>
              <w:t>需支持</w:t>
            </w:r>
            <w:proofErr w:type="gramEnd"/>
            <w:r w:rsidRPr="00B65962">
              <w:rPr>
                <w:rFonts w:ascii="宋体" w:eastAsia="宋体" w:hAnsi="宋体" w:cs="宋体" w:hint="eastAsia"/>
                <w:sz w:val="24"/>
                <w:szCs w:val="24"/>
              </w:rPr>
              <w:t>20点</w:t>
            </w:r>
            <w:proofErr w:type="gramStart"/>
            <w:r w:rsidRPr="00B65962">
              <w:rPr>
                <w:rFonts w:ascii="宋体" w:eastAsia="宋体" w:hAnsi="宋体" w:cs="宋体" w:hint="eastAsia"/>
                <w:sz w:val="24"/>
                <w:szCs w:val="24"/>
              </w:rPr>
              <w:t>触控及同时</w:t>
            </w:r>
            <w:proofErr w:type="gramEnd"/>
            <w:r w:rsidRPr="00B65962">
              <w:rPr>
                <w:rFonts w:ascii="宋体" w:eastAsia="宋体" w:hAnsi="宋体" w:cs="宋体" w:hint="eastAsia"/>
                <w:sz w:val="24"/>
                <w:szCs w:val="24"/>
              </w:rPr>
              <w:t>书写，触摸分辨率≥32767×32767</w:t>
            </w:r>
          </w:p>
          <w:p w:rsidR="00B65962" w:rsidRPr="00B65962" w:rsidRDefault="00B65962" w:rsidP="00B65962">
            <w:pPr>
              <w:rPr>
                <w:rFonts w:ascii="宋体" w:eastAsia="宋体" w:hAnsi="宋体" w:cs="宋体"/>
                <w:sz w:val="24"/>
                <w:szCs w:val="24"/>
              </w:rPr>
            </w:pPr>
            <w:r w:rsidRPr="00B65962">
              <w:rPr>
                <w:rFonts w:ascii="宋体" w:eastAsia="宋体" w:hAnsi="宋体" w:cs="宋体" w:hint="eastAsia"/>
                <w:sz w:val="24"/>
                <w:szCs w:val="24"/>
              </w:rPr>
              <w:t>3.定位精度≤±1.5mm，最小识别直径≤8mm，触摸响应时间：≤8ms</w:t>
            </w:r>
          </w:p>
          <w:p w:rsidR="00B65962" w:rsidRPr="00B65962" w:rsidRDefault="00B65962" w:rsidP="00B65962">
            <w:pPr>
              <w:rPr>
                <w:rFonts w:ascii="宋体" w:eastAsia="宋体" w:hAnsi="宋体" w:cs="宋体"/>
                <w:sz w:val="24"/>
                <w:szCs w:val="24"/>
              </w:rPr>
            </w:pPr>
            <w:r w:rsidRPr="00B65962">
              <w:rPr>
                <w:rFonts w:ascii="宋体" w:eastAsia="宋体" w:hAnsi="宋体" w:cs="宋体" w:hint="eastAsia"/>
                <w:sz w:val="24"/>
                <w:szCs w:val="24"/>
              </w:rPr>
              <w:t>4.Windows系统下触摸书写延迟≤60ms。</w:t>
            </w:r>
          </w:p>
          <w:p w:rsidR="00B65962" w:rsidRPr="00B65962" w:rsidRDefault="00B65962" w:rsidP="00B65962">
            <w:pPr>
              <w:rPr>
                <w:rFonts w:ascii="宋体" w:eastAsia="宋体" w:hAnsi="宋体" w:cs="宋体"/>
                <w:sz w:val="24"/>
                <w:szCs w:val="24"/>
              </w:rPr>
            </w:pPr>
            <w:r w:rsidRPr="00B65962">
              <w:rPr>
                <w:rFonts w:ascii="宋体" w:eastAsia="宋体" w:hAnsi="宋体" w:cs="宋体" w:hint="eastAsia"/>
                <w:sz w:val="24"/>
                <w:szCs w:val="24"/>
              </w:rPr>
              <w:t>5.系统通道切换速度小于等于1秒，通道切换小于等于4秒，切换后即可达到触摸状态。</w:t>
            </w:r>
          </w:p>
          <w:p w:rsidR="00B65962" w:rsidRPr="00B65962" w:rsidRDefault="00B65962" w:rsidP="00B65962">
            <w:pPr>
              <w:rPr>
                <w:rFonts w:ascii="宋体" w:eastAsia="宋体" w:hAnsi="宋体" w:cs="宋体"/>
                <w:sz w:val="24"/>
                <w:szCs w:val="24"/>
              </w:rPr>
            </w:pPr>
            <w:r w:rsidRPr="00B65962">
              <w:rPr>
                <w:rFonts w:ascii="宋体" w:eastAsia="宋体" w:hAnsi="宋体" w:cs="宋体" w:hint="eastAsia"/>
                <w:sz w:val="24"/>
                <w:szCs w:val="24"/>
              </w:rPr>
              <w:t>6.整机采用三拼接平面一体化设计，无推拉式结构及外露连接线，外观简洁。</w:t>
            </w:r>
          </w:p>
          <w:p w:rsidR="00B65962" w:rsidRPr="00B65962" w:rsidRDefault="00B65962" w:rsidP="00B65962">
            <w:pPr>
              <w:rPr>
                <w:rFonts w:ascii="宋体" w:eastAsia="宋体" w:hAnsi="宋体" w:cs="宋体"/>
                <w:sz w:val="24"/>
                <w:szCs w:val="24"/>
              </w:rPr>
            </w:pPr>
            <w:r w:rsidRPr="00B65962">
              <w:rPr>
                <w:rFonts w:ascii="宋体" w:eastAsia="宋体" w:hAnsi="宋体" w:cs="宋体" w:hint="eastAsia"/>
                <w:sz w:val="24"/>
                <w:szCs w:val="24"/>
              </w:rPr>
              <w:t>7.主屏表面硬度≥9H，透光率≥90%，</w:t>
            </w:r>
            <w:proofErr w:type="gramStart"/>
            <w:r w:rsidRPr="00B65962">
              <w:rPr>
                <w:rFonts w:ascii="宋体" w:eastAsia="宋体" w:hAnsi="宋体" w:cs="宋体" w:hint="eastAsia"/>
                <w:sz w:val="24"/>
                <w:szCs w:val="24"/>
              </w:rPr>
              <w:t>雾度</w:t>
            </w:r>
            <w:proofErr w:type="gramEnd"/>
            <w:r w:rsidRPr="00B65962">
              <w:rPr>
                <w:rFonts w:ascii="宋体" w:eastAsia="宋体" w:hAnsi="宋体" w:cs="宋体" w:hint="eastAsia"/>
                <w:sz w:val="24"/>
                <w:szCs w:val="24"/>
              </w:rPr>
              <w:t>≥20%</w:t>
            </w:r>
          </w:p>
          <w:p w:rsidR="00B65962" w:rsidRPr="00B65962" w:rsidRDefault="00B65962" w:rsidP="00B65962">
            <w:pPr>
              <w:rPr>
                <w:rFonts w:ascii="宋体" w:eastAsia="宋体" w:hAnsi="宋体" w:cs="宋体"/>
                <w:sz w:val="24"/>
                <w:szCs w:val="24"/>
              </w:rPr>
            </w:pPr>
            <w:r w:rsidRPr="00B65962">
              <w:rPr>
                <w:rFonts w:ascii="宋体" w:eastAsia="宋体" w:hAnsi="宋体" w:cs="宋体" w:hint="eastAsia"/>
                <w:sz w:val="24"/>
                <w:szCs w:val="24"/>
              </w:rPr>
              <w:t>8.整机（含副板）支持普通粉笔、液体粉笔、水溶性粉笔等直接书写，</w:t>
            </w:r>
            <w:proofErr w:type="gramStart"/>
            <w:r w:rsidRPr="00B65962">
              <w:rPr>
                <w:rFonts w:ascii="宋体" w:eastAsia="宋体" w:hAnsi="宋体" w:cs="宋体" w:hint="eastAsia"/>
                <w:sz w:val="24"/>
                <w:szCs w:val="24"/>
              </w:rPr>
              <w:t>副板支持磁</w:t>
            </w:r>
            <w:proofErr w:type="gramEnd"/>
            <w:r w:rsidRPr="00B65962">
              <w:rPr>
                <w:rFonts w:ascii="宋体" w:eastAsia="宋体" w:hAnsi="宋体" w:cs="宋体" w:hint="eastAsia"/>
                <w:sz w:val="24"/>
                <w:szCs w:val="24"/>
              </w:rPr>
              <w:t>吸。</w:t>
            </w:r>
          </w:p>
          <w:p w:rsidR="00B65962" w:rsidRPr="00B65962" w:rsidRDefault="00B65962" w:rsidP="00B65962">
            <w:pPr>
              <w:rPr>
                <w:rFonts w:ascii="宋体" w:eastAsia="宋体" w:hAnsi="宋体" w:cs="宋体"/>
                <w:sz w:val="24"/>
                <w:szCs w:val="24"/>
              </w:rPr>
            </w:pPr>
            <w:r w:rsidRPr="00B65962">
              <w:rPr>
                <w:rFonts w:ascii="宋体" w:eastAsia="宋体" w:hAnsi="宋体" w:cs="宋体" w:hint="eastAsia"/>
                <w:sz w:val="24"/>
                <w:szCs w:val="24"/>
              </w:rPr>
              <w:t>9.整机屏体无需操作即可实现蓝光防护，具备物理防蓝光（过滤蓝光）功能，有效抗蓝光、防眩光。</w:t>
            </w:r>
          </w:p>
          <w:p w:rsidR="00B65962" w:rsidRPr="00B65962" w:rsidRDefault="00B65962" w:rsidP="00B65962">
            <w:pPr>
              <w:rPr>
                <w:rFonts w:ascii="宋体" w:eastAsia="宋体" w:hAnsi="宋体" w:cs="宋体"/>
                <w:sz w:val="24"/>
                <w:szCs w:val="24"/>
              </w:rPr>
            </w:pPr>
            <w:r w:rsidRPr="00B65962">
              <w:rPr>
                <w:rFonts w:ascii="宋体" w:eastAsia="宋体" w:hAnsi="宋体" w:cs="宋体" w:hint="eastAsia"/>
                <w:sz w:val="24"/>
                <w:szCs w:val="24"/>
              </w:rPr>
              <w:t>10.整机具备智能护眼书写+护</w:t>
            </w:r>
            <w:proofErr w:type="gramStart"/>
            <w:r w:rsidRPr="00B65962">
              <w:rPr>
                <w:rFonts w:ascii="宋体" w:eastAsia="宋体" w:hAnsi="宋体" w:cs="宋体" w:hint="eastAsia"/>
                <w:sz w:val="24"/>
                <w:szCs w:val="24"/>
              </w:rPr>
              <w:t>眼模式</w:t>
            </w:r>
            <w:proofErr w:type="gramEnd"/>
            <w:r w:rsidRPr="00B65962">
              <w:rPr>
                <w:rFonts w:ascii="宋体" w:eastAsia="宋体" w:hAnsi="宋体" w:cs="宋体" w:hint="eastAsia"/>
                <w:sz w:val="24"/>
                <w:szCs w:val="24"/>
              </w:rPr>
              <w:t>双重护眼功能，护眼时可做到屏幕书写过程中逐步降低整机背光亮度50% ，降低色温至6500K</w:t>
            </w:r>
          </w:p>
          <w:p w:rsidR="00B65962" w:rsidRPr="00B65962" w:rsidRDefault="00B65962" w:rsidP="00B65962">
            <w:pPr>
              <w:rPr>
                <w:rFonts w:ascii="宋体" w:eastAsia="宋体" w:hAnsi="宋体" w:cs="宋体"/>
                <w:sz w:val="24"/>
                <w:szCs w:val="24"/>
              </w:rPr>
            </w:pPr>
            <w:r w:rsidRPr="00B65962">
              <w:rPr>
                <w:rFonts w:ascii="宋体" w:eastAsia="宋体" w:hAnsi="宋体" w:cs="宋体" w:hint="eastAsia"/>
                <w:sz w:val="24"/>
                <w:szCs w:val="24"/>
              </w:rPr>
              <w:t>11.整机提供前置输入接口，不少于1路前置HDMI接口（非转接方式）及2路前置双通道USB 3.0接口（Windows和Android系统均能被识别，无需分区）, ≥1路Type-C，至少</w:t>
            </w:r>
            <w:proofErr w:type="gramStart"/>
            <w:r w:rsidRPr="00B65962">
              <w:rPr>
                <w:rFonts w:ascii="宋体" w:eastAsia="宋体" w:hAnsi="宋体" w:cs="宋体" w:hint="eastAsia"/>
                <w:sz w:val="24"/>
                <w:szCs w:val="24"/>
              </w:rPr>
              <w:t>支持快充</w:t>
            </w:r>
            <w:proofErr w:type="gramEnd"/>
            <w:r w:rsidRPr="00B65962">
              <w:rPr>
                <w:rFonts w:ascii="宋体" w:eastAsia="宋体" w:hAnsi="宋体" w:cs="宋体" w:hint="eastAsia"/>
                <w:sz w:val="24"/>
                <w:szCs w:val="24"/>
              </w:rPr>
              <w:t>，投屏，反向触控，方便教学操作。</w:t>
            </w:r>
          </w:p>
          <w:p w:rsidR="00B65962" w:rsidRPr="00B65962" w:rsidRDefault="00B65962" w:rsidP="00B65962">
            <w:pPr>
              <w:rPr>
                <w:rFonts w:ascii="宋体" w:eastAsia="宋体" w:hAnsi="宋体" w:cs="宋体"/>
                <w:sz w:val="24"/>
                <w:szCs w:val="24"/>
              </w:rPr>
            </w:pPr>
            <w:r w:rsidRPr="00B65962">
              <w:rPr>
                <w:rFonts w:ascii="宋体" w:eastAsia="宋体" w:hAnsi="宋体" w:cs="宋体" w:hint="eastAsia"/>
                <w:sz w:val="24"/>
                <w:szCs w:val="24"/>
              </w:rPr>
              <w:t>12.整机前置按键，包含开关机、护眼、录课、安卓主页、音量加减。</w:t>
            </w:r>
          </w:p>
          <w:p w:rsidR="00B65962" w:rsidRPr="00B65962" w:rsidRDefault="00B65962" w:rsidP="00B65962">
            <w:pPr>
              <w:rPr>
                <w:rFonts w:ascii="宋体" w:eastAsia="宋体" w:hAnsi="宋体" w:cs="宋体"/>
                <w:sz w:val="24"/>
                <w:szCs w:val="24"/>
              </w:rPr>
            </w:pPr>
            <w:r w:rsidRPr="00B65962">
              <w:rPr>
                <w:rFonts w:ascii="宋体" w:eastAsia="宋体" w:hAnsi="宋体" w:cs="宋体" w:hint="eastAsia"/>
                <w:sz w:val="24"/>
                <w:szCs w:val="24"/>
              </w:rPr>
              <w:t>13.支持通过前置面板物理按键一键</w:t>
            </w:r>
            <w:proofErr w:type="gramStart"/>
            <w:r w:rsidRPr="00B65962">
              <w:rPr>
                <w:rFonts w:ascii="宋体" w:eastAsia="宋体" w:hAnsi="宋体" w:cs="宋体" w:hint="eastAsia"/>
                <w:sz w:val="24"/>
                <w:szCs w:val="24"/>
              </w:rPr>
              <w:t>启动录课功能</w:t>
            </w:r>
            <w:proofErr w:type="gramEnd"/>
            <w:r w:rsidRPr="00B65962">
              <w:rPr>
                <w:rFonts w:ascii="宋体" w:eastAsia="宋体" w:hAnsi="宋体" w:cs="宋体" w:hint="eastAsia"/>
                <w:sz w:val="24"/>
                <w:szCs w:val="24"/>
              </w:rPr>
              <w:t>，录制屏幕及整机半径5米内课堂现场音频</w:t>
            </w:r>
          </w:p>
          <w:p w:rsidR="00B65962" w:rsidRPr="00B65962" w:rsidRDefault="00B65962" w:rsidP="00B65962">
            <w:pPr>
              <w:rPr>
                <w:rFonts w:ascii="宋体" w:eastAsia="宋体" w:hAnsi="宋体" w:cs="宋体"/>
                <w:sz w:val="24"/>
                <w:szCs w:val="24"/>
              </w:rPr>
            </w:pPr>
            <w:r w:rsidRPr="00B65962">
              <w:rPr>
                <w:rFonts w:ascii="宋体" w:eastAsia="宋体" w:hAnsi="宋体" w:cs="宋体" w:hint="eastAsia"/>
                <w:sz w:val="24"/>
                <w:szCs w:val="24"/>
              </w:rPr>
              <w:t>14.整机前置面板支持一键还原操作系统，要求针孔设计，防止学生误操作</w:t>
            </w:r>
          </w:p>
          <w:p w:rsidR="00B65962" w:rsidRPr="00B65962" w:rsidRDefault="00B65962" w:rsidP="00B65962">
            <w:pPr>
              <w:rPr>
                <w:rFonts w:ascii="宋体" w:eastAsia="宋体" w:hAnsi="宋体" w:cs="宋体"/>
                <w:sz w:val="24"/>
                <w:szCs w:val="24"/>
              </w:rPr>
            </w:pPr>
            <w:r w:rsidRPr="00B65962">
              <w:rPr>
                <w:rFonts w:ascii="宋体" w:eastAsia="宋体" w:hAnsi="宋体" w:cs="宋体" w:hint="eastAsia"/>
                <w:sz w:val="24"/>
                <w:szCs w:val="24"/>
              </w:rPr>
              <w:t>15.整机需采用全贴合技术，中间</w:t>
            </w:r>
            <w:proofErr w:type="gramStart"/>
            <w:r w:rsidRPr="00B65962">
              <w:rPr>
                <w:rFonts w:ascii="宋体" w:eastAsia="宋体" w:hAnsi="宋体" w:cs="宋体" w:hint="eastAsia"/>
                <w:sz w:val="24"/>
                <w:szCs w:val="24"/>
              </w:rPr>
              <w:t>贴合层无空气</w:t>
            </w:r>
            <w:proofErr w:type="gramEnd"/>
            <w:r w:rsidRPr="00B65962">
              <w:rPr>
                <w:rFonts w:ascii="宋体" w:eastAsia="宋体" w:hAnsi="宋体" w:cs="宋体" w:hint="eastAsia"/>
                <w:sz w:val="24"/>
                <w:szCs w:val="24"/>
              </w:rPr>
              <w:t>介质，改善显示及触控效果。</w:t>
            </w:r>
          </w:p>
          <w:p w:rsidR="00B65962" w:rsidRPr="00B65962" w:rsidRDefault="00B65962" w:rsidP="00B65962">
            <w:pPr>
              <w:rPr>
                <w:rFonts w:ascii="宋体" w:eastAsia="宋体" w:hAnsi="宋体" w:cs="宋体"/>
                <w:sz w:val="24"/>
                <w:szCs w:val="24"/>
              </w:rPr>
            </w:pPr>
            <w:r w:rsidRPr="00B65962">
              <w:rPr>
                <w:rFonts w:ascii="宋体" w:eastAsia="宋体" w:hAnsi="宋体" w:cs="宋体" w:hint="eastAsia"/>
                <w:sz w:val="24"/>
                <w:szCs w:val="24"/>
              </w:rPr>
              <w:t>16.整机内置光感传感器，可根据环境光自动调节整机亮度</w:t>
            </w:r>
          </w:p>
          <w:p w:rsidR="00B65962" w:rsidRPr="00B65962" w:rsidRDefault="00B65962" w:rsidP="00B65962">
            <w:pPr>
              <w:rPr>
                <w:rFonts w:ascii="宋体" w:eastAsia="宋体" w:hAnsi="宋体" w:cs="宋体"/>
                <w:sz w:val="24"/>
                <w:szCs w:val="24"/>
              </w:rPr>
            </w:pPr>
            <w:r w:rsidRPr="00B65962">
              <w:rPr>
                <w:rFonts w:ascii="宋体" w:eastAsia="宋体" w:hAnsi="宋体" w:cs="宋体" w:hint="eastAsia"/>
                <w:sz w:val="24"/>
                <w:szCs w:val="24"/>
              </w:rPr>
              <w:t>17.</w:t>
            </w:r>
            <w:proofErr w:type="gramStart"/>
            <w:r w:rsidRPr="00B65962">
              <w:rPr>
                <w:rFonts w:ascii="宋体" w:eastAsia="宋体" w:hAnsi="宋体" w:cs="宋体" w:hint="eastAsia"/>
                <w:sz w:val="24"/>
                <w:szCs w:val="24"/>
              </w:rPr>
              <w:t>需支持</w:t>
            </w:r>
            <w:proofErr w:type="gramEnd"/>
            <w:r w:rsidRPr="00B65962">
              <w:rPr>
                <w:rFonts w:ascii="宋体" w:eastAsia="宋体" w:hAnsi="宋体" w:cs="宋体" w:hint="eastAsia"/>
                <w:sz w:val="24"/>
                <w:szCs w:val="24"/>
              </w:rPr>
              <w:t>内置2麦线性阵列拾音麦克风，拾音距离不少于5米，方便录制教师人声</w:t>
            </w:r>
          </w:p>
          <w:p w:rsidR="00B65962" w:rsidRPr="00B65962" w:rsidRDefault="00B65962" w:rsidP="00B65962">
            <w:pPr>
              <w:rPr>
                <w:rFonts w:ascii="宋体" w:eastAsia="宋体" w:hAnsi="宋体" w:cs="宋体"/>
                <w:sz w:val="24"/>
                <w:szCs w:val="24"/>
              </w:rPr>
            </w:pPr>
            <w:r w:rsidRPr="00B65962">
              <w:rPr>
                <w:rFonts w:ascii="宋体" w:eastAsia="宋体" w:hAnsi="宋体" w:cs="宋体" w:hint="eastAsia"/>
                <w:sz w:val="24"/>
                <w:szCs w:val="24"/>
              </w:rPr>
              <w:t>18.</w:t>
            </w:r>
            <w:proofErr w:type="gramStart"/>
            <w:r w:rsidRPr="00B65962">
              <w:rPr>
                <w:rFonts w:ascii="宋体" w:eastAsia="宋体" w:hAnsi="宋体" w:cs="宋体" w:hint="eastAsia"/>
                <w:sz w:val="24"/>
                <w:szCs w:val="24"/>
              </w:rPr>
              <w:t>需支持</w:t>
            </w:r>
            <w:proofErr w:type="gramEnd"/>
            <w:r w:rsidRPr="00B65962">
              <w:rPr>
                <w:rFonts w:ascii="宋体" w:eastAsia="宋体" w:hAnsi="宋体" w:cs="宋体" w:hint="eastAsia"/>
                <w:sz w:val="24"/>
                <w:szCs w:val="24"/>
              </w:rPr>
              <w:t>内置广角摄像头，像素≥1300万，摄像头具备下倾设计，角度≥15°，广角角度≥120°畸变≤5%， 可进行教室场景拍摄</w:t>
            </w:r>
          </w:p>
          <w:p w:rsidR="00B65962" w:rsidRPr="00B65962" w:rsidRDefault="00B65962" w:rsidP="00B65962">
            <w:pPr>
              <w:rPr>
                <w:rFonts w:ascii="宋体" w:eastAsia="宋体" w:hAnsi="宋体" w:cs="宋体"/>
                <w:sz w:val="24"/>
                <w:szCs w:val="24"/>
              </w:rPr>
            </w:pPr>
            <w:r w:rsidRPr="00B65962">
              <w:rPr>
                <w:rFonts w:ascii="宋体" w:eastAsia="宋体" w:hAnsi="宋体" w:cs="宋体" w:hint="eastAsia"/>
                <w:sz w:val="24"/>
                <w:szCs w:val="24"/>
              </w:rPr>
              <w:lastRenderedPageBreak/>
              <w:t>19.</w:t>
            </w:r>
            <w:proofErr w:type="gramStart"/>
            <w:r w:rsidRPr="00B65962">
              <w:rPr>
                <w:rFonts w:ascii="宋体" w:eastAsia="宋体" w:hAnsi="宋体" w:cs="宋体" w:hint="eastAsia"/>
                <w:sz w:val="24"/>
                <w:szCs w:val="24"/>
              </w:rPr>
              <w:t>需支持</w:t>
            </w:r>
            <w:proofErr w:type="gramEnd"/>
            <w:r w:rsidRPr="00B65962">
              <w:rPr>
                <w:rFonts w:ascii="宋体" w:eastAsia="宋体" w:hAnsi="宋体" w:cs="宋体" w:hint="eastAsia"/>
                <w:sz w:val="24"/>
                <w:szCs w:val="24"/>
              </w:rPr>
              <w:t>直接扫描系统提供的</w:t>
            </w:r>
            <w:proofErr w:type="gramStart"/>
            <w:r w:rsidRPr="00B65962">
              <w:rPr>
                <w:rFonts w:ascii="宋体" w:eastAsia="宋体" w:hAnsi="宋体" w:cs="宋体" w:hint="eastAsia"/>
                <w:sz w:val="24"/>
                <w:szCs w:val="24"/>
              </w:rPr>
              <w:t>二维码进行</w:t>
            </w:r>
            <w:proofErr w:type="gramEnd"/>
            <w:r w:rsidRPr="00B65962">
              <w:rPr>
                <w:rFonts w:ascii="宋体" w:eastAsia="宋体" w:hAnsi="宋体" w:cs="宋体" w:hint="eastAsia"/>
                <w:sz w:val="24"/>
                <w:szCs w:val="24"/>
              </w:rPr>
              <w:t>在线客</w:t>
            </w:r>
            <w:proofErr w:type="gramStart"/>
            <w:r w:rsidRPr="00B65962">
              <w:rPr>
                <w:rFonts w:ascii="宋体" w:eastAsia="宋体" w:hAnsi="宋体" w:cs="宋体" w:hint="eastAsia"/>
                <w:sz w:val="24"/>
                <w:szCs w:val="24"/>
              </w:rPr>
              <w:t>服问题</w:t>
            </w:r>
            <w:proofErr w:type="gramEnd"/>
            <w:r w:rsidRPr="00B65962">
              <w:rPr>
                <w:rFonts w:ascii="宋体" w:eastAsia="宋体" w:hAnsi="宋体" w:cs="宋体" w:hint="eastAsia"/>
                <w:sz w:val="24"/>
                <w:szCs w:val="24"/>
              </w:rPr>
              <w:t>报修</w:t>
            </w:r>
            <w:r w:rsidRPr="00B65962">
              <w:rPr>
                <w:rFonts w:ascii="宋体" w:eastAsia="宋体" w:hAnsi="宋体" w:cs="宋体" w:hint="eastAsia"/>
                <w:sz w:val="24"/>
                <w:szCs w:val="24"/>
              </w:rPr>
              <w:tab/>
            </w:r>
          </w:p>
          <w:p w:rsidR="00B65962" w:rsidRPr="00B65962" w:rsidRDefault="00B65962" w:rsidP="00B65962">
            <w:pPr>
              <w:rPr>
                <w:rFonts w:ascii="宋体" w:eastAsia="宋体" w:hAnsi="宋体" w:cs="宋体"/>
                <w:sz w:val="24"/>
                <w:szCs w:val="24"/>
              </w:rPr>
            </w:pPr>
            <w:r w:rsidRPr="00B65962">
              <w:rPr>
                <w:rFonts w:ascii="宋体" w:eastAsia="宋体" w:hAnsi="宋体" w:cs="宋体" w:hint="eastAsia"/>
                <w:sz w:val="24"/>
                <w:szCs w:val="24"/>
              </w:rPr>
              <w:t>20.为提高无线信号接发稳定性并避免信号遮挡，整机内置路由模块，支持2.4G、5G双频</w:t>
            </w:r>
            <w:proofErr w:type="spellStart"/>
            <w:r w:rsidRPr="00B65962">
              <w:rPr>
                <w:rFonts w:ascii="宋体" w:eastAsia="宋体" w:hAnsi="宋体" w:cs="宋体" w:hint="eastAsia"/>
                <w:sz w:val="24"/>
                <w:szCs w:val="24"/>
              </w:rPr>
              <w:t>wifi</w:t>
            </w:r>
            <w:proofErr w:type="spellEnd"/>
            <w:r w:rsidRPr="00B65962">
              <w:rPr>
                <w:rFonts w:ascii="宋体" w:eastAsia="宋体" w:hAnsi="宋体" w:cs="宋体" w:hint="eastAsia"/>
                <w:sz w:val="24"/>
                <w:szCs w:val="24"/>
              </w:rPr>
              <w:t>，满足802.11a/b/g/n/ac，增强信号传输。</w:t>
            </w:r>
          </w:p>
          <w:p w:rsidR="00B65962" w:rsidRPr="00B65962" w:rsidRDefault="00B65962" w:rsidP="00B65962">
            <w:pPr>
              <w:rPr>
                <w:rFonts w:ascii="宋体" w:eastAsia="宋体" w:hAnsi="宋体" w:cs="宋体"/>
                <w:sz w:val="24"/>
                <w:szCs w:val="24"/>
              </w:rPr>
            </w:pPr>
            <w:r w:rsidRPr="00B65962">
              <w:rPr>
                <w:rFonts w:ascii="宋体" w:eastAsia="宋体" w:hAnsi="宋体" w:cs="宋体" w:hint="eastAsia"/>
                <w:sz w:val="24"/>
                <w:szCs w:val="24"/>
              </w:rPr>
              <w:t>21.整机</w:t>
            </w:r>
            <w:proofErr w:type="gramStart"/>
            <w:r w:rsidRPr="00B65962">
              <w:rPr>
                <w:rFonts w:ascii="宋体" w:eastAsia="宋体" w:hAnsi="宋体" w:cs="宋体" w:hint="eastAsia"/>
                <w:sz w:val="24"/>
                <w:szCs w:val="24"/>
              </w:rPr>
              <w:t>内置蓝牙模块</w:t>
            </w:r>
            <w:proofErr w:type="gramEnd"/>
            <w:r w:rsidRPr="00B65962">
              <w:rPr>
                <w:rFonts w:ascii="宋体" w:eastAsia="宋体" w:hAnsi="宋体" w:cs="宋体" w:hint="eastAsia"/>
                <w:sz w:val="24"/>
                <w:szCs w:val="24"/>
              </w:rPr>
              <w:t>，</w:t>
            </w:r>
            <w:proofErr w:type="gramStart"/>
            <w:r w:rsidRPr="00B65962">
              <w:rPr>
                <w:rFonts w:ascii="宋体" w:eastAsia="宋体" w:hAnsi="宋体" w:cs="宋体" w:hint="eastAsia"/>
                <w:sz w:val="24"/>
                <w:szCs w:val="24"/>
              </w:rPr>
              <w:t>蓝牙版本</w:t>
            </w:r>
            <w:proofErr w:type="gramEnd"/>
            <w:r w:rsidRPr="00B65962">
              <w:rPr>
                <w:rFonts w:ascii="宋体" w:eastAsia="宋体" w:hAnsi="宋体" w:cs="宋体" w:hint="eastAsia"/>
                <w:sz w:val="24"/>
                <w:szCs w:val="24"/>
              </w:rPr>
              <w:t>≥4.2</w:t>
            </w:r>
          </w:p>
          <w:p w:rsidR="00B65962" w:rsidRPr="00B65962" w:rsidRDefault="00B65962" w:rsidP="00B65962">
            <w:pPr>
              <w:rPr>
                <w:rFonts w:ascii="宋体" w:eastAsia="宋体" w:hAnsi="宋体" w:cs="宋体"/>
                <w:sz w:val="24"/>
                <w:szCs w:val="24"/>
              </w:rPr>
            </w:pPr>
            <w:r w:rsidRPr="00B65962">
              <w:rPr>
                <w:rFonts w:ascii="宋体" w:eastAsia="宋体" w:hAnsi="宋体" w:cs="宋体" w:hint="eastAsia"/>
                <w:sz w:val="24"/>
                <w:szCs w:val="24"/>
              </w:rPr>
              <w:t>22.只需一根网线，即可满足windows和Android双系统的上网功能需求。</w:t>
            </w:r>
          </w:p>
          <w:p w:rsidR="00B65962" w:rsidRPr="00B65962" w:rsidRDefault="00B65962" w:rsidP="00B65962">
            <w:pPr>
              <w:rPr>
                <w:rFonts w:ascii="宋体" w:eastAsia="宋体" w:hAnsi="宋体" w:cs="宋体"/>
                <w:sz w:val="24"/>
                <w:szCs w:val="24"/>
              </w:rPr>
            </w:pPr>
            <w:r w:rsidRPr="00B65962">
              <w:rPr>
                <w:rFonts w:ascii="宋体" w:eastAsia="宋体" w:hAnsi="宋体" w:cs="宋体" w:hint="eastAsia"/>
                <w:sz w:val="24"/>
                <w:szCs w:val="24"/>
              </w:rPr>
              <w:t>23.只需大屏连接无线网络，即可满足OPS电脑Windows无线上网功能需求</w:t>
            </w:r>
          </w:p>
          <w:p w:rsidR="00B65962" w:rsidRPr="00B65962" w:rsidRDefault="00B65962" w:rsidP="00B65962">
            <w:pPr>
              <w:rPr>
                <w:rFonts w:ascii="宋体" w:eastAsia="宋体" w:hAnsi="宋体" w:cs="宋体"/>
                <w:sz w:val="24"/>
                <w:szCs w:val="24"/>
              </w:rPr>
            </w:pPr>
            <w:r w:rsidRPr="00B65962">
              <w:rPr>
                <w:rFonts w:ascii="宋体" w:eastAsia="宋体" w:hAnsi="宋体" w:cs="宋体" w:hint="eastAsia"/>
                <w:sz w:val="24"/>
                <w:szCs w:val="24"/>
              </w:rPr>
              <w:t>24.为方便教师应用，后置输入接口具备≥2路HDMI，≥1路VGA，≥2路USB-A，≥1路USB-B,≥1路AV，≥1路Audio 3.5mm，≥1路RS232，≥1路RJ45，≥1路YPBPR；</w:t>
            </w:r>
          </w:p>
          <w:p w:rsidR="00B65962" w:rsidRPr="00B65962" w:rsidRDefault="00B65962" w:rsidP="00B65962">
            <w:pPr>
              <w:rPr>
                <w:rFonts w:ascii="宋体" w:eastAsia="宋体" w:hAnsi="宋体" w:cs="宋体"/>
                <w:sz w:val="24"/>
                <w:szCs w:val="24"/>
              </w:rPr>
            </w:pPr>
            <w:r w:rsidRPr="00B65962">
              <w:rPr>
                <w:rFonts w:ascii="宋体" w:eastAsia="宋体" w:hAnsi="宋体" w:cs="宋体" w:hint="eastAsia"/>
                <w:sz w:val="24"/>
                <w:szCs w:val="24"/>
              </w:rPr>
              <w:t>25.为方便教师应用，后置输出接口具备≥1路Audio 3.5mm，≥1路AV，≥1路HDMI，≥1路S/PDIF。</w:t>
            </w:r>
          </w:p>
          <w:p w:rsidR="00B65962" w:rsidRPr="00B65962" w:rsidRDefault="00B65962" w:rsidP="00B65962">
            <w:pPr>
              <w:rPr>
                <w:rFonts w:ascii="宋体" w:eastAsia="宋体" w:hAnsi="宋体" w:cs="宋体"/>
                <w:sz w:val="24"/>
                <w:szCs w:val="24"/>
              </w:rPr>
            </w:pPr>
            <w:r w:rsidRPr="00B65962">
              <w:rPr>
                <w:rFonts w:ascii="宋体" w:eastAsia="宋体" w:hAnsi="宋体" w:cs="宋体" w:hint="eastAsia"/>
                <w:sz w:val="24"/>
                <w:szCs w:val="24"/>
              </w:rPr>
              <w:t>26.具备供电保护模块，在插拔式电脑未锁定的情况下，不给插拔式电脑供电。</w:t>
            </w:r>
          </w:p>
          <w:p w:rsidR="00B65962" w:rsidRPr="00B65962" w:rsidRDefault="00B65962" w:rsidP="00B65962">
            <w:pPr>
              <w:rPr>
                <w:rFonts w:ascii="宋体" w:eastAsia="宋体" w:hAnsi="宋体" w:cs="宋体"/>
                <w:sz w:val="24"/>
                <w:szCs w:val="24"/>
              </w:rPr>
            </w:pPr>
            <w:r w:rsidRPr="00B65962">
              <w:rPr>
                <w:rFonts w:ascii="宋体" w:eastAsia="宋体" w:hAnsi="宋体" w:cs="宋体" w:hint="eastAsia"/>
                <w:sz w:val="24"/>
                <w:szCs w:val="24"/>
              </w:rPr>
              <w:t>27.整机符合GB21520-2015的能源效率等级1级要求。</w:t>
            </w:r>
            <w:r w:rsidRPr="00B65962">
              <w:rPr>
                <w:rFonts w:ascii="宋体" w:eastAsia="宋体" w:hAnsi="宋体" w:cs="宋体" w:hint="eastAsia"/>
                <w:sz w:val="24"/>
                <w:szCs w:val="24"/>
              </w:rPr>
              <w:tab/>
            </w:r>
          </w:p>
          <w:p w:rsidR="00B65962" w:rsidRPr="00B65962" w:rsidRDefault="00B65962" w:rsidP="00B65962">
            <w:pPr>
              <w:rPr>
                <w:rFonts w:ascii="宋体" w:eastAsia="宋体" w:hAnsi="宋体" w:cs="宋体"/>
                <w:sz w:val="24"/>
                <w:szCs w:val="24"/>
              </w:rPr>
            </w:pPr>
            <w:r w:rsidRPr="00B65962">
              <w:rPr>
                <w:rFonts w:ascii="宋体" w:eastAsia="宋体" w:hAnsi="宋体" w:cs="宋体" w:hint="eastAsia"/>
                <w:sz w:val="24"/>
                <w:szCs w:val="24"/>
              </w:rPr>
              <w:t>28.整机具有防浪涌、防静电、防辐射、防划伤、</w:t>
            </w:r>
            <w:proofErr w:type="gramStart"/>
            <w:r w:rsidRPr="00B65962">
              <w:rPr>
                <w:rFonts w:ascii="宋体" w:eastAsia="宋体" w:hAnsi="宋体" w:cs="宋体" w:hint="eastAsia"/>
                <w:sz w:val="24"/>
                <w:szCs w:val="24"/>
              </w:rPr>
              <w:t>触摸屏防遮挡</w:t>
            </w:r>
            <w:proofErr w:type="gramEnd"/>
            <w:r w:rsidRPr="00B65962">
              <w:rPr>
                <w:rFonts w:ascii="宋体" w:eastAsia="宋体" w:hAnsi="宋体" w:cs="宋体" w:hint="eastAsia"/>
                <w:sz w:val="24"/>
                <w:szCs w:val="24"/>
              </w:rPr>
              <w:t>等安全保护措施。</w:t>
            </w:r>
          </w:p>
          <w:p w:rsidR="00B65962" w:rsidRPr="00B65962" w:rsidRDefault="00B65962" w:rsidP="00B65962">
            <w:pPr>
              <w:rPr>
                <w:rFonts w:ascii="宋体" w:eastAsia="宋体" w:hAnsi="宋体" w:cs="宋体"/>
                <w:sz w:val="24"/>
                <w:szCs w:val="24"/>
              </w:rPr>
            </w:pPr>
            <w:r w:rsidRPr="00B65962">
              <w:rPr>
                <w:rFonts w:ascii="宋体" w:eastAsia="宋体" w:hAnsi="宋体" w:cs="宋体" w:hint="eastAsia"/>
                <w:sz w:val="24"/>
                <w:szCs w:val="24"/>
              </w:rPr>
              <w:t>29.整机内置AP路由模块，支持不少于50个学生</w:t>
            </w:r>
            <w:proofErr w:type="gramStart"/>
            <w:r w:rsidRPr="00B65962">
              <w:rPr>
                <w:rFonts w:ascii="宋体" w:eastAsia="宋体" w:hAnsi="宋体" w:cs="宋体" w:hint="eastAsia"/>
                <w:sz w:val="24"/>
                <w:szCs w:val="24"/>
              </w:rPr>
              <w:t>端同时</w:t>
            </w:r>
            <w:proofErr w:type="gramEnd"/>
            <w:r w:rsidRPr="00B65962">
              <w:rPr>
                <w:rFonts w:ascii="宋体" w:eastAsia="宋体" w:hAnsi="宋体" w:cs="宋体" w:hint="eastAsia"/>
                <w:sz w:val="24"/>
                <w:szCs w:val="24"/>
              </w:rPr>
              <w:t>连接到整机自发的AP路由网络，并能够顺畅同步接收整机教师端组播推送的视频、课件教学画面，学生端无需连接到外部无线路由器，降低部署复杂度。</w:t>
            </w:r>
            <w:r w:rsidRPr="00B65962">
              <w:rPr>
                <w:rFonts w:ascii="宋体" w:eastAsia="宋体" w:hAnsi="宋体" w:cs="宋体" w:hint="eastAsia"/>
                <w:sz w:val="24"/>
                <w:szCs w:val="24"/>
              </w:rPr>
              <w:tab/>
            </w:r>
          </w:p>
          <w:p w:rsidR="00B65962" w:rsidRPr="00B65962" w:rsidRDefault="00B65962" w:rsidP="00B65962">
            <w:pPr>
              <w:rPr>
                <w:rFonts w:ascii="宋体" w:eastAsia="宋体" w:hAnsi="宋体" w:cs="宋体"/>
                <w:sz w:val="24"/>
                <w:szCs w:val="24"/>
              </w:rPr>
            </w:pPr>
            <w:r w:rsidRPr="00B65962">
              <w:rPr>
                <w:rFonts w:ascii="宋体" w:eastAsia="宋体" w:hAnsi="宋体" w:cs="宋体" w:hint="eastAsia"/>
                <w:sz w:val="24"/>
                <w:szCs w:val="24"/>
              </w:rPr>
              <w:t>30.安卓系统具备文件浏览功能，可实现文件分类，选定、全选、复制、粘贴、删除、一键发送、</w:t>
            </w:r>
            <w:proofErr w:type="gramStart"/>
            <w:r w:rsidRPr="00B65962">
              <w:rPr>
                <w:rFonts w:ascii="宋体" w:eastAsia="宋体" w:hAnsi="宋体" w:cs="宋体" w:hint="eastAsia"/>
                <w:sz w:val="24"/>
                <w:szCs w:val="24"/>
              </w:rPr>
              <w:t>二维码分享</w:t>
            </w:r>
            <w:proofErr w:type="gramEnd"/>
            <w:r w:rsidRPr="00B65962">
              <w:rPr>
                <w:rFonts w:ascii="宋体" w:eastAsia="宋体" w:hAnsi="宋体" w:cs="宋体" w:hint="eastAsia"/>
                <w:sz w:val="24"/>
                <w:szCs w:val="24"/>
              </w:rPr>
              <w:t>等功能。</w:t>
            </w:r>
          </w:p>
          <w:p w:rsidR="00B65962" w:rsidRPr="00B65962" w:rsidRDefault="00B65962" w:rsidP="00B65962">
            <w:pPr>
              <w:rPr>
                <w:rFonts w:ascii="宋体" w:eastAsia="宋体" w:hAnsi="宋体" w:cs="宋体"/>
                <w:sz w:val="24"/>
                <w:szCs w:val="24"/>
              </w:rPr>
            </w:pPr>
            <w:r w:rsidRPr="00B65962">
              <w:rPr>
                <w:rFonts w:ascii="宋体" w:eastAsia="宋体" w:hAnsi="宋体" w:cs="宋体" w:hint="eastAsia"/>
                <w:sz w:val="24"/>
                <w:szCs w:val="24"/>
              </w:rPr>
              <w:t>31.交互平板具有悬浮菜单，可通过两指调用到屏幕任意位置；在任意信号源通道下均可调用悬浮菜单，悬浮菜单具有一键启用应用软件、随时批注、擦除，切换信号源等功能，悬浮菜单中的信号</w:t>
            </w:r>
            <w:proofErr w:type="gramStart"/>
            <w:r w:rsidRPr="00B65962">
              <w:rPr>
                <w:rFonts w:ascii="宋体" w:eastAsia="宋体" w:hAnsi="宋体" w:cs="宋体" w:hint="eastAsia"/>
                <w:sz w:val="24"/>
                <w:szCs w:val="24"/>
              </w:rPr>
              <w:t>源支持</w:t>
            </w:r>
            <w:proofErr w:type="gramEnd"/>
            <w:r w:rsidRPr="00B65962">
              <w:rPr>
                <w:rFonts w:ascii="宋体" w:eastAsia="宋体" w:hAnsi="宋体" w:cs="宋体" w:hint="eastAsia"/>
                <w:sz w:val="24"/>
                <w:szCs w:val="24"/>
              </w:rPr>
              <w:t>自定义修改且可一键直达常用信号源。</w:t>
            </w:r>
          </w:p>
          <w:p w:rsidR="00B65962" w:rsidRPr="00B65962" w:rsidRDefault="00B65962" w:rsidP="00B65962">
            <w:pPr>
              <w:rPr>
                <w:rFonts w:ascii="宋体" w:eastAsia="宋体" w:hAnsi="宋体" w:cs="宋体"/>
                <w:sz w:val="24"/>
                <w:szCs w:val="24"/>
              </w:rPr>
            </w:pPr>
            <w:r w:rsidRPr="00B65962">
              <w:rPr>
                <w:rFonts w:ascii="宋体" w:eastAsia="宋体" w:hAnsi="宋体" w:cs="宋体" w:hint="eastAsia"/>
                <w:sz w:val="24"/>
                <w:szCs w:val="24"/>
              </w:rPr>
              <w:t>32.无信号输入时,自动关机功能，关机的时间间隔可自定义，这样既节能环保又能延长机器使用寿命。</w:t>
            </w:r>
          </w:p>
          <w:p w:rsidR="00B65962" w:rsidRPr="00B65962" w:rsidRDefault="00B65962" w:rsidP="00B65962">
            <w:pPr>
              <w:rPr>
                <w:rFonts w:ascii="宋体" w:eastAsia="宋体" w:hAnsi="宋体" w:cs="宋体"/>
                <w:sz w:val="24"/>
                <w:szCs w:val="24"/>
              </w:rPr>
            </w:pPr>
            <w:r w:rsidRPr="00B65962">
              <w:rPr>
                <w:rFonts w:ascii="宋体" w:eastAsia="宋体" w:hAnsi="宋体" w:cs="宋体" w:hint="eastAsia"/>
                <w:sz w:val="24"/>
                <w:szCs w:val="24"/>
              </w:rPr>
              <w:t>33.为方便教学使用，设备可根据需要修改及记忆信号源名称，支持自动识别及切换到新接入的信号源来显示，断开信号源连接后经确认即可返回之前信号源</w:t>
            </w:r>
            <w:r w:rsidRPr="00B65962">
              <w:rPr>
                <w:rFonts w:ascii="宋体" w:eastAsia="宋体" w:hAnsi="宋体" w:cs="宋体" w:hint="eastAsia"/>
                <w:sz w:val="24"/>
                <w:szCs w:val="24"/>
              </w:rPr>
              <w:tab/>
            </w:r>
          </w:p>
          <w:p w:rsidR="00B65962" w:rsidRPr="00B65962" w:rsidRDefault="00B65962" w:rsidP="00B65962">
            <w:pPr>
              <w:rPr>
                <w:rFonts w:ascii="宋体" w:eastAsia="宋体" w:hAnsi="宋体" w:cs="宋体"/>
                <w:sz w:val="24"/>
                <w:szCs w:val="24"/>
              </w:rPr>
            </w:pPr>
            <w:r w:rsidRPr="00B65962">
              <w:rPr>
                <w:rFonts w:ascii="宋体" w:eastAsia="宋体" w:hAnsi="宋体" w:cs="宋体" w:hint="eastAsia"/>
                <w:sz w:val="24"/>
                <w:szCs w:val="24"/>
              </w:rPr>
              <w:t>34.安卓系统自检功能，可检测整机内存，存储使用情况；可检测内置电脑，触控系统，光感系统，屏体温</w:t>
            </w:r>
            <w:proofErr w:type="gramStart"/>
            <w:r w:rsidRPr="00B65962">
              <w:rPr>
                <w:rFonts w:ascii="宋体" w:eastAsia="宋体" w:hAnsi="宋体" w:cs="宋体" w:hint="eastAsia"/>
                <w:sz w:val="24"/>
                <w:szCs w:val="24"/>
              </w:rPr>
              <w:t>度相关</w:t>
            </w:r>
            <w:proofErr w:type="gramEnd"/>
            <w:r w:rsidRPr="00B65962">
              <w:rPr>
                <w:rFonts w:ascii="宋体" w:eastAsia="宋体" w:hAnsi="宋体" w:cs="宋体" w:hint="eastAsia"/>
                <w:sz w:val="24"/>
                <w:szCs w:val="24"/>
              </w:rPr>
              <w:t>硬件状态，可判断硬件是否正常工作</w:t>
            </w:r>
          </w:p>
          <w:p w:rsidR="00B65962" w:rsidRPr="00B65962" w:rsidRDefault="00B65962" w:rsidP="00B65962">
            <w:pPr>
              <w:rPr>
                <w:rFonts w:ascii="宋体" w:eastAsia="宋体" w:hAnsi="宋体" w:cs="宋体"/>
                <w:sz w:val="24"/>
                <w:szCs w:val="24"/>
              </w:rPr>
            </w:pPr>
            <w:r w:rsidRPr="00B65962">
              <w:rPr>
                <w:rFonts w:ascii="宋体" w:eastAsia="宋体" w:hAnsi="宋体" w:cs="宋体" w:hint="eastAsia"/>
                <w:sz w:val="24"/>
                <w:szCs w:val="24"/>
              </w:rPr>
              <w:t>35.内置无线投屏软件，可满足安卓/IOS手机或电脑进行投屏功能</w:t>
            </w:r>
          </w:p>
          <w:p w:rsidR="00B65962" w:rsidRPr="00B65962" w:rsidRDefault="00B65962" w:rsidP="00B65962">
            <w:pPr>
              <w:widowControl/>
              <w:adjustRightInd w:val="0"/>
              <w:snapToGrid w:val="0"/>
              <w:rPr>
                <w:rFonts w:ascii="宋体" w:eastAsia="宋体" w:hAnsi="宋体" w:cs="宋体"/>
                <w:sz w:val="24"/>
                <w:szCs w:val="24"/>
              </w:rPr>
            </w:pPr>
            <w:r w:rsidRPr="00B65962">
              <w:rPr>
                <w:rFonts w:ascii="宋体" w:eastAsia="宋体" w:hAnsi="宋体" w:cs="宋体" w:hint="eastAsia"/>
                <w:sz w:val="24"/>
                <w:szCs w:val="24"/>
              </w:rPr>
              <w:t>二、课堂管家系统</w:t>
            </w:r>
            <w:r w:rsidRPr="00B65962">
              <w:rPr>
                <w:rFonts w:ascii="宋体" w:eastAsia="宋体" w:hAnsi="宋体" w:cs="宋体" w:hint="eastAsia"/>
                <w:sz w:val="24"/>
                <w:szCs w:val="24"/>
              </w:rPr>
              <w:br/>
              <w:t>1.</w:t>
            </w:r>
            <w:proofErr w:type="gramStart"/>
            <w:r w:rsidRPr="00B65962">
              <w:rPr>
                <w:rFonts w:ascii="宋体" w:eastAsia="宋体" w:hAnsi="宋体" w:cs="宋体" w:hint="eastAsia"/>
                <w:sz w:val="24"/>
                <w:szCs w:val="24"/>
              </w:rPr>
              <w:t>需支持</w:t>
            </w:r>
            <w:proofErr w:type="gramEnd"/>
            <w:r w:rsidRPr="00B65962">
              <w:rPr>
                <w:rFonts w:ascii="宋体" w:eastAsia="宋体" w:hAnsi="宋体" w:cs="宋体" w:hint="eastAsia"/>
                <w:sz w:val="24"/>
                <w:szCs w:val="24"/>
              </w:rPr>
              <w:t>教学软件一键还原、音频源一键切换、一键磁盘清理、</w:t>
            </w:r>
            <w:proofErr w:type="gramStart"/>
            <w:r w:rsidRPr="00B65962">
              <w:rPr>
                <w:rFonts w:ascii="宋体" w:eastAsia="宋体" w:hAnsi="宋体" w:cs="宋体" w:hint="eastAsia"/>
                <w:sz w:val="24"/>
                <w:szCs w:val="24"/>
              </w:rPr>
              <w:t>广告弹窗拦截</w:t>
            </w:r>
            <w:proofErr w:type="gramEnd"/>
            <w:r w:rsidRPr="00B65962">
              <w:rPr>
                <w:rFonts w:ascii="宋体" w:eastAsia="宋体" w:hAnsi="宋体" w:cs="宋体" w:hint="eastAsia"/>
                <w:sz w:val="24"/>
                <w:szCs w:val="24"/>
              </w:rPr>
              <w:t>、网络连接状态显示；</w:t>
            </w:r>
          </w:p>
          <w:p w:rsidR="00B65962" w:rsidRPr="00B65962" w:rsidRDefault="00B65962" w:rsidP="00B65962">
            <w:pPr>
              <w:widowControl/>
              <w:adjustRightInd w:val="0"/>
              <w:snapToGrid w:val="0"/>
              <w:rPr>
                <w:rFonts w:ascii="宋体" w:eastAsia="宋体" w:hAnsi="宋体" w:cs="宋体"/>
                <w:sz w:val="24"/>
                <w:szCs w:val="24"/>
              </w:rPr>
            </w:pPr>
            <w:r w:rsidRPr="00B65962">
              <w:rPr>
                <w:rFonts w:ascii="宋体" w:eastAsia="宋体" w:hAnsi="宋体" w:cs="宋体" w:hint="eastAsia"/>
                <w:sz w:val="24"/>
                <w:szCs w:val="24"/>
              </w:rPr>
              <w:t>2.</w:t>
            </w:r>
            <w:proofErr w:type="gramStart"/>
            <w:r w:rsidRPr="00B65962">
              <w:rPr>
                <w:rFonts w:ascii="宋体" w:eastAsia="宋体" w:hAnsi="宋体" w:cs="宋体" w:hint="eastAsia"/>
                <w:sz w:val="24"/>
                <w:szCs w:val="24"/>
              </w:rPr>
              <w:t>需支持</w:t>
            </w:r>
            <w:proofErr w:type="gramEnd"/>
            <w:r w:rsidRPr="00B65962">
              <w:rPr>
                <w:rFonts w:ascii="宋体" w:eastAsia="宋体" w:hAnsi="宋体" w:cs="宋体" w:hint="eastAsia"/>
                <w:sz w:val="24"/>
                <w:szCs w:val="24"/>
              </w:rPr>
              <w:t>远程集中管控，可查看大屏运行状态，可实现设备远程锁屏；</w:t>
            </w:r>
          </w:p>
          <w:p w:rsidR="00B65962" w:rsidRPr="00B65962" w:rsidRDefault="00B65962" w:rsidP="00B65962">
            <w:pPr>
              <w:widowControl/>
              <w:adjustRightInd w:val="0"/>
              <w:snapToGrid w:val="0"/>
              <w:rPr>
                <w:rFonts w:ascii="宋体" w:eastAsia="宋体" w:hAnsi="宋体" w:cs="宋体"/>
                <w:sz w:val="24"/>
                <w:szCs w:val="24"/>
              </w:rPr>
            </w:pPr>
            <w:r w:rsidRPr="00B65962">
              <w:rPr>
                <w:rFonts w:ascii="宋体" w:eastAsia="宋体" w:hAnsi="宋体" w:cs="宋体" w:hint="eastAsia"/>
                <w:sz w:val="24"/>
                <w:szCs w:val="24"/>
              </w:rPr>
              <w:t>3.</w:t>
            </w:r>
            <w:proofErr w:type="gramStart"/>
            <w:r w:rsidRPr="00B65962">
              <w:rPr>
                <w:rFonts w:ascii="宋体" w:eastAsia="宋体" w:hAnsi="宋体" w:cs="宋体" w:hint="eastAsia"/>
                <w:sz w:val="24"/>
                <w:szCs w:val="24"/>
              </w:rPr>
              <w:t>需支持</w:t>
            </w:r>
            <w:proofErr w:type="gramEnd"/>
            <w:r w:rsidRPr="00B65962">
              <w:rPr>
                <w:rFonts w:ascii="宋体" w:eastAsia="宋体" w:hAnsi="宋体" w:cs="宋体" w:hint="eastAsia"/>
                <w:sz w:val="24"/>
                <w:szCs w:val="24"/>
              </w:rPr>
              <w:t>OPS运行状态监控，远程开关机、远程系统还原、远程桌面功能；</w:t>
            </w:r>
          </w:p>
          <w:p w:rsidR="00B65962" w:rsidRPr="00B65962" w:rsidRDefault="00B65962" w:rsidP="00B65962">
            <w:pPr>
              <w:widowControl/>
              <w:adjustRightInd w:val="0"/>
              <w:snapToGrid w:val="0"/>
              <w:rPr>
                <w:rFonts w:ascii="宋体" w:eastAsia="宋体" w:hAnsi="宋体" w:cs="宋体"/>
                <w:sz w:val="24"/>
                <w:szCs w:val="24"/>
              </w:rPr>
            </w:pPr>
            <w:r w:rsidRPr="00B65962">
              <w:rPr>
                <w:rFonts w:ascii="宋体" w:eastAsia="宋体" w:hAnsi="宋体" w:cs="宋体" w:hint="eastAsia"/>
                <w:sz w:val="24"/>
                <w:szCs w:val="24"/>
              </w:rPr>
              <w:lastRenderedPageBreak/>
              <w:t>4.</w:t>
            </w:r>
            <w:proofErr w:type="gramStart"/>
            <w:r w:rsidRPr="00B65962">
              <w:rPr>
                <w:rFonts w:ascii="宋体" w:eastAsia="宋体" w:hAnsi="宋体" w:cs="宋体" w:hint="eastAsia"/>
                <w:sz w:val="24"/>
                <w:szCs w:val="24"/>
              </w:rPr>
              <w:t>需支持</w:t>
            </w:r>
            <w:proofErr w:type="gramEnd"/>
            <w:r w:rsidRPr="00B65962">
              <w:rPr>
                <w:rFonts w:ascii="宋体" w:eastAsia="宋体" w:hAnsi="宋体" w:cs="宋体" w:hint="eastAsia"/>
                <w:sz w:val="24"/>
                <w:szCs w:val="24"/>
              </w:rPr>
              <w:t>远程课堂巡视与音视频广播功能。</w:t>
            </w:r>
          </w:p>
          <w:p w:rsidR="00B65962" w:rsidRPr="00B65962" w:rsidRDefault="00B65962" w:rsidP="00B65962">
            <w:pPr>
              <w:widowControl/>
              <w:adjustRightInd w:val="0"/>
              <w:snapToGrid w:val="0"/>
              <w:jc w:val="left"/>
              <w:rPr>
                <w:rFonts w:ascii="宋体" w:eastAsia="宋体" w:hAnsi="宋体" w:cs="宋体"/>
                <w:sz w:val="24"/>
                <w:szCs w:val="24"/>
              </w:rPr>
            </w:pPr>
            <w:r w:rsidRPr="00B65962">
              <w:rPr>
                <w:rFonts w:ascii="宋体" w:eastAsia="宋体" w:hAnsi="宋体" w:cs="宋体" w:hint="eastAsia"/>
                <w:sz w:val="24"/>
                <w:szCs w:val="24"/>
              </w:rPr>
              <w:t>三、教学应用系统</w:t>
            </w:r>
          </w:p>
          <w:p w:rsidR="00B65962" w:rsidRPr="00B65962" w:rsidRDefault="00B65962" w:rsidP="00B65962">
            <w:pPr>
              <w:widowControl/>
              <w:adjustRightInd w:val="0"/>
              <w:snapToGrid w:val="0"/>
              <w:ind w:firstLineChars="100" w:firstLine="240"/>
              <w:jc w:val="left"/>
              <w:rPr>
                <w:rFonts w:ascii="宋体" w:eastAsia="宋体" w:hAnsi="宋体" w:cs="宋体"/>
                <w:sz w:val="24"/>
                <w:szCs w:val="24"/>
              </w:rPr>
            </w:pPr>
            <w:r w:rsidRPr="00B65962">
              <w:rPr>
                <w:rFonts w:ascii="宋体" w:eastAsia="宋体" w:hAnsi="宋体" w:cs="宋体" w:hint="eastAsia"/>
                <w:sz w:val="24"/>
                <w:szCs w:val="24"/>
              </w:rPr>
              <w:t>为确保教学效果及系统稳定性，硬件大屏及教学</w:t>
            </w:r>
            <w:proofErr w:type="gramStart"/>
            <w:r w:rsidRPr="00B65962">
              <w:rPr>
                <w:rFonts w:ascii="宋体" w:eastAsia="宋体" w:hAnsi="宋体" w:cs="宋体" w:hint="eastAsia"/>
                <w:sz w:val="24"/>
                <w:szCs w:val="24"/>
              </w:rPr>
              <w:t>应用系统软需为</w:t>
            </w:r>
            <w:proofErr w:type="gramEnd"/>
            <w:r w:rsidRPr="00B65962">
              <w:rPr>
                <w:rFonts w:ascii="宋体" w:eastAsia="宋体" w:hAnsi="宋体" w:cs="宋体" w:hint="eastAsia"/>
                <w:sz w:val="24"/>
                <w:szCs w:val="24"/>
              </w:rPr>
              <w:t>同一品牌；</w:t>
            </w:r>
            <w:proofErr w:type="gramStart"/>
            <w:r w:rsidRPr="00B65962">
              <w:rPr>
                <w:rFonts w:ascii="宋体" w:eastAsia="宋体" w:hAnsi="宋体" w:cs="宋体" w:hint="eastAsia"/>
                <w:sz w:val="24"/>
                <w:szCs w:val="24"/>
              </w:rPr>
              <w:t>需支持</w:t>
            </w:r>
            <w:proofErr w:type="gramEnd"/>
            <w:r w:rsidRPr="00B65962">
              <w:rPr>
                <w:rFonts w:ascii="宋体" w:eastAsia="宋体" w:hAnsi="宋体" w:cs="宋体" w:hint="eastAsia"/>
                <w:sz w:val="24"/>
                <w:szCs w:val="24"/>
              </w:rPr>
              <w:t>一键开机后即刻进入教学应用系统界面，无需额外点击操作运行应用系统；</w:t>
            </w:r>
            <w:proofErr w:type="gramStart"/>
            <w:r w:rsidRPr="00B65962">
              <w:rPr>
                <w:rFonts w:ascii="宋体" w:eastAsia="宋体" w:hAnsi="宋体" w:cs="宋体" w:hint="eastAsia"/>
                <w:sz w:val="24"/>
                <w:szCs w:val="24"/>
              </w:rPr>
              <w:t>需支持</w:t>
            </w:r>
            <w:proofErr w:type="gramEnd"/>
            <w:r w:rsidRPr="00B65962">
              <w:rPr>
                <w:rFonts w:ascii="宋体" w:eastAsia="宋体" w:hAnsi="宋体" w:cs="宋体" w:hint="eastAsia"/>
                <w:sz w:val="24"/>
                <w:szCs w:val="24"/>
              </w:rPr>
              <w:t>教师通过</w:t>
            </w:r>
            <w:proofErr w:type="gramStart"/>
            <w:r w:rsidRPr="00B65962">
              <w:rPr>
                <w:rFonts w:ascii="宋体" w:eastAsia="宋体" w:hAnsi="宋体" w:cs="宋体" w:hint="eastAsia"/>
                <w:sz w:val="24"/>
                <w:szCs w:val="24"/>
              </w:rPr>
              <w:t>二维码扫描</w:t>
            </w:r>
            <w:proofErr w:type="gramEnd"/>
            <w:r w:rsidRPr="00B65962">
              <w:rPr>
                <w:rFonts w:ascii="宋体" w:eastAsia="宋体" w:hAnsi="宋体" w:cs="宋体" w:hint="eastAsia"/>
                <w:sz w:val="24"/>
                <w:szCs w:val="24"/>
              </w:rPr>
              <w:t>、</w:t>
            </w:r>
            <w:proofErr w:type="gramStart"/>
            <w:r w:rsidRPr="00B65962">
              <w:rPr>
                <w:rFonts w:ascii="宋体" w:eastAsia="宋体" w:hAnsi="宋体" w:cs="宋体" w:hint="eastAsia"/>
                <w:sz w:val="24"/>
                <w:szCs w:val="24"/>
              </w:rPr>
              <w:t>账密输入</w:t>
            </w:r>
            <w:proofErr w:type="gramEnd"/>
            <w:r w:rsidRPr="00B65962">
              <w:rPr>
                <w:rFonts w:ascii="宋体" w:eastAsia="宋体" w:hAnsi="宋体" w:cs="宋体" w:hint="eastAsia"/>
                <w:sz w:val="24"/>
                <w:szCs w:val="24"/>
              </w:rPr>
              <w:t>、</w:t>
            </w:r>
            <w:proofErr w:type="gramStart"/>
            <w:r w:rsidRPr="00B65962">
              <w:rPr>
                <w:rFonts w:ascii="宋体" w:eastAsia="宋体" w:hAnsi="宋体" w:cs="宋体" w:hint="eastAsia"/>
                <w:sz w:val="24"/>
                <w:szCs w:val="24"/>
              </w:rPr>
              <w:t>智能笔磁吸</w:t>
            </w:r>
            <w:proofErr w:type="gramEnd"/>
            <w:r w:rsidRPr="00B65962">
              <w:rPr>
                <w:rFonts w:ascii="宋体" w:eastAsia="宋体" w:hAnsi="宋体" w:cs="宋体" w:hint="eastAsia"/>
                <w:sz w:val="24"/>
                <w:szCs w:val="24"/>
              </w:rPr>
              <w:t xml:space="preserve">登录方式进入教学应用系统。 </w:t>
            </w:r>
          </w:p>
          <w:p w:rsidR="00B65962" w:rsidRPr="00B65962" w:rsidRDefault="00B65962" w:rsidP="00B65962">
            <w:pPr>
              <w:widowControl/>
              <w:adjustRightInd w:val="0"/>
              <w:snapToGrid w:val="0"/>
              <w:jc w:val="left"/>
              <w:rPr>
                <w:rFonts w:ascii="宋体" w:eastAsia="宋体" w:hAnsi="宋体" w:cs="宋体"/>
                <w:sz w:val="24"/>
                <w:szCs w:val="24"/>
              </w:rPr>
            </w:pPr>
            <w:r w:rsidRPr="00B65962">
              <w:rPr>
                <w:rFonts w:ascii="宋体" w:eastAsia="宋体" w:hAnsi="宋体" w:cs="宋体" w:hint="eastAsia"/>
                <w:sz w:val="24"/>
                <w:szCs w:val="24"/>
              </w:rPr>
              <w:t>1.配套教学资源：需提供小学、初中、高中学段同步教学资源，不少于10个以上学科配套资源，如语文、数学、英语、物理、化学、生物、政治、历史、地理；配套资源类型包括课件、文本、图片、音频、视频、H5动画；需提供全学科电子化教材，其中语文、英语、音乐三大语言类学科提供语言学习资源支持即点即读功能；</w:t>
            </w:r>
            <w:proofErr w:type="gramStart"/>
            <w:r w:rsidRPr="00B65962">
              <w:rPr>
                <w:rFonts w:ascii="宋体" w:eastAsia="宋体" w:hAnsi="宋体" w:cs="宋体" w:hint="eastAsia"/>
                <w:sz w:val="24"/>
                <w:szCs w:val="24"/>
              </w:rPr>
              <w:t>需支持</w:t>
            </w:r>
            <w:proofErr w:type="gramEnd"/>
            <w:r w:rsidRPr="00B65962">
              <w:rPr>
                <w:rFonts w:ascii="宋体" w:eastAsia="宋体" w:hAnsi="宋体" w:cs="宋体" w:hint="eastAsia"/>
                <w:sz w:val="24"/>
                <w:szCs w:val="24"/>
              </w:rPr>
              <w:t>每位教师下载电子课本的下载数量不低于10本；</w:t>
            </w:r>
          </w:p>
          <w:p w:rsidR="00B65962" w:rsidRPr="00B65962" w:rsidRDefault="00B65962" w:rsidP="00B65962">
            <w:pPr>
              <w:widowControl/>
              <w:adjustRightInd w:val="0"/>
              <w:snapToGrid w:val="0"/>
              <w:jc w:val="left"/>
              <w:rPr>
                <w:rFonts w:ascii="宋体" w:eastAsia="宋体" w:hAnsi="宋体" w:cs="宋体"/>
                <w:sz w:val="24"/>
                <w:szCs w:val="24"/>
              </w:rPr>
            </w:pPr>
            <w:r w:rsidRPr="00B65962">
              <w:rPr>
                <w:rFonts w:ascii="宋体" w:eastAsia="宋体" w:hAnsi="宋体" w:cs="宋体" w:hint="eastAsia"/>
                <w:sz w:val="24"/>
                <w:szCs w:val="24"/>
              </w:rPr>
              <w:t>2.</w:t>
            </w:r>
            <w:proofErr w:type="gramStart"/>
            <w:r w:rsidRPr="00B65962">
              <w:rPr>
                <w:rFonts w:ascii="宋体" w:eastAsia="宋体" w:hAnsi="宋体" w:cs="宋体" w:hint="eastAsia"/>
                <w:sz w:val="24"/>
                <w:szCs w:val="24"/>
              </w:rPr>
              <w:t>需支持</w:t>
            </w:r>
            <w:proofErr w:type="gramEnd"/>
            <w:r w:rsidRPr="00B65962">
              <w:rPr>
                <w:rFonts w:ascii="宋体" w:eastAsia="宋体" w:hAnsi="宋体" w:cs="宋体" w:hint="eastAsia"/>
                <w:sz w:val="24"/>
                <w:szCs w:val="24"/>
              </w:rPr>
              <w:t>提供校本资源库，资源格式支持txt、word、excel、PowerPoint、图片（如jpg、bmp）、视频（如mp4、</w:t>
            </w:r>
            <w:proofErr w:type="spellStart"/>
            <w:r w:rsidRPr="00B65962">
              <w:rPr>
                <w:rFonts w:ascii="宋体" w:eastAsia="宋体" w:hAnsi="宋体" w:cs="宋体" w:hint="eastAsia"/>
                <w:sz w:val="24"/>
                <w:szCs w:val="24"/>
              </w:rPr>
              <w:t>flv</w:t>
            </w:r>
            <w:proofErr w:type="spellEnd"/>
            <w:r w:rsidRPr="00B65962">
              <w:rPr>
                <w:rFonts w:ascii="宋体" w:eastAsia="宋体" w:hAnsi="宋体" w:cs="宋体" w:hint="eastAsia"/>
                <w:sz w:val="24"/>
                <w:szCs w:val="24"/>
              </w:rPr>
              <w:t>、</w:t>
            </w:r>
            <w:proofErr w:type="spellStart"/>
            <w:r w:rsidRPr="00B65962">
              <w:rPr>
                <w:rFonts w:ascii="宋体" w:eastAsia="宋体" w:hAnsi="宋体" w:cs="宋体" w:hint="eastAsia"/>
                <w:sz w:val="24"/>
                <w:szCs w:val="24"/>
              </w:rPr>
              <w:t>avi</w:t>
            </w:r>
            <w:proofErr w:type="spellEnd"/>
            <w:r w:rsidRPr="00B65962">
              <w:rPr>
                <w:rFonts w:ascii="宋体" w:eastAsia="宋体" w:hAnsi="宋体" w:cs="宋体" w:hint="eastAsia"/>
                <w:sz w:val="24"/>
                <w:szCs w:val="24"/>
              </w:rPr>
              <w:t>、</w:t>
            </w:r>
            <w:proofErr w:type="spellStart"/>
            <w:r w:rsidRPr="00B65962">
              <w:rPr>
                <w:rFonts w:ascii="宋体" w:eastAsia="宋体" w:hAnsi="宋体" w:cs="宋体" w:hint="eastAsia"/>
                <w:sz w:val="24"/>
                <w:szCs w:val="24"/>
              </w:rPr>
              <w:t>rmvb</w:t>
            </w:r>
            <w:proofErr w:type="spellEnd"/>
            <w:r w:rsidRPr="00B65962">
              <w:rPr>
                <w:rFonts w:ascii="宋体" w:eastAsia="宋体" w:hAnsi="宋体" w:cs="宋体" w:hint="eastAsia"/>
                <w:sz w:val="24"/>
                <w:szCs w:val="24"/>
              </w:rPr>
              <w:t>、</w:t>
            </w:r>
            <w:proofErr w:type="spellStart"/>
            <w:r w:rsidRPr="00B65962">
              <w:rPr>
                <w:rFonts w:ascii="宋体" w:eastAsia="宋体" w:hAnsi="宋体" w:cs="宋体" w:hint="eastAsia"/>
                <w:sz w:val="24"/>
                <w:szCs w:val="24"/>
              </w:rPr>
              <w:t>wmv</w:t>
            </w:r>
            <w:proofErr w:type="spellEnd"/>
            <w:r w:rsidRPr="00B65962">
              <w:rPr>
                <w:rFonts w:ascii="宋体" w:eastAsia="宋体" w:hAnsi="宋体" w:cs="宋体" w:hint="eastAsia"/>
                <w:sz w:val="24"/>
                <w:szCs w:val="24"/>
              </w:rPr>
              <w:t>）及音频（如mp3、</w:t>
            </w:r>
            <w:proofErr w:type="spellStart"/>
            <w:r w:rsidRPr="00B65962">
              <w:rPr>
                <w:rFonts w:ascii="宋体" w:eastAsia="宋体" w:hAnsi="宋体" w:cs="宋体" w:hint="eastAsia"/>
                <w:sz w:val="24"/>
                <w:szCs w:val="24"/>
              </w:rPr>
              <w:t>wma</w:t>
            </w:r>
            <w:proofErr w:type="spellEnd"/>
            <w:r w:rsidRPr="00B65962">
              <w:rPr>
                <w:rFonts w:ascii="宋体" w:eastAsia="宋体" w:hAnsi="宋体" w:cs="宋体" w:hint="eastAsia"/>
                <w:sz w:val="24"/>
                <w:szCs w:val="24"/>
              </w:rPr>
              <w:t>、wav）；资源内容</w:t>
            </w:r>
            <w:proofErr w:type="gramStart"/>
            <w:r w:rsidRPr="00B65962">
              <w:rPr>
                <w:rFonts w:ascii="宋体" w:eastAsia="宋体" w:hAnsi="宋体" w:cs="宋体" w:hint="eastAsia"/>
                <w:sz w:val="24"/>
                <w:szCs w:val="24"/>
              </w:rPr>
              <w:t>需支持</w:t>
            </w:r>
            <w:proofErr w:type="gramEnd"/>
            <w:r w:rsidRPr="00B65962">
              <w:rPr>
                <w:rFonts w:ascii="宋体" w:eastAsia="宋体" w:hAnsi="宋体" w:cs="宋体" w:hint="eastAsia"/>
                <w:sz w:val="24"/>
                <w:szCs w:val="24"/>
              </w:rPr>
              <w:t>按目录检索条件、资源筛选排序，并支持校本资源的预览、下载、存到个人资源库功能，</w:t>
            </w:r>
            <w:proofErr w:type="gramStart"/>
            <w:r w:rsidRPr="00B65962">
              <w:rPr>
                <w:rFonts w:ascii="宋体" w:eastAsia="宋体" w:hAnsi="宋体" w:cs="宋体" w:hint="eastAsia"/>
                <w:sz w:val="24"/>
                <w:szCs w:val="24"/>
              </w:rPr>
              <w:t>需支持</w:t>
            </w:r>
            <w:proofErr w:type="gramEnd"/>
            <w:r w:rsidRPr="00B65962">
              <w:rPr>
                <w:rFonts w:ascii="宋体" w:eastAsia="宋体" w:hAnsi="宋体" w:cs="宋体" w:hint="eastAsia"/>
                <w:sz w:val="24"/>
                <w:szCs w:val="24"/>
              </w:rPr>
              <w:t>个人的教学资源分享校本资源库。</w:t>
            </w:r>
          </w:p>
          <w:p w:rsidR="00B65962" w:rsidRPr="00B65962" w:rsidRDefault="00B65962" w:rsidP="00B65962">
            <w:pPr>
              <w:widowControl/>
              <w:adjustRightInd w:val="0"/>
              <w:snapToGrid w:val="0"/>
              <w:jc w:val="left"/>
              <w:rPr>
                <w:rFonts w:ascii="宋体" w:eastAsia="宋体" w:hAnsi="宋体" w:cs="宋体"/>
                <w:sz w:val="24"/>
                <w:szCs w:val="24"/>
              </w:rPr>
            </w:pPr>
            <w:r w:rsidRPr="00B65962">
              <w:rPr>
                <w:rFonts w:ascii="宋体" w:eastAsia="宋体" w:hAnsi="宋体" w:cs="宋体" w:hint="eastAsia"/>
                <w:sz w:val="24"/>
                <w:szCs w:val="24"/>
              </w:rPr>
              <w:t>3.备课功能：</w:t>
            </w:r>
            <w:proofErr w:type="gramStart"/>
            <w:r w:rsidRPr="00B65962">
              <w:rPr>
                <w:rFonts w:ascii="宋体" w:eastAsia="宋体" w:hAnsi="宋体" w:cs="宋体" w:hint="eastAsia"/>
                <w:sz w:val="24"/>
                <w:szCs w:val="24"/>
              </w:rPr>
              <w:t>需支持</w:t>
            </w:r>
            <w:proofErr w:type="gramEnd"/>
            <w:r w:rsidRPr="00B65962">
              <w:rPr>
                <w:rFonts w:ascii="宋体" w:eastAsia="宋体" w:hAnsi="宋体" w:cs="宋体" w:hint="eastAsia"/>
                <w:sz w:val="24"/>
                <w:szCs w:val="24"/>
              </w:rPr>
              <w:t>通过云端将备课的资源同步至电子课本对应章节目录，无需拷贝；</w:t>
            </w:r>
          </w:p>
          <w:p w:rsidR="00B65962" w:rsidRPr="00B65962" w:rsidRDefault="00B65962" w:rsidP="00B65962">
            <w:pPr>
              <w:rPr>
                <w:rFonts w:ascii="宋体" w:eastAsia="宋体" w:hAnsi="宋体" w:cs="宋体"/>
                <w:sz w:val="24"/>
                <w:szCs w:val="24"/>
              </w:rPr>
            </w:pPr>
            <w:r w:rsidRPr="00B65962">
              <w:rPr>
                <w:rFonts w:ascii="宋体" w:eastAsia="宋体" w:hAnsi="宋体" w:cs="宋体" w:hint="eastAsia"/>
                <w:sz w:val="24"/>
                <w:szCs w:val="24"/>
              </w:rPr>
              <w:t>（1）资源备课：</w:t>
            </w:r>
            <w:proofErr w:type="gramStart"/>
            <w:r w:rsidRPr="00B65962">
              <w:rPr>
                <w:rFonts w:ascii="宋体" w:eastAsia="宋体" w:hAnsi="宋体" w:cs="宋体" w:hint="eastAsia"/>
                <w:sz w:val="24"/>
                <w:szCs w:val="24"/>
              </w:rPr>
              <w:t>需支持</w:t>
            </w:r>
            <w:proofErr w:type="gramEnd"/>
            <w:r w:rsidRPr="00B65962">
              <w:rPr>
                <w:rFonts w:ascii="宋体" w:eastAsia="宋体" w:hAnsi="宋体" w:cs="宋体" w:hint="eastAsia"/>
                <w:sz w:val="24"/>
                <w:szCs w:val="24"/>
              </w:rPr>
              <w:t>从云端、校本资源库、个人</w:t>
            </w:r>
            <w:proofErr w:type="gramStart"/>
            <w:r w:rsidRPr="00B65962">
              <w:rPr>
                <w:rFonts w:ascii="宋体" w:eastAsia="宋体" w:hAnsi="宋体" w:cs="宋体" w:hint="eastAsia"/>
                <w:sz w:val="24"/>
                <w:szCs w:val="24"/>
              </w:rPr>
              <w:t>资源库多途径</w:t>
            </w:r>
            <w:proofErr w:type="gramEnd"/>
            <w:r w:rsidRPr="00B65962">
              <w:rPr>
                <w:rFonts w:ascii="宋体" w:eastAsia="宋体" w:hAnsi="宋体" w:cs="宋体" w:hint="eastAsia"/>
                <w:sz w:val="24"/>
                <w:szCs w:val="24"/>
              </w:rPr>
              <w:t>获取资源；</w:t>
            </w:r>
          </w:p>
          <w:p w:rsidR="00B65962" w:rsidRPr="00B65962" w:rsidRDefault="00B65962" w:rsidP="00B65962">
            <w:pPr>
              <w:rPr>
                <w:rFonts w:ascii="宋体" w:eastAsia="宋体" w:hAnsi="宋体" w:cs="宋体"/>
                <w:sz w:val="24"/>
                <w:szCs w:val="24"/>
              </w:rPr>
            </w:pPr>
            <w:r w:rsidRPr="00B65962">
              <w:rPr>
                <w:rFonts w:ascii="宋体" w:eastAsia="宋体" w:hAnsi="宋体" w:cs="宋体" w:hint="eastAsia"/>
                <w:sz w:val="24"/>
                <w:szCs w:val="24"/>
              </w:rPr>
              <w:t>（2）PPT备课工具：</w:t>
            </w:r>
            <w:proofErr w:type="gramStart"/>
            <w:r w:rsidRPr="00B65962">
              <w:rPr>
                <w:rFonts w:ascii="宋体" w:eastAsia="宋体" w:hAnsi="宋体" w:cs="宋体" w:hint="eastAsia"/>
                <w:sz w:val="24"/>
                <w:szCs w:val="24"/>
              </w:rPr>
              <w:t>需支持</w:t>
            </w:r>
            <w:proofErr w:type="gramEnd"/>
            <w:r w:rsidRPr="00B65962">
              <w:rPr>
                <w:rFonts w:ascii="宋体" w:eastAsia="宋体" w:hAnsi="宋体" w:cs="宋体" w:hint="eastAsia"/>
                <w:sz w:val="24"/>
                <w:szCs w:val="24"/>
              </w:rPr>
              <w:t>制作PPT课件时可插入教学互动活动，如分类、连线、卡片、画廊、 语言学科评测练习、函数等；</w:t>
            </w:r>
            <w:proofErr w:type="gramStart"/>
            <w:r w:rsidRPr="00B65962">
              <w:rPr>
                <w:rFonts w:ascii="宋体" w:eastAsia="宋体" w:hAnsi="宋体" w:cs="宋体" w:hint="eastAsia"/>
                <w:sz w:val="24"/>
                <w:szCs w:val="24"/>
              </w:rPr>
              <w:t>需支持</w:t>
            </w:r>
            <w:proofErr w:type="gramEnd"/>
            <w:r w:rsidRPr="00B65962">
              <w:rPr>
                <w:rFonts w:ascii="宋体" w:eastAsia="宋体" w:hAnsi="宋体" w:cs="宋体" w:hint="eastAsia"/>
                <w:sz w:val="24"/>
                <w:szCs w:val="24"/>
              </w:rPr>
              <w:t>直接引用与课程相关的云端、校本资源库、个人资源库资源；</w:t>
            </w:r>
          </w:p>
          <w:p w:rsidR="00B65962" w:rsidRPr="00B65962" w:rsidRDefault="00B65962" w:rsidP="00B65962">
            <w:pPr>
              <w:rPr>
                <w:rFonts w:ascii="宋体" w:eastAsia="宋体" w:hAnsi="宋体" w:cs="宋体"/>
                <w:sz w:val="24"/>
                <w:szCs w:val="24"/>
              </w:rPr>
            </w:pPr>
            <w:r w:rsidRPr="00B65962">
              <w:rPr>
                <w:rFonts w:ascii="宋体" w:eastAsia="宋体" w:hAnsi="宋体" w:cs="宋体" w:hint="eastAsia"/>
                <w:sz w:val="24"/>
                <w:szCs w:val="24"/>
              </w:rPr>
              <w:t>4.</w:t>
            </w:r>
            <w:proofErr w:type="gramStart"/>
            <w:r w:rsidRPr="00B65962">
              <w:rPr>
                <w:rFonts w:ascii="宋体" w:eastAsia="宋体" w:hAnsi="宋体" w:cs="宋体" w:hint="eastAsia"/>
                <w:sz w:val="24"/>
                <w:szCs w:val="24"/>
              </w:rPr>
              <w:t>需支持</w:t>
            </w:r>
            <w:proofErr w:type="gramEnd"/>
            <w:r w:rsidRPr="00B65962">
              <w:rPr>
                <w:rFonts w:ascii="宋体" w:eastAsia="宋体" w:hAnsi="宋体" w:cs="宋体" w:hint="eastAsia"/>
                <w:sz w:val="24"/>
                <w:szCs w:val="24"/>
              </w:rPr>
              <w:t>教师在网</w:t>
            </w:r>
            <w:proofErr w:type="gramStart"/>
            <w:r w:rsidRPr="00B65962">
              <w:rPr>
                <w:rFonts w:ascii="宋体" w:eastAsia="宋体" w:hAnsi="宋体" w:cs="宋体" w:hint="eastAsia"/>
                <w:sz w:val="24"/>
                <w:szCs w:val="24"/>
              </w:rPr>
              <w:t>盘存储与管理</w:t>
            </w:r>
            <w:proofErr w:type="gramEnd"/>
            <w:r w:rsidRPr="00B65962">
              <w:rPr>
                <w:rFonts w:ascii="宋体" w:eastAsia="宋体" w:hAnsi="宋体" w:cs="宋体" w:hint="eastAsia"/>
                <w:sz w:val="24"/>
                <w:szCs w:val="24"/>
              </w:rPr>
              <w:t>个人新建的包含教学互动内容的课件、教学资源；支持按照章节目录存储备课资源；支持教师对个人的资源进行上传、存储和管理，支持教师在个人资源库新建文件夹储存资源，支持将云端资源、校本资源收藏</w:t>
            </w:r>
            <w:proofErr w:type="gramStart"/>
            <w:r w:rsidRPr="00B65962">
              <w:rPr>
                <w:rFonts w:ascii="宋体" w:eastAsia="宋体" w:hAnsi="宋体" w:cs="宋体" w:hint="eastAsia"/>
                <w:sz w:val="24"/>
                <w:szCs w:val="24"/>
              </w:rPr>
              <w:t>至网盘</w:t>
            </w:r>
            <w:proofErr w:type="gramEnd"/>
            <w:r w:rsidRPr="00B65962">
              <w:rPr>
                <w:rFonts w:ascii="宋体" w:eastAsia="宋体" w:hAnsi="宋体" w:cs="宋体" w:hint="eastAsia"/>
                <w:sz w:val="24"/>
                <w:szCs w:val="24"/>
              </w:rPr>
              <w:t>；</w:t>
            </w:r>
          </w:p>
          <w:p w:rsidR="00B65962" w:rsidRPr="00B65962" w:rsidRDefault="00B65962" w:rsidP="00B65962">
            <w:pPr>
              <w:rPr>
                <w:rFonts w:ascii="宋体" w:eastAsia="宋体" w:hAnsi="宋体" w:cs="宋体"/>
                <w:sz w:val="24"/>
                <w:szCs w:val="24"/>
              </w:rPr>
            </w:pPr>
            <w:r w:rsidRPr="00B65962">
              <w:rPr>
                <w:rFonts w:ascii="宋体" w:eastAsia="宋体" w:hAnsi="宋体" w:cs="宋体" w:hint="eastAsia"/>
                <w:sz w:val="24"/>
                <w:szCs w:val="24"/>
              </w:rPr>
              <w:t>5.</w:t>
            </w:r>
            <w:proofErr w:type="gramStart"/>
            <w:r w:rsidRPr="00B65962">
              <w:rPr>
                <w:rFonts w:ascii="宋体" w:eastAsia="宋体" w:hAnsi="宋体" w:cs="宋体" w:hint="eastAsia"/>
                <w:sz w:val="24"/>
                <w:szCs w:val="24"/>
              </w:rPr>
              <w:t>需支持</w:t>
            </w:r>
            <w:proofErr w:type="gramEnd"/>
            <w:r w:rsidRPr="00B65962">
              <w:rPr>
                <w:rFonts w:ascii="宋体" w:eastAsia="宋体" w:hAnsi="宋体" w:cs="宋体" w:hint="eastAsia"/>
                <w:sz w:val="24"/>
                <w:szCs w:val="24"/>
              </w:rPr>
              <w:t>电子课本、课件、电子白板、作业讲评多种授课形式，满足教学新授课、复习课、讲评课的多样化需求；</w:t>
            </w:r>
            <w:proofErr w:type="gramStart"/>
            <w:r w:rsidRPr="00B65962">
              <w:rPr>
                <w:rFonts w:ascii="宋体" w:eastAsia="宋体" w:hAnsi="宋体" w:cs="宋体" w:hint="eastAsia"/>
                <w:sz w:val="24"/>
                <w:szCs w:val="24"/>
              </w:rPr>
              <w:t>需支持</w:t>
            </w:r>
            <w:proofErr w:type="gramEnd"/>
            <w:r w:rsidRPr="00B65962">
              <w:rPr>
                <w:rFonts w:ascii="宋体" w:eastAsia="宋体" w:hAnsi="宋体" w:cs="宋体" w:hint="eastAsia"/>
                <w:sz w:val="24"/>
                <w:szCs w:val="24"/>
              </w:rPr>
              <w:t>电子课本授课时一键获取备课资源，并下载至课本中，支持对电子课本的标注、聚焦、翻页、单双页切换操作；</w:t>
            </w:r>
          </w:p>
          <w:p w:rsidR="00B65962" w:rsidRPr="00B65962" w:rsidRDefault="00B65962" w:rsidP="00B65962">
            <w:pPr>
              <w:rPr>
                <w:rFonts w:ascii="宋体" w:eastAsia="宋体" w:hAnsi="宋体" w:cs="宋体"/>
                <w:sz w:val="24"/>
                <w:szCs w:val="24"/>
              </w:rPr>
            </w:pPr>
            <w:r w:rsidRPr="00B65962">
              <w:rPr>
                <w:rFonts w:ascii="宋体" w:eastAsia="宋体" w:hAnsi="宋体" w:cs="宋体" w:hint="eastAsia"/>
                <w:sz w:val="24"/>
                <w:szCs w:val="24"/>
              </w:rPr>
              <w:t xml:space="preserve">6.电子白板教学：需电子白板手写中英文实现转写功能，手写字词、单词、句子转写成印刷体，识别为印刷体后支持朗读、评测、生成卡片功能，中文卡片包括拼音、笔顺、部首和结构，英文卡片包括发音、翻译、关联词、常用短语、例句； </w:t>
            </w:r>
          </w:p>
          <w:p w:rsidR="00B65962" w:rsidRPr="00B65962" w:rsidRDefault="00B65962" w:rsidP="00B65962">
            <w:pPr>
              <w:rPr>
                <w:rFonts w:ascii="宋体" w:eastAsia="宋体" w:hAnsi="宋体" w:cs="宋体"/>
                <w:sz w:val="24"/>
                <w:szCs w:val="24"/>
              </w:rPr>
            </w:pPr>
            <w:r w:rsidRPr="00B65962">
              <w:rPr>
                <w:rFonts w:ascii="宋体" w:eastAsia="宋体" w:hAnsi="宋体" w:cs="宋体" w:hint="eastAsia"/>
                <w:sz w:val="24"/>
                <w:szCs w:val="24"/>
              </w:rPr>
              <w:t>（1）学科类工具：需提供通用类工具包括点、线、平面图形、立体图形；数学需提供尺</w:t>
            </w:r>
            <w:proofErr w:type="gramStart"/>
            <w:r w:rsidRPr="00B65962">
              <w:rPr>
                <w:rFonts w:ascii="宋体" w:eastAsia="宋体" w:hAnsi="宋体" w:cs="宋体" w:hint="eastAsia"/>
                <w:sz w:val="24"/>
                <w:szCs w:val="24"/>
              </w:rPr>
              <w:t>规</w:t>
            </w:r>
            <w:proofErr w:type="gramEnd"/>
            <w:r w:rsidRPr="00B65962">
              <w:rPr>
                <w:rFonts w:ascii="宋体" w:eastAsia="宋体" w:hAnsi="宋体" w:cs="宋体" w:hint="eastAsia"/>
                <w:sz w:val="24"/>
                <w:szCs w:val="24"/>
              </w:rPr>
              <w:t>、平面几何、立体几何、函数工具，函数工具支持自主编辑函数公式，立体几何</w:t>
            </w:r>
            <w:proofErr w:type="gramStart"/>
            <w:r w:rsidRPr="00B65962">
              <w:rPr>
                <w:rFonts w:ascii="宋体" w:eastAsia="宋体" w:hAnsi="宋体" w:cs="宋体" w:hint="eastAsia"/>
                <w:sz w:val="24"/>
                <w:szCs w:val="24"/>
              </w:rPr>
              <w:t>需支持</w:t>
            </w:r>
            <w:proofErr w:type="gramEnd"/>
            <w:r w:rsidRPr="00B65962">
              <w:rPr>
                <w:rFonts w:ascii="宋体" w:eastAsia="宋体" w:hAnsi="宋体" w:cs="宋体" w:hint="eastAsia"/>
                <w:sz w:val="24"/>
                <w:szCs w:val="24"/>
              </w:rPr>
              <w:t>三维旋转、带颜色填充的展开和收起，拓展学科教学；</w:t>
            </w:r>
          </w:p>
          <w:p w:rsidR="00B65962" w:rsidRPr="00B65962" w:rsidRDefault="00B65962" w:rsidP="00B65962">
            <w:pPr>
              <w:rPr>
                <w:rFonts w:ascii="宋体" w:eastAsia="宋体" w:hAnsi="宋体" w:cs="宋体"/>
                <w:sz w:val="24"/>
                <w:szCs w:val="24"/>
              </w:rPr>
            </w:pPr>
            <w:r w:rsidRPr="00B65962">
              <w:rPr>
                <w:rFonts w:ascii="宋体" w:eastAsia="宋体" w:hAnsi="宋体" w:cs="宋体" w:hint="eastAsia"/>
                <w:sz w:val="24"/>
                <w:szCs w:val="24"/>
              </w:rPr>
              <w:t>（2）</w:t>
            </w:r>
            <w:proofErr w:type="gramStart"/>
            <w:r w:rsidRPr="00B65962">
              <w:rPr>
                <w:rFonts w:ascii="宋体" w:eastAsia="宋体" w:hAnsi="宋体" w:cs="宋体" w:hint="eastAsia"/>
                <w:sz w:val="24"/>
                <w:szCs w:val="24"/>
              </w:rPr>
              <w:t>需支持</w:t>
            </w:r>
            <w:proofErr w:type="gramEnd"/>
            <w:r w:rsidRPr="00B65962">
              <w:rPr>
                <w:rFonts w:ascii="宋体" w:eastAsia="宋体" w:hAnsi="宋体" w:cs="宋体" w:hint="eastAsia"/>
                <w:sz w:val="24"/>
                <w:szCs w:val="24"/>
              </w:rPr>
              <w:t>对电子白板上书写的中文、英文字词、句子进行网络搜索，辅助教师进行教学扩展；</w:t>
            </w:r>
          </w:p>
          <w:p w:rsidR="00B65962" w:rsidRPr="00B65962" w:rsidRDefault="00B65962" w:rsidP="00B65962">
            <w:pPr>
              <w:rPr>
                <w:rFonts w:ascii="宋体" w:eastAsia="宋体" w:hAnsi="宋体" w:cs="宋体"/>
                <w:sz w:val="24"/>
                <w:szCs w:val="24"/>
              </w:rPr>
            </w:pPr>
            <w:r w:rsidRPr="00B65962">
              <w:rPr>
                <w:rFonts w:ascii="宋体" w:eastAsia="宋体" w:hAnsi="宋体" w:cs="宋体" w:hint="eastAsia"/>
                <w:sz w:val="24"/>
                <w:szCs w:val="24"/>
              </w:rPr>
              <w:t>7.讲评教学：需提供对测试、练习成果照片进行对比讲评；支</w:t>
            </w:r>
            <w:r w:rsidRPr="00B65962">
              <w:rPr>
                <w:rFonts w:ascii="宋体" w:eastAsia="宋体" w:hAnsi="宋体" w:cs="宋体" w:hint="eastAsia"/>
                <w:sz w:val="24"/>
                <w:szCs w:val="24"/>
              </w:rPr>
              <w:lastRenderedPageBreak/>
              <w:t>持练习的数据统计和分析，提供对应数据分析报告，进行讲评教学；</w:t>
            </w:r>
          </w:p>
          <w:p w:rsidR="00B65962" w:rsidRPr="00B65962" w:rsidRDefault="00B65962" w:rsidP="00B65962">
            <w:pPr>
              <w:rPr>
                <w:rFonts w:ascii="宋体" w:eastAsia="宋体" w:hAnsi="宋体" w:cs="宋体"/>
                <w:sz w:val="24"/>
                <w:szCs w:val="24"/>
              </w:rPr>
            </w:pPr>
            <w:r w:rsidRPr="00B65962">
              <w:rPr>
                <w:rFonts w:ascii="宋体" w:eastAsia="宋体" w:hAnsi="宋体" w:cs="宋体" w:hint="eastAsia"/>
                <w:sz w:val="24"/>
                <w:szCs w:val="24"/>
              </w:rPr>
              <w:t>8.学科应用教学：</w:t>
            </w:r>
            <w:proofErr w:type="gramStart"/>
            <w:r w:rsidRPr="00B65962">
              <w:rPr>
                <w:rFonts w:ascii="宋体" w:eastAsia="宋体" w:hAnsi="宋体" w:cs="宋体" w:hint="eastAsia"/>
                <w:sz w:val="24"/>
                <w:szCs w:val="24"/>
              </w:rPr>
              <w:t>需支持</w:t>
            </w:r>
            <w:proofErr w:type="gramEnd"/>
            <w:r w:rsidRPr="00B65962">
              <w:rPr>
                <w:rFonts w:ascii="宋体" w:eastAsia="宋体" w:hAnsi="宋体" w:cs="宋体" w:hint="eastAsia"/>
                <w:sz w:val="24"/>
                <w:szCs w:val="24"/>
              </w:rPr>
              <w:t>语文、数学、英语、理化、地史等7门学科上学科教学应用；</w:t>
            </w:r>
            <w:proofErr w:type="gramStart"/>
            <w:r w:rsidRPr="00B65962">
              <w:rPr>
                <w:rFonts w:ascii="宋体" w:eastAsia="宋体" w:hAnsi="宋体" w:cs="宋体" w:hint="eastAsia"/>
                <w:sz w:val="24"/>
                <w:szCs w:val="24"/>
              </w:rPr>
              <w:t>需支持</w:t>
            </w:r>
            <w:proofErr w:type="gramEnd"/>
            <w:r w:rsidRPr="00B65962">
              <w:rPr>
                <w:rFonts w:ascii="宋体" w:eastAsia="宋体" w:hAnsi="宋体" w:cs="宋体" w:hint="eastAsia"/>
                <w:sz w:val="24"/>
                <w:szCs w:val="24"/>
              </w:rPr>
              <w:t>自定义中、英文文本朗读，支持教师导出朗读音频；</w:t>
            </w:r>
            <w:proofErr w:type="gramStart"/>
            <w:r w:rsidRPr="00B65962">
              <w:rPr>
                <w:rFonts w:ascii="宋体" w:eastAsia="宋体" w:hAnsi="宋体" w:cs="宋体" w:hint="eastAsia"/>
                <w:sz w:val="24"/>
                <w:szCs w:val="24"/>
              </w:rPr>
              <w:t>需支持</w:t>
            </w:r>
            <w:proofErr w:type="gramEnd"/>
            <w:r w:rsidRPr="00B65962">
              <w:rPr>
                <w:rFonts w:ascii="宋体" w:eastAsia="宋体" w:hAnsi="宋体" w:cs="宋体" w:hint="eastAsia"/>
                <w:sz w:val="24"/>
                <w:szCs w:val="24"/>
              </w:rPr>
              <w:t>教师选择教材同步内容的单词、生字、词语和课文进行课堂检测；需提供与教材关联的初、高中物理化学虚拟实验，且支持自定义实验；</w:t>
            </w:r>
          </w:p>
          <w:p w:rsidR="00B65962" w:rsidRPr="00B65962" w:rsidRDefault="00B65962" w:rsidP="00B65962">
            <w:pPr>
              <w:rPr>
                <w:rFonts w:ascii="宋体" w:eastAsia="宋体" w:hAnsi="宋体" w:cs="宋体"/>
                <w:sz w:val="24"/>
                <w:szCs w:val="24"/>
              </w:rPr>
            </w:pPr>
            <w:r w:rsidRPr="00B65962">
              <w:rPr>
                <w:rFonts w:ascii="宋体" w:eastAsia="宋体" w:hAnsi="宋体" w:cs="宋体" w:hint="eastAsia"/>
                <w:sz w:val="24"/>
                <w:szCs w:val="24"/>
              </w:rPr>
              <w:t>9.</w:t>
            </w:r>
            <w:proofErr w:type="gramStart"/>
            <w:r w:rsidRPr="00B65962">
              <w:rPr>
                <w:rFonts w:ascii="宋体" w:eastAsia="宋体" w:hAnsi="宋体" w:cs="宋体" w:hint="eastAsia"/>
                <w:sz w:val="24"/>
                <w:szCs w:val="24"/>
              </w:rPr>
              <w:t>微课录课</w:t>
            </w:r>
            <w:proofErr w:type="gramEnd"/>
            <w:r w:rsidRPr="00B65962">
              <w:rPr>
                <w:rFonts w:ascii="宋体" w:eastAsia="宋体" w:hAnsi="宋体" w:cs="宋体" w:hint="eastAsia"/>
                <w:sz w:val="24"/>
                <w:szCs w:val="24"/>
              </w:rPr>
              <w:t>：</w:t>
            </w:r>
            <w:proofErr w:type="gramStart"/>
            <w:r w:rsidRPr="00B65962">
              <w:rPr>
                <w:rFonts w:ascii="宋体" w:eastAsia="宋体" w:hAnsi="宋体" w:cs="宋体" w:hint="eastAsia"/>
                <w:sz w:val="24"/>
                <w:szCs w:val="24"/>
              </w:rPr>
              <w:t>需支持</w:t>
            </w:r>
            <w:proofErr w:type="gramEnd"/>
            <w:r w:rsidRPr="00B65962">
              <w:rPr>
                <w:rFonts w:ascii="宋体" w:eastAsia="宋体" w:hAnsi="宋体" w:cs="宋体" w:hint="eastAsia"/>
                <w:sz w:val="24"/>
                <w:szCs w:val="24"/>
              </w:rPr>
              <w:t>对教师授课主机屏幕进行录制形成课堂授课实录或微课，</w:t>
            </w:r>
            <w:proofErr w:type="gramStart"/>
            <w:r w:rsidRPr="00B65962">
              <w:rPr>
                <w:rFonts w:ascii="宋体" w:eastAsia="宋体" w:hAnsi="宋体" w:cs="宋体" w:hint="eastAsia"/>
                <w:sz w:val="24"/>
                <w:szCs w:val="24"/>
              </w:rPr>
              <w:t>需支持</w:t>
            </w:r>
            <w:proofErr w:type="gramEnd"/>
            <w:r w:rsidRPr="00B65962">
              <w:rPr>
                <w:rFonts w:ascii="宋体" w:eastAsia="宋体" w:hAnsi="宋体" w:cs="宋体" w:hint="eastAsia"/>
                <w:sz w:val="24"/>
                <w:szCs w:val="24"/>
              </w:rPr>
              <w:t>分享到班级、校本</w:t>
            </w:r>
            <w:proofErr w:type="gramStart"/>
            <w:r w:rsidRPr="00B65962">
              <w:rPr>
                <w:rFonts w:ascii="宋体" w:eastAsia="宋体" w:hAnsi="宋体" w:cs="宋体" w:hint="eastAsia"/>
                <w:sz w:val="24"/>
                <w:szCs w:val="24"/>
              </w:rPr>
              <w:t>微课库</w:t>
            </w:r>
            <w:proofErr w:type="gramEnd"/>
            <w:r w:rsidRPr="00B65962">
              <w:rPr>
                <w:rFonts w:ascii="宋体" w:eastAsia="宋体" w:hAnsi="宋体" w:cs="宋体" w:hint="eastAsia"/>
                <w:sz w:val="24"/>
                <w:szCs w:val="24"/>
              </w:rPr>
              <w:t>，支持通过</w:t>
            </w:r>
            <w:proofErr w:type="gramStart"/>
            <w:r w:rsidRPr="00B65962">
              <w:rPr>
                <w:rFonts w:ascii="宋体" w:eastAsia="宋体" w:hAnsi="宋体" w:cs="宋体" w:hint="eastAsia"/>
                <w:sz w:val="24"/>
                <w:szCs w:val="24"/>
              </w:rPr>
              <w:t>二维码分享</w:t>
            </w:r>
            <w:proofErr w:type="gramEnd"/>
            <w:r w:rsidRPr="00B65962">
              <w:rPr>
                <w:rFonts w:ascii="宋体" w:eastAsia="宋体" w:hAnsi="宋体" w:cs="宋体" w:hint="eastAsia"/>
                <w:sz w:val="24"/>
                <w:szCs w:val="24"/>
              </w:rPr>
              <w:t>实录视频，</w:t>
            </w:r>
            <w:proofErr w:type="gramStart"/>
            <w:r w:rsidRPr="00B65962">
              <w:rPr>
                <w:rFonts w:ascii="宋体" w:eastAsia="宋体" w:hAnsi="宋体" w:cs="宋体" w:hint="eastAsia"/>
                <w:sz w:val="24"/>
                <w:szCs w:val="24"/>
              </w:rPr>
              <w:t>需支持对微课</w:t>
            </w:r>
            <w:proofErr w:type="gramEnd"/>
            <w:r w:rsidRPr="00B65962">
              <w:rPr>
                <w:rFonts w:ascii="宋体" w:eastAsia="宋体" w:hAnsi="宋体" w:cs="宋体" w:hint="eastAsia"/>
                <w:sz w:val="24"/>
                <w:szCs w:val="24"/>
              </w:rPr>
              <w:t>分类管理和</w:t>
            </w:r>
            <w:proofErr w:type="gramStart"/>
            <w:r w:rsidRPr="00B65962">
              <w:rPr>
                <w:rFonts w:ascii="宋体" w:eastAsia="宋体" w:hAnsi="宋体" w:cs="宋体" w:hint="eastAsia"/>
                <w:sz w:val="24"/>
                <w:szCs w:val="24"/>
              </w:rPr>
              <w:t>按微课名</w:t>
            </w:r>
            <w:proofErr w:type="gramEnd"/>
            <w:r w:rsidRPr="00B65962">
              <w:rPr>
                <w:rFonts w:ascii="宋体" w:eastAsia="宋体" w:hAnsi="宋体" w:cs="宋体" w:hint="eastAsia"/>
                <w:sz w:val="24"/>
                <w:szCs w:val="24"/>
              </w:rPr>
              <w:t>搜索；</w:t>
            </w:r>
            <w:proofErr w:type="gramStart"/>
            <w:r w:rsidRPr="00B65962">
              <w:rPr>
                <w:rFonts w:ascii="宋体" w:eastAsia="宋体" w:hAnsi="宋体" w:cs="宋体" w:hint="eastAsia"/>
                <w:sz w:val="24"/>
                <w:szCs w:val="24"/>
              </w:rPr>
              <w:t>需支持</w:t>
            </w:r>
            <w:proofErr w:type="gramEnd"/>
            <w:r w:rsidRPr="00B65962">
              <w:rPr>
                <w:rFonts w:ascii="宋体" w:eastAsia="宋体" w:hAnsi="宋体" w:cs="宋体" w:hint="eastAsia"/>
                <w:sz w:val="24"/>
                <w:szCs w:val="24"/>
              </w:rPr>
              <w:t>授课内容（PPT、电子课本、网页、文档）</w:t>
            </w:r>
            <w:proofErr w:type="gramStart"/>
            <w:r w:rsidRPr="00B65962">
              <w:rPr>
                <w:rFonts w:ascii="宋体" w:eastAsia="宋体" w:hAnsi="宋体" w:cs="宋体" w:hint="eastAsia"/>
                <w:sz w:val="24"/>
                <w:szCs w:val="24"/>
              </w:rPr>
              <w:t>微课进行</w:t>
            </w:r>
            <w:proofErr w:type="gramEnd"/>
            <w:r w:rsidRPr="00B65962">
              <w:rPr>
                <w:rFonts w:ascii="宋体" w:eastAsia="宋体" w:hAnsi="宋体" w:cs="宋体" w:hint="eastAsia"/>
                <w:sz w:val="24"/>
                <w:szCs w:val="24"/>
              </w:rPr>
              <w:t>关键</w:t>
            </w:r>
            <w:proofErr w:type="gramStart"/>
            <w:r w:rsidRPr="00B65962">
              <w:rPr>
                <w:rFonts w:ascii="宋体" w:eastAsia="宋体" w:hAnsi="宋体" w:cs="宋体" w:hint="eastAsia"/>
                <w:sz w:val="24"/>
                <w:szCs w:val="24"/>
              </w:rPr>
              <w:t>帧</w:t>
            </w:r>
            <w:proofErr w:type="gramEnd"/>
            <w:r w:rsidRPr="00B65962">
              <w:rPr>
                <w:rFonts w:ascii="宋体" w:eastAsia="宋体" w:hAnsi="宋体" w:cs="宋体" w:hint="eastAsia"/>
                <w:sz w:val="24"/>
                <w:szCs w:val="24"/>
              </w:rPr>
              <w:t>提取，</w:t>
            </w:r>
            <w:proofErr w:type="gramStart"/>
            <w:r w:rsidRPr="00B65962">
              <w:rPr>
                <w:rFonts w:ascii="宋体" w:eastAsia="宋体" w:hAnsi="宋体" w:cs="宋体" w:hint="eastAsia"/>
                <w:sz w:val="24"/>
                <w:szCs w:val="24"/>
              </w:rPr>
              <w:t>需支持</w:t>
            </w:r>
            <w:proofErr w:type="gramEnd"/>
            <w:r w:rsidRPr="00B65962">
              <w:rPr>
                <w:rFonts w:ascii="宋体" w:eastAsia="宋体" w:hAnsi="宋体" w:cs="宋体" w:hint="eastAsia"/>
                <w:sz w:val="24"/>
                <w:szCs w:val="24"/>
              </w:rPr>
              <w:t>通过点击关键</w:t>
            </w:r>
            <w:proofErr w:type="gramStart"/>
            <w:r w:rsidRPr="00B65962">
              <w:rPr>
                <w:rFonts w:ascii="宋体" w:eastAsia="宋体" w:hAnsi="宋体" w:cs="宋体" w:hint="eastAsia"/>
                <w:sz w:val="24"/>
                <w:szCs w:val="24"/>
              </w:rPr>
              <w:t>帧</w:t>
            </w:r>
            <w:proofErr w:type="gramEnd"/>
            <w:r w:rsidRPr="00B65962">
              <w:rPr>
                <w:rFonts w:ascii="宋体" w:eastAsia="宋体" w:hAnsi="宋体" w:cs="宋体" w:hint="eastAsia"/>
                <w:sz w:val="24"/>
                <w:szCs w:val="24"/>
              </w:rPr>
              <w:t>方式快速精准</w:t>
            </w:r>
            <w:proofErr w:type="gramStart"/>
            <w:r w:rsidRPr="00B65962">
              <w:rPr>
                <w:rFonts w:ascii="宋体" w:eastAsia="宋体" w:hAnsi="宋体" w:cs="宋体" w:hint="eastAsia"/>
                <w:sz w:val="24"/>
                <w:szCs w:val="24"/>
              </w:rPr>
              <w:t>定位微课内容</w:t>
            </w:r>
            <w:proofErr w:type="gramEnd"/>
            <w:r w:rsidRPr="00B65962">
              <w:rPr>
                <w:rFonts w:ascii="宋体" w:eastAsia="宋体" w:hAnsi="宋体" w:cs="宋体" w:hint="eastAsia"/>
                <w:sz w:val="24"/>
                <w:szCs w:val="24"/>
              </w:rPr>
              <w:t>，支持增减关键帧。</w:t>
            </w:r>
          </w:p>
        </w:tc>
        <w:tc>
          <w:tcPr>
            <w:tcW w:w="720" w:type="dxa"/>
            <w:tcBorders>
              <w:top w:val="single" w:sz="4" w:space="0" w:color="000000"/>
              <w:left w:val="single" w:sz="4" w:space="0" w:color="000000"/>
              <w:bottom w:val="single" w:sz="4" w:space="0" w:color="000000"/>
              <w:right w:val="single" w:sz="4" w:space="0" w:color="000000"/>
            </w:tcBorders>
            <w:vAlign w:val="center"/>
          </w:tcPr>
          <w:p w:rsidR="00B65962" w:rsidRPr="00B65962" w:rsidRDefault="00B65962" w:rsidP="00B65962">
            <w:pPr>
              <w:jc w:val="center"/>
              <w:rPr>
                <w:rFonts w:ascii="宋体" w:eastAsia="宋体" w:hAnsi="宋体" w:cs="Times New Roman"/>
                <w:color w:val="000000"/>
                <w:sz w:val="24"/>
                <w:szCs w:val="24"/>
              </w:rPr>
            </w:pPr>
            <w:r w:rsidRPr="00B65962">
              <w:rPr>
                <w:rFonts w:ascii="宋体" w:eastAsia="宋体" w:hAnsi="宋体" w:cs="Times New Roman" w:hint="eastAsia"/>
                <w:color w:val="000000"/>
                <w:sz w:val="24"/>
                <w:szCs w:val="24"/>
              </w:rPr>
              <w:lastRenderedPageBreak/>
              <w:t>63</w:t>
            </w:r>
          </w:p>
        </w:tc>
        <w:tc>
          <w:tcPr>
            <w:tcW w:w="720" w:type="dxa"/>
            <w:tcBorders>
              <w:top w:val="single" w:sz="4" w:space="0" w:color="000000"/>
              <w:left w:val="single" w:sz="4" w:space="0" w:color="000000"/>
              <w:bottom w:val="single" w:sz="4" w:space="0" w:color="000000"/>
              <w:right w:val="single" w:sz="4" w:space="0" w:color="000000"/>
            </w:tcBorders>
            <w:vAlign w:val="center"/>
          </w:tcPr>
          <w:p w:rsidR="00B65962" w:rsidRPr="00B65962" w:rsidRDefault="00B65962" w:rsidP="00B65962">
            <w:pPr>
              <w:jc w:val="center"/>
              <w:rPr>
                <w:rFonts w:ascii="宋体" w:eastAsia="宋体" w:hAnsi="宋体" w:cs="Times New Roman"/>
                <w:color w:val="000000"/>
                <w:sz w:val="24"/>
                <w:szCs w:val="24"/>
              </w:rPr>
            </w:pPr>
            <w:r w:rsidRPr="00B65962">
              <w:rPr>
                <w:rFonts w:ascii="宋体" w:eastAsia="宋体" w:hAnsi="宋体" w:cs="Times New Roman" w:hint="eastAsia"/>
                <w:color w:val="000000"/>
                <w:sz w:val="24"/>
                <w:szCs w:val="24"/>
              </w:rPr>
              <w:t>台</w:t>
            </w:r>
          </w:p>
        </w:tc>
      </w:tr>
      <w:tr w:rsidR="00B65962" w:rsidRPr="00B65962" w:rsidTr="005D7FBC">
        <w:trPr>
          <w:trHeight w:val="2762"/>
        </w:trPr>
        <w:tc>
          <w:tcPr>
            <w:tcW w:w="710" w:type="dxa"/>
            <w:tcBorders>
              <w:top w:val="single" w:sz="4" w:space="0" w:color="000000"/>
              <w:left w:val="single" w:sz="4" w:space="0" w:color="000000"/>
              <w:bottom w:val="single" w:sz="4" w:space="0" w:color="000000"/>
              <w:right w:val="single" w:sz="4" w:space="0" w:color="000000"/>
            </w:tcBorders>
            <w:vAlign w:val="center"/>
          </w:tcPr>
          <w:p w:rsidR="00B65962" w:rsidRPr="00B65962" w:rsidRDefault="00B65962" w:rsidP="00B65962">
            <w:pPr>
              <w:jc w:val="center"/>
              <w:rPr>
                <w:rFonts w:ascii="宋体" w:eastAsia="宋体" w:hAnsi="宋体" w:cs="Times New Roman"/>
                <w:color w:val="000000"/>
                <w:sz w:val="24"/>
                <w:szCs w:val="24"/>
              </w:rPr>
            </w:pPr>
            <w:r w:rsidRPr="00B65962">
              <w:rPr>
                <w:rFonts w:ascii="宋体" w:eastAsia="宋体" w:hAnsi="宋体" w:cs="Times New Roman" w:hint="eastAsia"/>
                <w:color w:val="000000"/>
                <w:sz w:val="24"/>
                <w:szCs w:val="24"/>
              </w:rPr>
              <w:lastRenderedPageBreak/>
              <w:t>2</w:t>
            </w:r>
          </w:p>
        </w:tc>
        <w:tc>
          <w:tcPr>
            <w:tcW w:w="1417" w:type="dxa"/>
            <w:tcBorders>
              <w:top w:val="single" w:sz="4" w:space="0" w:color="000000"/>
              <w:left w:val="single" w:sz="4" w:space="0" w:color="000000"/>
              <w:bottom w:val="single" w:sz="4" w:space="0" w:color="000000"/>
              <w:right w:val="single" w:sz="4" w:space="0" w:color="000000"/>
            </w:tcBorders>
            <w:vAlign w:val="center"/>
          </w:tcPr>
          <w:p w:rsidR="00B65962" w:rsidRPr="00B65962" w:rsidRDefault="00B65962" w:rsidP="00B65962">
            <w:pPr>
              <w:jc w:val="center"/>
              <w:rPr>
                <w:rFonts w:ascii="宋体" w:eastAsia="宋体" w:hAnsi="宋体" w:cs="宋体"/>
                <w:color w:val="000000"/>
                <w:sz w:val="24"/>
                <w:szCs w:val="24"/>
              </w:rPr>
            </w:pPr>
            <w:r w:rsidRPr="00B65962">
              <w:rPr>
                <w:rFonts w:ascii="宋体" w:eastAsia="宋体" w:hAnsi="宋体" w:cs="宋体" w:hint="eastAsia"/>
                <w:color w:val="000000"/>
                <w:sz w:val="24"/>
                <w:szCs w:val="24"/>
              </w:rPr>
              <w:t>校级集控平台</w:t>
            </w:r>
          </w:p>
        </w:tc>
        <w:tc>
          <w:tcPr>
            <w:tcW w:w="6600" w:type="dxa"/>
            <w:tcBorders>
              <w:top w:val="single" w:sz="4" w:space="0" w:color="000000"/>
              <w:left w:val="single" w:sz="4" w:space="0" w:color="000000"/>
              <w:bottom w:val="single" w:sz="4" w:space="0" w:color="000000"/>
              <w:right w:val="single" w:sz="4" w:space="0" w:color="000000"/>
            </w:tcBorders>
            <w:vAlign w:val="center"/>
          </w:tcPr>
          <w:p w:rsidR="00B65962" w:rsidRPr="00B65962" w:rsidRDefault="00B65962" w:rsidP="00B65962">
            <w:pPr>
              <w:rPr>
                <w:rFonts w:ascii="宋体" w:eastAsia="宋体" w:hAnsi="宋体" w:cs="宋体"/>
                <w:sz w:val="24"/>
                <w:szCs w:val="24"/>
              </w:rPr>
            </w:pPr>
            <w:r w:rsidRPr="00B65962">
              <w:rPr>
                <w:rFonts w:ascii="宋体" w:eastAsia="宋体" w:hAnsi="宋体" w:cs="宋体" w:hint="eastAsia"/>
                <w:sz w:val="24"/>
                <w:szCs w:val="24"/>
              </w:rPr>
              <w:t>1、管理平台采用B/S混合云架构设计，无需本地额外部署服务器等设备即可实现对教学信息化设备运行数据的监测</w:t>
            </w:r>
            <w:r w:rsidRPr="00B65962">
              <w:rPr>
                <w:rFonts w:ascii="宋体" w:eastAsia="宋体" w:hAnsi="宋体" w:cs="宋体" w:hint="eastAsia"/>
                <w:sz w:val="24"/>
                <w:szCs w:val="24"/>
              </w:rPr>
              <w:cr/>
              <w:t>2、 Windows、 Linux、 Android、I0S等多种操作系统通过网页浏览器登陆操作，提供多种智能身份识别方式：支持通过账号登录、</w:t>
            </w:r>
            <w:proofErr w:type="gramStart"/>
            <w:r w:rsidRPr="00B65962">
              <w:rPr>
                <w:rFonts w:ascii="宋体" w:eastAsia="宋体" w:hAnsi="宋体" w:cs="宋体" w:hint="eastAsia"/>
                <w:sz w:val="24"/>
                <w:szCs w:val="24"/>
              </w:rPr>
              <w:t>手机扫码登录</w:t>
            </w:r>
            <w:proofErr w:type="gramEnd"/>
            <w:r w:rsidRPr="00B65962">
              <w:rPr>
                <w:rFonts w:ascii="宋体" w:eastAsia="宋体" w:hAnsi="宋体" w:cs="宋体" w:hint="eastAsia"/>
                <w:sz w:val="24"/>
                <w:szCs w:val="24"/>
              </w:rPr>
              <w:t>等方式，方便用户使用。</w:t>
            </w:r>
          </w:p>
          <w:p w:rsidR="00B65962" w:rsidRPr="00B65962" w:rsidRDefault="00B65962" w:rsidP="00B65962">
            <w:pPr>
              <w:rPr>
                <w:rFonts w:ascii="宋体" w:eastAsia="宋体" w:hAnsi="宋体" w:cs="宋体"/>
                <w:color w:val="FF0000"/>
                <w:sz w:val="24"/>
                <w:szCs w:val="24"/>
              </w:rPr>
            </w:pPr>
            <w:r w:rsidRPr="00B65962">
              <w:rPr>
                <w:rFonts w:ascii="宋体" w:eastAsia="宋体" w:hAnsi="宋体" w:cs="宋体" w:hint="eastAsia"/>
                <w:sz w:val="24"/>
                <w:szCs w:val="24"/>
              </w:rPr>
              <w:t xml:space="preserve">远程管控：    </w:t>
            </w:r>
          </w:p>
          <w:p w:rsidR="00B65962" w:rsidRPr="00B65962" w:rsidRDefault="00B65962" w:rsidP="00B65962">
            <w:pPr>
              <w:rPr>
                <w:rFonts w:ascii="宋体" w:eastAsia="宋体" w:hAnsi="宋体" w:cs="宋体"/>
                <w:sz w:val="24"/>
                <w:szCs w:val="24"/>
              </w:rPr>
            </w:pPr>
            <w:r w:rsidRPr="00B65962">
              <w:rPr>
                <w:rFonts w:ascii="宋体" w:eastAsia="宋体" w:hAnsi="宋体" w:cs="宋体" w:hint="eastAsia"/>
                <w:sz w:val="24"/>
                <w:szCs w:val="24"/>
              </w:rPr>
              <w:t>3、平台支持对全校智慧教室的教学信息化设备进行集中运</w:t>
            </w:r>
            <w:proofErr w:type="gramStart"/>
            <w:r w:rsidRPr="00B65962">
              <w:rPr>
                <w:rFonts w:ascii="宋体" w:eastAsia="宋体" w:hAnsi="宋体" w:cs="宋体" w:hint="eastAsia"/>
                <w:sz w:val="24"/>
                <w:szCs w:val="24"/>
              </w:rPr>
              <w:t>维管理</w:t>
            </w:r>
            <w:proofErr w:type="gramEnd"/>
            <w:r w:rsidRPr="00B65962">
              <w:rPr>
                <w:rFonts w:ascii="宋体" w:eastAsia="宋体" w:hAnsi="宋体" w:cs="宋体" w:hint="eastAsia"/>
                <w:sz w:val="24"/>
                <w:szCs w:val="24"/>
              </w:rPr>
              <w:t>和策略部署，支持与交互智能教学设备等教学设备的底层系统无缝对接智能教学设备管理</w:t>
            </w:r>
            <w:r w:rsidRPr="00B65962">
              <w:rPr>
                <w:rFonts w:ascii="宋体" w:eastAsia="宋体" w:hAnsi="宋体" w:cs="宋体" w:hint="eastAsia"/>
                <w:sz w:val="24"/>
                <w:szCs w:val="24"/>
              </w:rPr>
              <w:cr/>
              <w:t>4、管理平台实时监测已连接的交互智能设备状态，支持不少于10台设备</w:t>
            </w:r>
            <w:proofErr w:type="gramStart"/>
            <w:r w:rsidRPr="00B65962">
              <w:rPr>
                <w:rFonts w:ascii="宋体" w:eastAsia="宋体" w:hAnsi="宋体" w:cs="宋体" w:hint="eastAsia"/>
                <w:sz w:val="24"/>
                <w:szCs w:val="24"/>
              </w:rPr>
              <w:t>的略缩预览</w:t>
            </w:r>
            <w:proofErr w:type="gramEnd"/>
            <w:r w:rsidRPr="00B65962">
              <w:rPr>
                <w:rFonts w:ascii="宋体" w:eastAsia="宋体" w:hAnsi="宋体" w:cs="宋体" w:hint="eastAsia"/>
                <w:sz w:val="24"/>
                <w:szCs w:val="24"/>
              </w:rPr>
              <w:t>以及单设备全屏查看；可远程监测交互智能设备开关机状态、CPU温度、CPU使用率、硬盘空间、硬盘使用状况、内存容量、内存使用率、受控端系统版本、设备ID等设备数据</w:t>
            </w:r>
            <w:r w:rsidRPr="00B65962">
              <w:rPr>
                <w:rFonts w:ascii="宋体" w:eastAsia="宋体" w:hAnsi="宋体" w:cs="宋体" w:hint="eastAsia"/>
                <w:sz w:val="24"/>
                <w:szCs w:val="24"/>
              </w:rPr>
              <w:cr/>
              <w:t>5、管理平台可对广域网内的交互智能终端进行远程实时控制，能够监测设备当前运行界面，并</w:t>
            </w:r>
            <w:proofErr w:type="gramStart"/>
            <w:r w:rsidRPr="00B65962">
              <w:rPr>
                <w:rFonts w:ascii="宋体" w:eastAsia="宋体" w:hAnsi="宋体" w:cs="宋体" w:hint="eastAsia"/>
                <w:sz w:val="24"/>
                <w:szCs w:val="24"/>
              </w:rPr>
              <w:t>远程对</w:t>
            </w:r>
            <w:proofErr w:type="gramEnd"/>
            <w:r w:rsidRPr="00B65962">
              <w:rPr>
                <w:rFonts w:ascii="宋体" w:eastAsia="宋体" w:hAnsi="宋体" w:cs="宋体" w:hint="eastAsia"/>
                <w:sz w:val="24"/>
                <w:szCs w:val="24"/>
              </w:rPr>
              <w:t>设备操作界面进行控制，支持学校技术人员进行远程操作交互智能平板，协助解决技术故障问题。</w:t>
            </w:r>
          </w:p>
          <w:p w:rsidR="00B65962" w:rsidRPr="00B65962" w:rsidRDefault="00B65962" w:rsidP="00B65962">
            <w:pPr>
              <w:rPr>
                <w:rFonts w:ascii="宋体" w:eastAsia="宋体" w:hAnsi="宋体" w:cs="宋体"/>
                <w:sz w:val="24"/>
                <w:szCs w:val="24"/>
              </w:rPr>
            </w:pPr>
            <w:r w:rsidRPr="00B65962">
              <w:rPr>
                <w:rFonts w:ascii="宋体" w:eastAsia="宋体" w:hAnsi="宋体" w:cs="宋体" w:hint="eastAsia"/>
                <w:sz w:val="24"/>
                <w:szCs w:val="24"/>
              </w:rPr>
              <w:t>6、校园信息化运</w:t>
            </w:r>
            <w:proofErr w:type="gramStart"/>
            <w:r w:rsidRPr="00B65962">
              <w:rPr>
                <w:rFonts w:ascii="宋体" w:eastAsia="宋体" w:hAnsi="宋体" w:cs="宋体" w:hint="eastAsia"/>
                <w:sz w:val="24"/>
                <w:szCs w:val="24"/>
              </w:rPr>
              <w:t>维系统</w:t>
            </w:r>
            <w:proofErr w:type="gramEnd"/>
            <w:r w:rsidRPr="00B65962">
              <w:rPr>
                <w:rFonts w:ascii="宋体" w:eastAsia="宋体" w:hAnsi="宋体" w:cs="宋体" w:hint="eastAsia"/>
                <w:sz w:val="24"/>
                <w:szCs w:val="24"/>
              </w:rPr>
              <w:t xml:space="preserve">可控制连接广域网的交互智能设备包括开关机、切换通道、更改图像、打铃及解锁屏等功能。可批量设定智能设备开关机、解锁屏、打铃等功能的执行时间，并支持自定义日循环执行，预约定时执行。 </w:t>
            </w:r>
          </w:p>
          <w:p w:rsidR="00B65962" w:rsidRPr="00B65962" w:rsidRDefault="00B65962" w:rsidP="00B65962">
            <w:pPr>
              <w:rPr>
                <w:rFonts w:ascii="宋体" w:eastAsia="宋体" w:hAnsi="宋体" w:cs="宋体"/>
                <w:sz w:val="24"/>
                <w:szCs w:val="24"/>
              </w:rPr>
            </w:pPr>
            <w:r w:rsidRPr="00B65962">
              <w:rPr>
                <w:rFonts w:ascii="宋体" w:eastAsia="宋体" w:hAnsi="宋体" w:cs="宋体" w:hint="eastAsia"/>
                <w:sz w:val="24"/>
                <w:szCs w:val="24"/>
              </w:rPr>
              <w:t>8.运维系统支持</w:t>
            </w:r>
            <w:proofErr w:type="gramStart"/>
            <w:r w:rsidRPr="00B65962">
              <w:rPr>
                <w:rFonts w:ascii="宋体" w:eastAsia="宋体" w:hAnsi="宋体" w:cs="宋体" w:hint="eastAsia"/>
                <w:sz w:val="24"/>
                <w:szCs w:val="24"/>
              </w:rPr>
              <w:t>批量对</w:t>
            </w:r>
            <w:proofErr w:type="gramEnd"/>
            <w:r w:rsidRPr="00B65962">
              <w:rPr>
                <w:rFonts w:ascii="宋体" w:eastAsia="宋体" w:hAnsi="宋体" w:cs="宋体" w:hint="eastAsia"/>
                <w:sz w:val="24"/>
                <w:szCs w:val="24"/>
              </w:rPr>
              <w:t>交互智能平板进行软件远程部署，配套专用教学软件批量部署支持静默安装。</w:t>
            </w:r>
          </w:p>
          <w:p w:rsidR="00B65962" w:rsidRPr="00B65962" w:rsidRDefault="00B65962" w:rsidP="00B65962">
            <w:pPr>
              <w:rPr>
                <w:rFonts w:ascii="宋体" w:eastAsia="宋体" w:hAnsi="宋体" w:cs="宋体"/>
                <w:sz w:val="24"/>
                <w:szCs w:val="24"/>
              </w:rPr>
            </w:pPr>
            <w:r w:rsidRPr="00B65962">
              <w:rPr>
                <w:rFonts w:ascii="宋体" w:eastAsia="宋体" w:hAnsi="宋体" w:cs="宋体" w:hint="eastAsia"/>
                <w:sz w:val="24"/>
                <w:szCs w:val="24"/>
              </w:rPr>
              <w:t>9、管理平台可</w:t>
            </w:r>
            <w:proofErr w:type="gramStart"/>
            <w:r w:rsidRPr="00B65962">
              <w:rPr>
                <w:rFonts w:ascii="宋体" w:eastAsia="宋体" w:hAnsi="宋体" w:cs="宋体" w:hint="eastAsia"/>
                <w:sz w:val="24"/>
                <w:szCs w:val="24"/>
              </w:rPr>
              <w:t>远程对</w:t>
            </w:r>
            <w:proofErr w:type="gramEnd"/>
            <w:r w:rsidRPr="00B65962">
              <w:rPr>
                <w:rFonts w:ascii="宋体" w:eastAsia="宋体" w:hAnsi="宋体" w:cs="宋体" w:hint="eastAsia"/>
                <w:sz w:val="24"/>
                <w:szCs w:val="24"/>
              </w:rPr>
              <w:t>选定的交互智能设备推送动态文字动公告，可对公告文字的字体、</w:t>
            </w:r>
            <w:r w:rsidRPr="00B65962">
              <w:rPr>
                <w:rFonts w:ascii="宋体" w:eastAsia="宋体" w:hAnsi="宋体" w:cs="宋体" w:hint="eastAsia"/>
                <w:color w:val="000000"/>
                <w:sz w:val="24"/>
                <w:szCs w:val="24"/>
              </w:rPr>
              <w:t>颜色、粗体以及</w:t>
            </w:r>
            <w:r w:rsidRPr="00B65962">
              <w:rPr>
                <w:rFonts w:ascii="宋体" w:eastAsia="宋体" w:hAnsi="宋体" w:cs="宋体" w:hint="eastAsia"/>
                <w:sz w:val="24"/>
                <w:szCs w:val="24"/>
              </w:rPr>
              <w:t>播放次数、推送时间进行设置。</w:t>
            </w:r>
            <w:r w:rsidRPr="00B65962">
              <w:rPr>
                <w:rFonts w:ascii="宋体" w:eastAsia="宋体" w:hAnsi="宋体" w:cs="宋体" w:hint="eastAsia"/>
                <w:sz w:val="24"/>
                <w:szCs w:val="24"/>
              </w:rPr>
              <w:cr/>
              <w:t>10、管理平台可远程开启指定交互智能设备倒计</w:t>
            </w:r>
            <w:proofErr w:type="gramStart"/>
            <w:r w:rsidRPr="00B65962">
              <w:rPr>
                <w:rFonts w:ascii="宋体" w:eastAsia="宋体" w:hAnsi="宋体" w:cs="宋体" w:hint="eastAsia"/>
                <w:sz w:val="24"/>
                <w:szCs w:val="24"/>
              </w:rPr>
              <w:t>日功能</w:t>
            </w:r>
            <w:proofErr w:type="gramEnd"/>
            <w:r w:rsidRPr="00B65962">
              <w:rPr>
                <w:rFonts w:ascii="宋体" w:eastAsia="宋体" w:hAnsi="宋体" w:cs="宋体" w:hint="eastAsia"/>
                <w:sz w:val="24"/>
                <w:szCs w:val="24"/>
              </w:rPr>
              <w:t>并定倒计日截止日期，便于重大教学安排的提醒提示。</w:t>
            </w:r>
            <w:r w:rsidRPr="00B65962">
              <w:rPr>
                <w:rFonts w:ascii="宋体" w:eastAsia="宋体" w:hAnsi="宋体" w:cs="宋体" w:hint="eastAsia"/>
                <w:sz w:val="24"/>
                <w:szCs w:val="24"/>
              </w:rPr>
              <w:cr/>
              <w:t>11、管理平台可远程向指定交互智能设备下发文件，文件格式不限，用于教学相关统一文件的集中下发。</w:t>
            </w:r>
            <w:r w:rsidRPr="00B65962">
              <w:rPr>
                <w:rFonts w:ascii="宋体" w:eastAsia="宋体" w:hAnsi="宋体" w:cs="宋体" w:hint="eastAsia"/>
                <w:sz w:val="24"/>
                <w:szCs w:val="24"/>
              </w:rPr>
              <w:cr/>
              <w:t>12、管理平台</w:t>
            </w:r>
            <w:proofErr w:type="gramStart"/>
            <w:r w:rsidRPr="00B65962">
              <w:rPr>
                <w:rFonts w:ascii="宋体" w:eastAsia="宋体" w:hAnsi="宋体" w:cs="宋体" w:hint="eastAsia"/>
                <w:sz w:val="24"/>
                <w:szCs w:val="24"/>
              </w:rPr>
              <w:t>提供巡课值守</w:t>
            </w:r>
            <w:proofErr w:type="gramEnd"/>
            <w:r w:rsidRPr="00B65962">
              <w:rPr>
                <w:rFonts w:ascii="宋体" w:eastAsia="宋体" w:hAnsi="宋体" w:cs="宋体" w:hint="eastAsia"/>
                <w:sz w:val="24"/>
                <w:szCs w:val="24"/>
              </w:rPr>
              <w:t>模式，自动轮</w:t>
            </w:r>
            <w:proofErr w:type="gramStart"/>
            <w:r w:rsidRPr="00B65962">
              <w:rPr>
                <w:rFonts w:ascii="宋体" w:eastAsia="宋体" w:hAnsi="宋体" w:cs="宋体" w:hint="eastAsia"/>
                <w:sz w:val="24"/>
                <w:szCs w:val="24"/>
              </w:rPr>
              <w:t>循</w:t>
            </w:r>
            <w:proofErr w:type="gramEnd"/>
            <w:r w:rsidRPr="00B65962">
              <w:rPr>
                <w:rFonts w:ascii="宋体" w:eastAsia="宋体" w:hAnsi="宋体" w:cs="宋体" w:hint="eastAsia"/>
                <w:sz w:val="24"/>
                <w:szCs w:val="24"/>
              </w:rPr>
              <w:t>显示处于运行态的交互智能设备使用界面。</w:t>
            </w:r>
            <w:r w:rsidRPr="00B65962">
              <w:rPr>
                <w:rFonts w:ascii="宋体" w:eastAsia="宋体" w:hAnsi="宋体" w:cs="宋体" w:hint="eastAsia"/>
                <w:sz w:val="24"/>
                <w:szCs w:val="24"/>
              </w:rPr>
              <w:cr/>
              <w:t>13、管理平台实时显示交互智能设备异常的告警提示.</w:t>
            </w:r>
          </w:p>
          <w:p w:rsidR="00B65962" w:rsidRPr="00B65962" w:rsidRDefault="00B65962" w:rsidP="00B65962">
            <w:pPr>
              <w:rPr>
                <w:rFonts w:ascii="宋体" w:eastAsia="宋体" w:hAnsi="宋体" w:cs="宋体"/>
                <w:sz w:val="24"/>
                <w:szCs w:val="24"/>
              </w:rPr>
            </w:pPr>
            <w:r w:rsidRPr="00B65962">
              <w:rPr>
                <w:rFonts w:ascii="宋体" w:eastAsia="宋体" w:hAnsi="宋体" w:cs="宋体" w:hint="eastAsia"/>
                <w:sz w:val="24"/>
                <w:szCs w:val="24"/>
              </w:rPr>
              <w:lastRenderedPageBreak/>
              <w:t>安全应用防护数据分析：</w:t>
            </w:r>
          </w:p>
          <w:p w:rsidR="00B65962" w:rsidRPr="00B65962" w:rsidRDefault="00B65962" w:rsidP="00B65962">
            <w:pPr>
              <w:rPr>
                <w:rFonts w:ascii="宋体" w:eastAsia="宋体" w:hAnsi="宋体" w:cs="宋体"/>
                <w:color w:val="FF0000"/>
                <w:sz w:val="24"/>
                <w:szCs w:val="24"/>
              </w:rPr>
            </w:pPr>
            <w:r w:rsidRPr="00B65962">
              <w:rPr>
                <w:rFonts w:ascii="宋体" w:eastAsia="宋体" w:hAnsi="宋体" w:cs="宋体" w:hint="eastAsia"/>
                <w:sz w:val="24"/>
                <w:szCs w:val="24"/>
              </w:rPr>
              <w:t>15、管理平台可</w:t>
            </w:r>
            <w:proofErr w:type="gramStart"/>
            <w:r w:rsidRPr="00B65962">
              <w:rPr>
                <w:rFonts w:ascii="宋体" w:eastAsia="宋体" w:hAnsi="宋体" w:cs="宋体" w:hint="eastAsia"/>
                <w:sz w:val="24"/>
                <w:szCs w:val="24"/>
              </w:rPr>
              <w:t>远程对</w:t>
            </w:r>
            <w:proofErr w:type="gramEnd"/>
            <w:r w:rsidRPr="00B65962">
              <w:rPr>
                <w:rFonts w:ascii="宋体" w:eastAsia="宋体" w:hAnsi="宋体" w:cs="宋体" w:hint="eastAsia"/>
                <w:sz w:val="24"/>
                <w:szCs w:val="24"/>
              </w:rPr>
              <w:t>运行状态下的交互智能设备批量进行本地系统任意磁盘的冻结、解冻。被冻结后本地系统启动盘的数据及系统更改等均会自动恢复至冻结前状态。</w:t>
            </w:r>
          </w:p>
          <w:p w:rsidR="00B65962" w:rsidRPr="00B65962" w:rsidRDefault="00B65962" w:rsidP="00B65962">
            <w:pPr>
              <w:rPr>
                <w:rFonts w:ascii="宋体" w:eastAsia="宋体" w:hAnsi="宋体" w:cs="宋体"/>
                <w:color w:val="FF0000"/>
                <w:sz w:val="24"/>
                <w:szCs w:val="24"/>
              </w:rPr>
            </w:pPr>
            <w:r w:rsidRPr="00B65962">
              <w:rPr>
                <w:rFonts w:ascii="宋体" w:eastAsia="宋体" w:hAnsi="宋体" w:cs="宋体" w:hint="eastAsia"/>
                <w:sz w:val="24"/>
                <w:szCs w:val="24"/>
              </w:rPr>
              <w:t>16、管理平台可实时监测开启保护设备数量、安装保护设备数量、磁盘冰冻状态等，</w:t>
            </w:r>
            <w:r w:rsidRPr="00B65962">
              <w:rPr>
                <w:rFonts w:ascii="宋体" w:eastAsia="宋体" w:hAnsi="宋体" w:cs="宋体" w:hint="eastAsia"/>
                <w:color w:val="000000"/>
                <w:sz w:val="24"/>
                <w:szCs w:val="24"/>
              </w:rPr>
              <w:t>并提示风险，</w:t>
            </w:r>
            <w:r w:rsidRPr="00B65962">
              <w:rPr>
                <w:rFonts w:ascii="宋体" w:eastAsia="宋体" w:hAnsi="宋体" w:cs="宋体" w:hint="eastAsia"/>
                <w:sz w:val="24"/>
                <w:szCs w:val="24"/>
              </w:rPr>
              <w:t>方便用户管理一体机系统环境。</w:t>
            </w:r>
          </w:p>
          <w:p w:rsidR="00B65962" w:rsidRPr="00B65962" w:rsidRDefault="00B65962" w:rsidP="00B65962">
            <w:pPr>
              <w:rPr>
                <w:rFonts w:ascii="宋体" w:eastAsia="宋体" w:hAnsi="宋体" w:cs="宋体"/>
                <w:sz w:val="24"/>
                <w:szCs w:val="24"/>
              </w:rPr>
            </w:pPr>
            <w:r w:rsidRPr="00B65962">
              <w:rPr>
                <w:rFonts w:ascii="宋体" w:eastAsia="宋体" w:hAnsi="宋体" w:cs="宋体" w:hint="eastAsia"/>
                <w:sz w:val="24"/>
                <w:szCs w:val="24"/>
              </w:rPr>
              <w:t>17、管理平台显示设备使用情况数据报表，包括实时在线设备数、今日活跃人数、设备使用时段、设备使用时长分布、软件使用次数、用户活跃数，方便管理员检查设备使用情况。</w:t>
            </w:r>
          </w:p>
          <w:p w:rsidR="00B65962" w:rsidRPr="00B65962" w:rsidRDefault="00B65962" w:rsidP="00B65962">
            <w:pPr>
              <w:rPr>
                <w:rFonts w:ascii="宋体" w:eastAsia="宋体" w:hAnsi="宋体" w:cs="宋体"/>
                <w:sz w:val="24"/>
                <w:szCs w:val="24"/>
              </w:rPr>
            </w:pPr>
            <w:r w:rsidRPr="00B65962">
              <w:rPr>
                <w:rFonts w:ascii="宋体" w:eastAsia="宋体" w:hAnsi="宋体" w:cs="宋体" w:hint="eastAsia"/>
                <w:sz w:val="24"/>
                <w:szCs w:val="24"/>
              </w:rPr>
              <w:t>18、管理操作日志实时反馈远程控制及信息发布等指令状态，便于检验操作结果。操作日志支持按照指令类型筛选查看</w:t>
            </w:r>
          </w:p>
          <w:p w:rsidR="00B65962" w:rsidRPr="00B65962" w:rsidRDefault="00B65962" w:rsidP="00B65962">
            <w:pPr>
              <w:rPr>
                <w:rFonts w:ascii="宋体" w:eastAsia="宋体" w:hAnsi="宋体" w:cs="宋体"/>
                <w:sz w:val="24"/>
                <w:szCs w:val="24"/>
              </w:rPr>
            </w:pPr>
            <w:r w:rsidRPr="00B65962">
              <w:rPr>
                <w:rFonts w:ascii="宋体" w:eastAsia="宋体" w:hAnsi="宋体" w:cs="宋体" w:hint="eastAsia"/>
                <w:sz w:val="24"/>
                <w:szCs w:val="24"/>
              </w:rPr>
              <w:t>19、管理平台支持多层级权限管理，可将多类型的设备管理权限分配给多个管理员，由多个管理员共同管理：校级管理员可添加普通管理员并修改普通管理员的功能权限和设备范围权限。</w:t>
            </w:r>
          </w:p>
          <w:p w:rsidR="00B65962" w:rsidRPr="00B65962" w:rsidRDefault="00B65962" w:rsidP="00B65962">
            <w:pPr>
              <w:rPr>
                <w:rFonts w:ascii="宋体" w:eastAsia="宋体" w:hAnsi="宋体" w:cs="宋体"/>
                <w:kern w:val="0"/>
                <w:sz w:val="24"/>
                <w:szCs w:val="24"/>
              </w:rPr>
            </w:pPr>
            <w:r w:rsidRPr="00B65962">
              <w:rPr>
                <w:rFonts w:ascii="宋体" w:eastAsia="宋体" w:hAnsi="宋体" w:cs="宋体" w:hint="eastAsia"/>
                <w:sz w:val="24"/>
                <w:szCs w:val="24"/>
              </w:rPr>
              <w:t>20、管理平台为学校提供专属识别代码，广域网环境下的交互智能设备输入专属代码接入管理平台即可在通过管理平台对设备进行远程管理。支持按照年级、班级自定义交互智能设备名称，方便管理员对应管理。</w:t>
            </w:r>
          </w:p>
        </w:tc>
        <w:tc>
          <w:tcPr>
            <w:tcW w:w="720" w:type="dxa"/>
            <w:tcBorders>
              <w:top w:val="single" w:sz="4" w:space="0" w:color="000000"/>
              <w:left w:val="single" w:sz="4" w:space="0" w:color="000000"/>
              <w:bottom w:val="single" w:sz="4" w:space="0" w:color="000000"/>
              <w:right w:val="single" w:sz="4" w:space="0" w:color="000000"/>
            </w:tcBorders>
            <w:vAlign w:val="center"/>
          </w:tcPr>
          <w:p w:rsidR="00B65962" w:rsidRPr="00B65962" w:rsidRDefault="00B65962" w:rsidP="00B65962">
            <w:pPr>
              <w:jc w:val="center"/>
              <w:rPr>
                <w:rFonts w:ascii="宋体" w:eastAsia="宋体" w:hAnsi="宋体" w:cs="Times New Roman"/>
                <w:color w:val="000000"/>
                <w:sz w:val="24"/>
                <w:szCs w:val="24"/>
              </w:rPr>
            </w:pPr>
            <w:r w:rsidRPr="00B65962">
              <w:rPr>
                <w:rFonts w:ascii="宋体" w:eastAsia="宋体" w:hAnsi="宋体" w:cs="Times New Roman" w:hint="eastAsia"/>
                <w:color w:val="000000"/>
                <w:sz w:val="24"/>
                <w:szCs w:val="24"/>
              </w:rPr>
              <w:lastRenderedPageBreak/>
              <w:t>1</w:t>
            </w:r>
          </w:p>
        </w:tc>
        <w:tc>
          <w:tcPr>
            <w:tcW w:w="720" w:type="dxa"/>
            <w:tcBorders>
              <w:top w:val="single" w:sz="4" w:space="0" w:color="000000"/>
              <w:left w:val="single" w:sz="4" w:space="0" w:color="000000"/>
              <w:bottom w:val="single" w:sz="4" w:space="0" w:color="000000"/>
              <w:right w:val="single" w:sz="4" w:space="0" w:color="000000"/>
            </w:tcBorders>
            <w:vAlign w:val="center"/>
          </w:tcPr>
          <w:p w:rsidR="00B65962" w:rsidRPr="00B65962" w:rsidRDefault="00B65962" w:rsidP="00B65962">
            <w:pPr>
              <w:jc w:val="center"/>
              <w:rPr>
                <w:rFonts w:ascii="宋体" w:eastAsia="宋体" w:hAnsi="宋体" w:cs="Times New Roman"/>
                <w:color w:val="000000"/>
                <w:sz w:val="24"/>
                <w:szCs w:val="24"/>
              </w:rPr>
            </w:pPr>
            <w:r w:rsidRPr="00B65962">
              <w:rPr>
                <w:rFonts w:ascii="宋体" w:eastAsia="宋体" w:hAnsi="宋体" w:cs="Times New Roman" w:hint="eastAsia"/>
                <w:color w:val="000000"/>
                <w:sz w:val="24"/>
                <w:szCs w:val="24"/>
              </w:rPr>
              <w:t>套</w:t>
            </w:r>
          </w:p>
        </w:tc>
      </w:tr>
      <w:tr w:rsidR="00B65962" w:rsidRPr="00B65962" w:rsidTr="005D7FBC">
        <w:trPr>
          <w:trHeight w:val="2762"/>
        </w:trPr>
        <w:tc>
          <w:tcPr>
            <w:tcW w:w="710" w:type="dxa"/>
            <w:tcBorders>
              <w:top w:val="single" w:sz="4" w:space="0" w:color="000000"/>
              <w:left w:val="single" w:sz="4" w:space="0" w:color="000000"/>
              <w:bottom w:val="single" w:sz="4" w:space="0" w:color="000000"/>
              <w:right w:val="single" w:sz="4" w:space="0" w:color="000000"/>
            </w:tcBorders>
            <w:vAlign w:val="center"/>
          </w:tcPr>
          <w:p w:rsidR="00B65962" w:rsidRPr="00B65962" w:rsidRDefault="00B65962" w:rsidP="00B65962">
            <w:pPr>
              <w:jc w:val="center"/>
              <w:rPr>
                <w:rFonts w:ascii="宋体" w:eastAsia="宋体" w:hAnsi="宋体" w:cs="Times New Roman"/>
                <w:color w:val="000000"/>
                <w:sz w:val="24"/>
                <w:szCs w:val="24"/>
              </w:rPr>
            </w:pPr>
            <w:r w:rsidRPr="00B65962">
              <w:rPr>
                <w:rFonts w:ascii="宋体" w:eastAsia="宋体" w:hAnsi="宋体" w:cs="Times New Roman" w:hint="eastAsia"/>
                <w:color w:val="000000"/>
                <w:sz w:val="24"/>
                <w:szCs w:val="24"/>
              </w:rPr>
              <w:lastRenderedPageBreak/>
              <w:t>3</w:t>
            </w:r>
          </w:p>
        </w:tc>
        <w:tc>
          <w:tcPr>
            <w:tcW w:w="1417" w:type="dxa"/>
            <w:tcBorders>
              <w:top w:val="single" w:sz="4" w:space="0" w:color="000000"/>
              <w:left w:val="single" w:sz="4" w:space="0" w:color="000000"/>
              <w:bottom w:val="single" w:sz="4" w:space="0" w:color="000000"/>
              <w:right w:val="single" w:sz="4" w:space="0" w:color="000000"/>
            </w:tcBorders>
            <w:vAlign w:val="center"/>
          </w:tcPr>
          <w:p w:rsidR="00B65962" w:rsidRPr="00B65962" w:rsidRDefault="00B65962" w:rsidP="00B65962">
            <w:pPr>
              <w:jc w:val="center"/>
              <w:rPr>
                <w:rFonts w:ascii="宋体" w:eastAsia="宋体" w:hAnsi="宋体" w:cs="宋体"/>
                <w:color w:val="000000"/>
                <w:sz w:val="24"/>
                <w:szCs w:val="24"/>
              </w:rPr>
            </w:pPr>
            <w:r w:rsidRPr="00B65962">
              <w:rPr>
                <w:rFonts w:ascii="宋体" w:eastAsia="宋体" w:hAnsi="宋体" w:cs="宋体" w:hint="eastAsia"/>
                <w:color w:val="000000"/>
                <w:sz w:val="24"/>
                <w:szCs w:val="24"/>
              </w:rPr>
              <w:t>智能笔</w:t>
            </w:r>
          </w:p>
        </w:tc>
        <w:tc>
          <w:tcPr>
            <w:tcW w:w="6600" w:type="dxa"/>
            <w:tcBorders>
              <w:top w:val="single" w:sz="4" w:space="0" w:color="000000"/>
              <w:left w:val="single" w:sz="4" w:space="0" w:color="000000"/>
              <w:bottom w:val="single" w:sz="4" w:space="0" w:color="000000"/>
              <w:right w:val="single" w:sz="4" w:space="0" w:color="000000"/>
            </w:tcBorders>
            <w:vAlign w:val="center"/>
          </w:tcPr>
          <w:p w:rsidR="00B65962" w:rsidRPr="00B65962" w:rsidRDefault="00B65962" w:rsidP="00B65962">
            <w:pPr>
              <w:rPr>
                <w:rFonts w:ascii="宋体" w:eastAsia="宋体" w:hAnsi="宋体" w:cs="宋体"/>
                <w:sz w:val="24"/>
                <w:szCs w:val="24"/>
              </w:rPr>
            </w:pPr>
            <w:r w:rsidRPr="00B65962">
              <w:rPr>
                <w:rFonts w:ascii="宋体" w:eastAsia="宋体" w:hAnsi="宋体" w:cs="宋体" w:hint="eastAsia"/>
                <w:sz w:val="24"/>
                <w:szCs w:val="24"/>
              </w:rPr>
              <w:t>拾音 拾音距离：5cm</w:t>
            </w:r>
          </w:p>
          <w:p w:rsidR="00B65962" w:rsidRPr="00B65962" w:rsidRDefault="00B65962" w:rsidP="00B65962">
            <w:pPr>
              <w:rPr>
                <w:rFonts w:ascii="宋体" w:eastAsia="宋体" w:hAnsi="宋体" w:cs="宋体"/>
                <w:sz w:val="24"/>
                <w:szCs w:val="24"/>
              </w:rPr>
            </w:pPr>
            <w:r w:rsidRPr="00B65962">
              <w:rPr>
                <w:rFonts w:ascii="宋体" w:eastAsia="宋体" w:hAnsi="宋体" w:cs="宋体" w:hint="eastAsia"/>
                <w:sz w:val="24"/>
                <w:szCs w:val="24"/>
              </w:rPr>
              <w:t>信噪比：-26dBFS</w:t>
            </w:r>
          </w:p>
          <w:p w:rsidR="00B65962" w:rsidRPr="00B65962" w:rsidRDefault="00B65962" w:rsidP="00B65962">
            <w:pPr>
              <w:rPr>
                <w:rFonts w:ascii="宋体" w:eastAsia="宋体" w:hAnsi="宋体" w:cs="宋体"/>
                <w:sz w:val="24"/>
                <w:szCs w:val="24"/>
              </w:rPr>
            </w:pPr>
            <w:r w:rsidRPr="00B65962">
              <w:rPr>
                <w:rFonts w:ascii="宋体" w:eastAsia="宋体" w:hAnsi="宋体" w:cs="宋体" w:hint="eastAsia"/>
                <w:sz w:val="24"/>
                <w:szCs w:val="24"/>
              </w:rPr>
              <w:t>灵敏度：65db</w:t>
            </w:r>
          </w:p>
          <w:p w:rsidR="00B65962" w:rsidRPr="00B65962" w:rsidRDefault="00B65962" w:rsidP="00B65962">
            <w:pPr>
              <w:rPr>
                <w:rFonts w:ascii="宋体" w:eastAsia="宋体" w:hAnsi="宋体" w:cs="宋体"/>
                <w:sz w:val="24"/>
                <w:szCs w:val="24"/>
              </w:rPr>
            </w:pPr>
            <w:r w:rsidRPr="00B65962">
              <w:rPr>
                <w:rFonts w:ascii="宋体" w:eastAsia="宋体" w:hAnsi="宋体" w:cs="宋体" w:hint="eastAsia"/>
                <w:sz w:val="24"/>
                <w:szCs w:val="24"/>
              </w:rPr>
              <w:t>通讯工作 供电：USB供电</w:t>
            </w:r>
          </w:p>
          <w:p w:rsidR="00B65962" w:rsidRPr="00B65962" w:rsidRDefault="00B65962" w:rsidP="00B65962">
            <w:pPr>
              <w:rPr>
                <w:rFonts w:ascii="宋体" w:eastAsia="宋体" w:hAnsi="宋体" w:cs="宋体"/>
                <w:sz w:val="24"/>
                <w:szCs w:val="24"/>
              </w:rPr>
            </w:pPr>
            <w:r w:rsidRPr="00B65962">
              <w:rPr>
                <w:rFonts w:ascii="宋体" w:eastAsia="宋体" w:hAnsi="宋体" w:cs="宋体" w:hint="eastAsia"/>
                <w:sz w:val="24"/>
                <w:szCs w:val="24"/>
              </w:rPr>
              <w:t>通讯距离：10M</w:t>
            </w:r>
          </w:p>
          <w:p w:rsidR="00B65962" w:rsidRPr="00B65962" w:rsidRDefault="00B65962" w:rsidP="00B65962">
            <w:pPr>
              <w:rPr>
                <w:rFonts w:ascii="宋体" w:eastAsia="宋体" w:hAnsi="宋体" w:cs="宋体"/>
                <w:sz w:val="24"/>
                <w:szCs w:val="24"/>
              </w:rPr>
            </w:pPr>
            <w:r w:rsidRPr="00B65962">
              <w:rPr>
                <w:rFonts w:ascii="宋体" w:eastAsia="宋体" w:hAnsi="宋体" w:cs="宋体" w:hint="eastAsia"/>
                <w:sz w:val="24"/>
                <w:szCs w:val="24"/>
              </w:rPr>
              <w:t>工作频段：UHF（750-790HZ）</w:t>
            </w:r>
          </w:p>
          <w:p w:rsidR="00B65962" w:rsidRPr="00B65962" w:rsidRDefault="00B65962" w:rsidP="00B65962">
            <w:pPr>
              <w:rPr>
                <w:rFonts w:ascii="宋体" w:eastAsia="宋体" w:hAnsi="宋体" w:cs="宋体"/>
                <w:sz w:val="24"/>
                <w:szCs w:val="24"/>
              </w:rPr>
            </w:pPr>
            <w:r w:rsidRPr="00B65962">
              <w:rPr>
                <w:rFonts w:ascii="宋体" w:eastAsia="宋体" w:hAnsi="宋体" w:cs="宋体" w:hint="eastAsia"/>
                <w:sz w:val="24"/>
                <w:szCs w:val="24"/>
              </w:rPr>
              <w:t>连接方式：自动对码</w:t>
            </w:r>
          </w:p>
          <w:p w:rsidR="00B65962" w:rsidRPr="00B65962" w:rsidRDefault="00B65962" w:rsidP="00B65962">
            <w:pPr>
              <w:rPr>
                <w:rFonts w:ascii="宋体" w:eastAsia="宋体" w:hAnsi="宋体" w:cs="宋体"/>
                <w:sz w:val="24"/>
                <w:szCs w:val="24"/>
              </w:rPr>
            </w:pPr>
            <w:r w:rsidRPr="00B65962">
              <w:rPr>
                <w:rFonts w:ascii="宋体" w:eastAsia="宋体" w:hAnsi="宋体" w:cs="宋体" w:hint="eastAsia"/>
                <w:sz w:val="24"/>
                <w:szCs w:val="24"/>
              </w:rPr>
              <w:t xml:space="preserve">扩音 </w:t>
            </w:r>
          </w:p>
          <w:p w:rsidR="00B65962" w:rsidRPr="00B65962" w:rsidRDefault="00B65962" w:rsidP="00B65962">
            <w:pPr>
              <w:rPr>
                <w:rFonts w:ascii="宋体" w:eastAsia="宋体" w:hAnsi="宋体" w:cs="宋体"/>
                <w:sz w:val="24"/>
                <w:szCs w:val="24"/>
              </w:rPr>
            </w:pPr>
            <w:r w:rsidRPr="00B65962">
              <w:rPr>
                <w:rFonts w:ascii="宋体" w:eastAsia="宋体" w:hAnsi="宋体" w:cs="宋体" w:hint="eastAsia"/>
                <w:sz w:val="24"/>
                <w:szCs w:val="24"/>
              </w:rPr>
              <w:t>支持大屏喇叭扩音</w:t>
            </w:r>
          </w:p>
          <w:p w:rsidR="00B65962" w:rsidRPr="00B65962" w:rsidRDefault="00B65962" w:rsidP="00B65962">
            <w:pPr>
              <w:rPr>
                <w:rFonts w:ascii="宋体" w:eastAsia="宋体" w:hAnsi="宋体" w:cs="宋体"/>
                <w:sz w:val="24"/>
                <w:szCs w:val="24"/>
              </w:rPr>
            </w:pPr>
            <w:r w:rsidRPr="00B65962">
              <w:rPr>
                <w:rFonts w:ascii="宋体" w:eastAsia="宋体" w:hAnsi="宋体" w:cs="宋体" w:hint="eastAsia"/>
                <w:sz w:val="24"/>
                <w:szCs w:val="24"/>
              </w:rPr>
              <w:t>支撑外接喇叭@耳机扩音</w:t>
            </w:r>
          </w:p>
          <w:p w:rsidR="00B65962" w:rsidRPr="00B65962" w:rsidRDefault="00B65962" w:rsidP="00B65962">
            <w:pPr>
              <w:rPr>
                <w:rFonts w:ascii="宋体" w:eastAsia="宋体" w:hAnsi="宋体" w:cs="宋体"/>
                <w:sz w:val="24"/>
                <w:szCs w:val="24"/>
              </w:rPr>
            </w:pPr>
            <w:r w:rsidRPr="00B65962">
              <w:rPr>
                <w:rFonts w:ascii="宋体" w:eastAsia="宋体" w:hAnsi="宋体" w:cs="宋体" w:hint="eastAsia"/>
                <w:sz w:val="24"/>
                <w:szCs w:val="24"/>
              </w:rPr>
              <w:t>扩音调节：可跟随大屏安卓音量调节</w:t>
            </w:r>
          </w:p>
          <w:p w:rsidR="00B65962" w:rsidRPr="00B65962" w:rsidRDefault="00B65962" w:rsidP="00B65962">
            <w:pPr>
              <w:rPr>
                <w:rFonts w:ascii="宋体" w:eastAsia="宋体" w:hAnsi="宋体" w:cs="宋体"/>
                <w:sz w:val="24"/>
                <w:szCs w:val="24"/>
              </w:rPr>
            </w:pPr>
            <w:r w:rsidRPr="00B65962">
              <w:rPr>
                <w:rFonts w:ascii="宋体" w:eastAsia="宋体" w:hAnsi="宋体" w:cs="宋体" w:hint="eastAsia"/>
                <w:sz w:val="24"/>
                <w:szCs w:val="24"/>
              </w:rPr>
              <w:t>STI≥0.68（均值）</w:t>
            </w:r>
          </w:p>
          <w:p w:rsidR="00B65962" w:rsidRPr="00B65962" w:rsidRDefault="00B65962" w:rsidP="00B65962">
            <w:pPr>
              <w:rPr>
                <w:rFonts w:ascii="宋体" w:eastAsia="宋体" w:hAnsi="宋体" w:cs="宋体"/>
                <w:sz w:val="24"/>
                <w:szCs w:val="24"/>
              </w:rPr>
            </w:pPr>
            <w:r w:rsidRPr="00B65962">
              <w:rPr>
                <w:rFonts w:ascii="宋体" w:eastAsia="宋体" w:hAnsi="宋体" w:cs="宋体" w:hint="eastAsia"/>
                <w:sz w:val="24"/>
                <w:szCs w:val="24"/>
              </w:rPr>
              <w:t>扩音延时：30ms</w:t>
            </w:r>
          </w:p>
          <w:p w:rsidR="00B65962" w:rsidRPr="00B65962" w:rsidRDefault="00B65962" w:rsidP="00B65962">
            <w:pPr>
              <w:rPr>
                <w:rFonts w:ascii="宋体" w:eastAsia="宋体" w:hAnsi="宋体" w:cs="宋体"/>
                <w:sz w:val="24"/>
                <w:szCs w:val="24"/>
              </w:rPr>
            </w:pPr>
            <w:r w:rsidRPr="00B65962">
              <w:rPr>
                <w:rFonts w:ascii="宋体" w:eastAsia="宋体" w:hAnsi="宋体" w:cs="宋体" w:hint="eastAsia"/>
                <w:sz w:val="24"/>
                <w:szCs w:val="24"/>
              </w:rPr>
              <w:t>响度：测点2和测点5均要求最低响度为65dB</w:t>
            </w:r>
          </w:p>
          <w:p w:rsidR="00B65962" w:rsidRPr="00B65962" w:rsidRDefault="00B65962" w:rsidP="00B65962">
            <w:pPr>
              <w:rPr>
                <w:rFonts w:ascii="宋体" w:eastAsia="宋体" w:hAnsi="宋体" w:cs="宋体"/>
                <w:sz w:val="24"/>
                <w:szCs w:val="24"/>
              </w:rPr>
            </w:pPr>
            <w:r w:rsidRPr="00B65962">
              <w:rPr>
                <w:rFonts w:ascii="宋体" w:eastAsia="宋体" w:hAnsi="宋体" w:cs="宋体" w:hint="eastAsia"/>
                <w:sz w:val="24"/>
                <w:szCs w:val="24"/>
              </w:rPr>
              <w:t>啸叫距离：0.2M</w:t>
            </w:r>
          </w:p>
          <w:p w:rsidR="00B65962" w:rsidRPr="00B65962" w:rsidRDefault="00B65962" w:rsidP="00B65962">
            <w:pPr>
              <w:rPr>
                <w:rFonts w:ascii="宋体" w:eastAsia="宋体" w:hAnsi="宋体" w:cs="宋体"/>
                <w:sz w:val="24"/>
                <w:szCs w:val="24"/>
              </w:rPr>
            </w:pPr>
            <w:r w:rsidRPr="00B65962">
              <w:rPr>
                <w:rFonts w:ascii="宋体" w:eastAsia="宋体" w:hAnsi="宋体" w:cs="宋体" w:hint="eastAsia"/>
                <w:sz w:val="24"/>
                <w:szCs w:val="24"/>
              </w:rPr>
              <w:t>录音 支持大屏双系统录音</w:t>
            </w:r>
          </w:p>
          <w:p w:rsidR="00B65962" w:rsidRPr="00B65962" w:rsidRDefault="00B65962" w:rsidP="00B65962">
            <w:pPr>
              <w:rPr>
                <w:rFonts w:ascii="宋体" w:eastAsia="宋体" w:hAnsi="宋体" w:cs="宋体"/>
                <w:sz w:val="24"/>
                <w:szCs w:val="24"/>
              </w:rPr>
            </w:pPr>
            <w:r w:rsidRPr="00B65962">
              <w:rPr>
                <w:rFonts w:ascii="宋体" w:eastAsia="宋体" w:hAnsi="宋体" w:cs="宋体" w:hint="eastAsia"/>
                <w:sz w:val="24"/>
                <w:szCs w:val="24"/>
              </w:rPr>
              <w:t>录音无回音</w:t>
            </w:r>
          </w:p>
          <w:p w:rsidR="00B65962" w:rsidRPr="00B65962" w:rsidRDefault="00B65962" w:rsidP="00B65962">
            <w:pPr>
              <w:rPr>
                <w:rFonts w:ascii="宋体" w:eastAsia="宋体" w:hAnsi="宋体" w:cs="宋体"/>
                <w:sz w:val="24"/>
                <w:szCs w:val="24"/>
              </w:rPr>
            </w:pPr>
            <w:r w:rsidRPr="00B65962">
              <w:rPr>
                <w:rFonts w:ascii="宋体" w:eastAsia="宋体" w:hAnsi="宋体" w:cs="宋体" w:hint="eastAsia"/>
                <w:sz w:val="24"/>
                <w:szCs w:val="24"/>
              </w:rPr>
              <w:t>语音指令 智能笔发送语音指令可实现相OPS</w:t>
            </w:r>
            <w:proofErr w:type="gramStart"/>
            <w:r w:rsidRPr="00B65962">
              <w:rPr>
                <w:rFonts w:ascii="宋体" w:eastAsia="宋体" w:hAnsi="宋体" w:cs="宋体" w:hint="eastAsia"/>
                <w:sz w:val="24"/>
                <w:szCs w:val="24"/>
              </w:rPr>
              <w:t>端相关</w:t>
            </w:r>
            <w:proofErr w:type="gramEnd"/>
            <w:r w:rsidRPr="00B65962">
              <w:rPr>
                <w:rFonts w:ascii="宋体" w:eastAsia="宋体" w:hAnsi="宋体" w:cs="宋体" w:hint="eastAsia"/>
                <w:sz w:val="24"/>
                <w:szCs w:val="24"/>
              </w:rPr>
              <w:t>语音控制功能</w:t>
            </w:r>
          </w:p>
          <w:p w:rsidR="00B65962" w:rsidRPr="00B65962" w:rsidRDefault="00B65962" w:rsidP="00B65962">
            <w:pPr>
              <w:rPr>
                <w:rFonts w:ascii="宋体" w:eastAsia="宋体" w:hAnsi="宋体" w:cs="宋体"/>
                <w:sz w:val="24"/>
                <w:szCs w:val="24"/>
              </w:rPr>
            </w:pPr>
            <w:r w:rsidRPr="00B65962">
              <w:rPr>
                <w:rFonts w:ascii="宋体" w:eastAsia="宋体" w:hAnsi="宋体" w:cs="宋体" w:hint="eastAsia"/>
                <w:sz w:val="24"/>
                <w:szCs w:val="24"/>
              </w:rPr>
              <w:t>UAC协议</w:t>
            </w:r>
          </w:p>
          <w:p w:rsidR="00B65962" w:rsidRPr="00B65962" w:rsidRDefault="00B65962" w:rsidP="00B65962">
            <w:pPr>
              <w:rPr>
                <w:rFonts w:ascii="宋体" w:eastAsia="宋体" w:hAnsi="宋体" w:cs="宋体"/>
                <w:sz w:val="24"/>
                <w:szCs w:val="24"/>
              </w:rPr>
            </w:pPr>
            <w:r w:rsidRPr="00B65962">
              <w:rPr>
                <w:rFonts w:ascii="宋体" w:eastAsia="宋体" w:hAnsi="宋体" w:cs="宋体" w:hint="eastAsia"/>
                <w:sz w:val="24"/>
                <w:szCs w:val="24"/>
              </w:rPr>
              <w:t>压感 智能</w:t>
            </w:r>
            <w:proofErr w:type="gramStart"/>
            <w:r w:rsidRPr="00B65962">
              <w:rPr>
                <w:rFonts w:ascii="宋体" w:eastAsia="宋体" w:hAnsi="宋体" w:cs="宋体" w:hint="eastAsia"/>
                <w:sz w:val="24"/>
                <w:szCs w:val="24"/>
              </w:rPr>
              <w:t>笔支持压</w:t>
            </w:r>
            <w:proofErr w:type="gramEnd"/>
            <w:r w:rsidRPr="00B65962">
              <w:rPr>
                <w:rFonts w:ascii="宋体" w:eastAsia="宋体" w:hAnsi="宋体" w:cs="宋体" w:hint="eastAsia"/>
                <w:sz w:val="24"/>
                <w:szCs w:val="24"/>
              </w:rPr>
              <w:t>感功能，大屏支持压感书写加速方案</w:t>
            </w:r>
          </w:p>
          <w:p w:rsidR="00B65962" w:rsidRPr="00B65962" w:rsidRDefault="00B65962" w:rsidP="00B65962">
            <w:pPr>
              <w:rPr>
                <w:rFonts w:ascii="宋体" w:eastAsia="宋体" w:hAnsi="宋体" w:cs="宋体"/>
                <w:sz w:val="24"/>
                <w:szCs w:val="24"/>
              </w:rPr>
            </w:pPr>
            <w:r w:rsidRPr="00B65962">
              <w:rPr>
                <w:rFonts w:ascii="宋体" w:eastAsia="宋体" w:hAnsi="宋体" w:cs="宋体" w:hint="eastAsia"/>
                <w:sz w:val="24"/>
                <w:szCs w:val="24"/>
              </w:rPr>
              <w:t>双USB方案</w:t>
            </w:r>
          </w:p>
          <w:p w:rsidR="00B65962" w:rsidRPr="00B65962" w:rsidRDefault="00B65962" w:rsidP="00B65962">
            <w:pPr>
              <w:rPr>
                <w:rFonts w:ascii="宋体" w:eastAsia="宋体" w:hAnsi="宋体" w:cs="宋体"/>
                <w:sz w:val="24"/>
                <w:szCs w:val="24"/>
              </w:rPr>
            </w:pPr>
            <w:r w:rsidRPr="00B65962">
              <w:rPr>
                <w:rFonts w:ascii="宋体" w:eastAsia="宋体" w:hAnsi="宋体" w:cs="宋体" w:hint="eastAsia"/>
                <w:sz w:val="24"/>
                <w:szCs w:val="24"/>
              </w:rPr>
              <w:t>无线充电 支持</w:t>
            </w:r>
          </w:p>
          <w:p w:rsidR="00B65962" w:rsidRPr="00B65962" w:rsidRDefault="00B65962" w:rsidP="00B65962">
            <w:pPr>
              <w:rPr>
                <w:rFonts w:ascii="宋体" w:eastAsia="宋体" w:hAnsi="宋体" w:cs="宋体"/>
                <w:sz w:val="24"/>
                <w:szCs w:val="24"/>
              </w:rPr>
            </w:pPr>
            <w:r w:rsidRPr="00B65962">
              <w:rPr>
                <w:rFonts w:ascii="宋体" w:eastAsia="宋体" w:hAnsi="宋体" w:cs="宋体" w:hint="eastAsia"/>
                <w:sz w:val="24"/>
                <w:szCs w:val="24"/>
              </w:rPr>
              <w:t>充电时长：1小时充满到95%</w:t>
            </w:r>
          </w:p>
        </w:tc>
        <w:tc>
          <w:tcPr>
            <w:tcW w:w="720" w:type="dxa"/>
            <w:tcBorders>
              <w:top w:val="single" w:sz="4" w:space="0" w:color="000000"/>
              <w:left w:val="single" w:sz="4" w:space="0" w:color="000000"/>
              <w:bottom w:val="single" w:sz="4" w:space="0" w:color="000000"/>
              <w:right w:val="single" w:sz="4" w:space="0" w:color="000000"/>
            </w:tcBorders>
            <w:vAlign w:val="center"/>
          </w:tcPr>
          <w:p w:rsidR="00B65962" w:rsidRPr="00B65962" w:rsidRDefault="00B65962" w:rsidP="00B65962">
            <w:pPr>
              <w:jc w:val="center"/>
              <w:rPr>
                <w:rFonts w:ascii="宋体" w:eastAsia="宋体" w:hAnsi="宋体" w:cs="Times New Roman"/>
                <w:color w:val="000000"/>
                <w:sz w:val="24"/>
                <w:szCs w:val="24"/>
              </w:rPr>
            </w:pPr>
            <w:r w:rsidRPr="00B65962">
              <w:rPr>
                <w:rFonts w:ascii="宋体" w:eastAsia="宋体" w:hAnsi="宋体" w:cs="Times New Roman" w:hint="eastAsia"/>
                <w:color w:val="000000"/>
                <w:sz w:val="24"/>
                <w:szCs w:val="24"/>
              </w:rPr>
              <w:t>63</w:t>
            </w:r>
          </w:p>
        </w:tc>
        <w:tc>
          <w:tcPr>
            <w:tcW w:w="720" w:type="dxa"/>
            <w:tcBorders>
              <w:top w:val="single" w:sz="4" w:space="0" w:color="000000"/>
              <w:left w:val="single" w:sz="4" w:space="0" w:color="000000"/>
              <w:bottom w:val="single" w:sz="4" w:space="0" w:color="000000"/>
              <w:right w:val="single" w:sz="4" w:space="0" w:color="000000"/>
            </w:tcBorders>
            <w:vAlign w:val="center"/>
          </w:tcPr>
          <w:p w:rsidR="00B65962" w:rsidRPr="00B65962" w:rsidRDefault="00B65962" w:rsidP="00B65962">
            <w:pPr>
              <w:jc w:val="center"/>
              <w:rPr>
                <w:rFonts w:ascii="宋体" w:eastAsia="宋体" w:hAnsi="宋体" w:cs="Times New Roman"/>
                <w:color w:val="000000"/>
                <w:sz w:val="24"/>
                <w:szCs w:val="24"/>
              </w:rPr>
            </w:pPr>
            <w:r w:rsidRPr="00B65962">
              <w:rPr>
                <w:rFonts w:ascii="宋体" w:eastAsia="宋体" w:hAnsi="宋体" w:cs="Times New Roman" w:hint="eastAsia"/>
                <w:color w:val="000000"/>
                <w:sz w:val="24"/>
                <w:szCs w:val="24"/>
              </w:rPr>
              <w:t>支</w:t>
            </w:r>
          </w:p>
        </w:tc>
      </w:tr>
      <w:tr w:rsidR="00B65962" w:rsidRPr="00B65962" w:rsidTr="005D7FBC">
        <w:trPr>
          <w:trHeight w:val="496"/>
        </w:trPr>
        <w:tc>
          <w:tcPr>
            <w:tcW w:w="710" w:type="dxa"/>
            <w:tcBorders>
              <w:top w:val="single" w:sz="4" w:space="0" w:color="000000"/>
              <w:left w:val="single" w:sz="4" w:space="0" w:color="000000"/>
              <w:bottom w:val="single" w:sz="4" w:space="0" w:color="000000"/>
              <w:right w:val="single" w:sz="4" w:space="0" w:color="000000"/>
            </w:tcBorders>
            <w:vAlign w:val="center"/>
          </w:tcPr>
          <w:p w:rsidR="00B65962" w:rsidRPr="00B65962" w:rsidRDefault="00B65962" w:rsidP="00B65962">
            <w:pPr>
              <w:jc w:val="center"/>
              <w:rPr>
                <w:rFonts w:ascii="宋体" w:eastAsia="宋体" w:hAnsi="宋体" w:cs="Times New Roman"/>
                <w:color w:val="000000"/>
                <w:sz w:val="24"/>
                <w:szCs w:val="24"/>
              </w:rPr>
            </w:pPr>
            <w:r w:rsidRPr="00B65962">
              <w:rPr>
                <w:rFonts w:ascii="宋体" w:eastAsia="宋体" w:hAnsi="宋体" w:cs="Times New Roman" w:hint="eastAsia"/>
                <w:color w:val="000000"/>
                <w:sz w:val="24"/>
                <w:szCs w:val="24"/>
              </w:rPr>
              <w:t>4</w:t>
            </w:r>
          </w:p>
        </w:tc>
        <w:tc>
          <w:tcPr>
            <w:tcW w:w="1417" w:type="dxa"/>
            <w:tcBorders>
              <w:top w:val="single" w:sz="4" w:space="0" w:color="000000"/>
              <w:left w:val="single" w:sz="4" w:space="0" w:color="000000"/>
              <w:bottom w:val="single" w:sz="4" w:space="0" w:color="000000"/>
              <w:right w:val="single" w:sz="4" w:space="0" w:color="000000"/>
            </w:tcBorders>
            <w:vAlign w:val="center"/>
          </w:tcPr>
          <w:p w:rsidR="00B65962" w:rsidRPr="00B65962" w:rsidRDefault="00B65962" w:rsidP="00B65962">
            <w:pPr>
              <w:jc w:val="center"/>
              <w:rPr>
                <w:rFonts w:ascii="宋体" w:eastAsia="宋体" w:hAnsi="宋体" w:cs="宋体"/>
                <w:color w:val="000000"/>
                <w:sz w:val="24"/>
                <w:szCs w:val="24"/>
              </w:rPr>
            </w:pPr>
            <w:r w:rsidRPr="00B65962">
              <w:rPr>
                <w:rFonts w:ascii="宋体" w:eastAsia="宋体" w:hAnsi="宋体" w:cs="宋体" w:hint="eastAsia"/>
                <w:color w:val="000000"/>
                <w:sz w:val="24"/>
                <w:szCs w:val="24"/>
              </w:rPr>
              <w:t>电脑模块</w:t>
            </w:r>
          </w:p>
        </w:tc>
        <w:tc>
          <w:tcPr>
            <w:tcW w:w="6600" w:type="dxa"/>
            <w:tcBorders>
              <w:top w:val="single" w:sz="4" w:space="0" w:color="000000"/>
              <w:left w:val="single" w:sz="4" w:space="0" w:color="000000"/>
              <w:bottom w:val="single" w:sz="4" w:space="0" w:color="000000"/>
              <w:right w:val="single" w:sz="4" w:space="0" w:color="000000"/>
            </w:tcBorders>
            <w:vAlign w:val="center"/>
          </w:tcPr>
          <w:p w:rsidR="00B65962" w:rsidRPr="00B65962" w:rsidRDefault="00B65962" w:rsidP="00B65962">
            <w:pPr>
              <w:widowControl/>
              <w:numPr>
                <w:ilvl w:val="0"/>
                <w:numId w:val="18"/>
              </w:numPr>
              <w:adjustRightInd w:val="0"/>
              <w:snapToGrid w:val="0"/>
              <w:jc w:val="left"/>
              <w:rPr>
                <w:rFonts w:ascii="宋体" w:eastAsia="宋体" w:hAnsi="宋体" w:cs="宋体"/>
                <w:kern w:val="0"/>
                <w:sz w:val="24"/>
                <w:szCs w:val="24"/>
              </w:rPr>
            </w:pPr>
            <w:r w:rsidRPr="00B65962">
              <w:rPr>
                <w:rFonts w:ascii="宋体" w:eastAsia="宋体" w:hAnsi="宋体" w:cs="宋体" w:hint="eastAsia"/>
                <w:kern w:val="0"/>
                <w:sz w:val="24"/>
                <w:szCs w:val="24"/>
              </w:rPr>
              <w:t>整机架构:为降低电脑模块维护成本，接口严格遵循Intel相关规范,针脚数为行业通用≤80Pin ,与大屏无单独接线；</w:t>
            </w:r>
          </w:p>
          <w:p w:rsidR="00B65962" w:rsidRPr="00B65962" w:rsidRDefault="00B65962" w:rsidP="00B65962">
            <w:pPr>
              <w:widowControl/>
              <w:adjustRightInd w:val="0"/>
              <w:snapToGrid w:val="0"/>
              <w:jc w:val="left"/>
              <w:rPr>
                <w:rFonts w:ascii="宋体" w:eastAsia="宋体" w:hAnsi="宋体" w:cs="宋体"/>
                <w:kern w:val="0"/>
                <w:sz w:val="24"/>
                <w:szCs w:val="24"/>
              </w:rPr>
            </w:pPr>
            <w:r w:rsidRPr="00B65962">
              <w:rPr>
                <w:rFonts w:ascii="宋体" w:eastAsia="宋体" w:hAnsi="宋体" w:cs="宋体" w:hint="eastAsia"/>
                <w:kern w:val="0"/>
                <w:sz w:val="24"/>
                <w:szCs w:val="24"/>
              </w:rPr>
              <w:t>2.为保证产品安全性，采用螺丝固定，无需工具即可快速拆卸</w:t>
            </w:r>
            <w:r w:rsidRPr="00B65962">
              <w:rPr>
                <w:rFonts w:ascii="宋体" w:eastAsia="宋体" w:hAnsi="宋体" w:cs="宋体" w:hint="eastAsia"/>
                <w:kern w:val="0"/>
                <w:sz w:val="24"/>
                <w:szCs w:val="24"/>
              </w:rPr>
              <w:lastRenderedPageBreak/>
              <w:t>电脑模块。</w:t>
            </w:r>
          </w:p>
          <w:p w:rsidR="00B65962" w:rsidRPr="00B65962" w:rsidRDefault="00B65962" w:rsidP="00B65962">
            <w:pPr>
              <w:widowControl/>
              <w:adjustRightInd w:val="0"/>
              <w:snapToGrid w:val="0"/>
              <w:jc w:val="left"/>
              <w:rPr>
                <w:rFonts w:ascii="宋体" w:eastAsia="宋体" w:hAnsi="宋体" w:cs="宋体"/>
                <w:kern w:val="0"/>
                <w:sz w:val="24"/>
                <w:szCs w:val="24"/>
              </w:rPr>
            </w:pPr>
            <w:r w:rsidRPr="00B65962">
              <w:rPr>
                <w:rFonts w:ascii="宋体" w:eastAsia="宋体" w:hAnsi="宋体" w:cs="宋体" w:hint="eastAsia"/>
                <w:kern w:val="0"/>
                <w:sz w:val="24"/>
                <w:szCs w:val="24"/>
              </w:rPr>
              <w:t>3.CPU采用Intel第10代酷</w:t>
            </w:r>
            <w:proofErr w:type="gramStart"/>
            <w:r w:rsidRPr="00B65962">
              <w:rPr>
                <w:rFonts w:ascii="宋体" w:eastAsia="宋体" w:hAnsi="宋体" w:cs="宋体" w:hint="eastAsia"/>
                <w:kern w:val="0"/>
                <w:sz w:val="24"/>
                <w:szCs w:val="24"/>
              </w:rPr>
              <w:t>睿</w:t>
            </w:r>
            <w:proofErr w:type="gramEnd"/>
            <w:r w:rsidRPr="00B65962">
              <w:rPr>
                <w:rFonts w:ascii="宋体" w:eastAsia="宋体" w:hAnsi="宋体" w:cs="宋体" w:hint="eastAsia"/>
                <w:kern w:val="0"/>
                <w:sz w:val="24"/>
                <w:szCs w:val="24"/>
              </w:rPr>
              <w:t>I5处理器；内存：8G DDR4；硬盘：256G SSD；</w:t>
            </w:r>
          </w:p>
          <w:p w:rsidR="00B65962" w:rsidRPr="00B65962" w:rsidRDefault="00B65962" w:rsidP="00B65962">
            <w:pPr>
              <w:widowControl/>
              <w:adjustRightInd w:val="0"/>
              <w:snapToGrid w:val="0"/>
              <w:jc w:val="left"/>
              <w:rPr>
                <w:rFonts w:ascii="宋体" w:eastAsia="宋体" w:hAnsi="宋体" w:cs="宋体"/>
                <w:kern w:val="0"/>
                <w:sz w:val="24"/>
                <w:szCs w:val="24"/>
              </w:rPr>
            </w:pPr>
            <w:r w:rsidRPr="00B65962">
              <w:rPr>
                <w:rFonts w:ascii="宋体" w:eastAsia="宋体" w:hAnsi="宋体" w:cs="宋体" w:hint="eastAsia"/>
                <w:kern w:val="0"/>
                <w:sz w:val="24"/>
                <w:szCs w:val="24"/>
              </w:rPr>
              <w:t>4.USB接口要求：USB3.0≥3，USB2.0≥3；</w:t>
            </w:r>
          </w:p>
          <w:p w:rsidR="00B65962" w:rsidRPr="00B65962" w:rsidRDefault="00B65962" w:rsidP="00B65962">
            <w:pPr>
              <w:widowControl/>
              <w:adjustRightInd w:val="0"/>
              <w:snapToGrid w:val="0"/>
              <w:jc w:val="left"/>
              <w:rPr>
                <w:rFonts w:ascii="宋体" w:eastAsia="宋体" w:hAnsi="宋体" w:cs="宋体"/>
                <w:kern w:val="0"/>
                <w:sz w:val="24"/>
                <w:szCs w:val="24"/>
              </w:rPr>
            </w:pPr>
            <w:r w:rsidRPr="00B65962">
              <w:rPr>
                <w:rFonts w:ascii="宋体" w:eastAsia="宋体" w:hAnsi="宋体" w:cs="宋体" w:hint="eastAsia"/>
                <w:kern w:val="0"/>
                <w:sz w:val="24"/>
                <w:szCs w:val="24"/>
              </w:rPr>
              <w:t>5.其他接口要求：网络接口不少于1个，DP输出接口不少于1个，HDMI不少于1个，耳机不少于1个，麦克风输入接口不少于1个；</w:t>
            </w:r>
          </w:p>
          <w:p w:rsidR="00B65962" w:rsidRPr="00B65962" w:rsidRDefault="00B65962" w:rsidP="00B65962">
            <w:pPr>
              <w:rPr>
                <w:rFonts w:ascii="宋体" w:eastAsia="宋体" w:hAnsi="宋体" w:cs="宋体"/>
                <w:color w:val="000000"/>
                <w:sz w:val="24"/>
                <w:szCs w:val="24"/>
              </w:rPr>
            </w:pPr>
            <w:r w:rsidRPr="00B65962">
              <w:rPr>
                <w:rFonts w:ascii="宋体" w:eastAsia="宋体" w:hAnsi="宋体" w:cs="宋体" w:hint="eastAsia"/>
                <w:kern w:val="0"/>
                <w:sz w:val="24"/>
                <w:szCs w:val="24"/>
              </w:rPr>
              <w:t>6.Wifi：</w:t>
            </w:r>
            <w:proofErr w:type="gramStart"/>
            <w:r w:rsidRPr="00B65962">
              <w:rPr>
                <w:rFonts w:ascii="宋体" w:eastAsia="宋体" w:hAnsi="宋体" w:cs="宋体" w:hint="eastAsia"/>
                <w:kern w:val="0"/>
                <w:sz w:val="24"/>
                <w:szCs w:val="24"/>
              </w:rPr>
              <w:t>需支持</w:t>
            </w:r>
            <w:proofErr w:type="gramEnd"/>
            <w:r w:rsidRPr="00B65962">
              <w:rPr>
                <w:rFonts w:ascii="宋体" w:eastAsia="宋体" w:hAnsi="宋体" w:cs="宋体" w:hint="eastAsia"/>
                <w:kern w:val="0"/>
                <w:sz w:val="24"/>
                <w:szCs w:val="24"/>
              </w:rPr>
              <w:t>802.11b/g/n；</w:t>
            </w:r>
            <w:proofErr w:type="gramStart"/>
            <w:r w:rsidRPr="00B65962">
              <w:rPr>
                <w:rFonts w:ascii="宋体" w:eastAsia="宋体" w:hAnsi="宋体" w:cs="宋体" w:hint="eastAsia"/>
                <w:kern w:val="0"/>
                <w:sz w:val="24"/>
                <w:szCs w:val="24"/>
              </w:rPr>
              <w:t>蓝牙需支持</w:t>
            </w:r>
            <w:proofErr w:type="gramEnd"/>
            <w:r w:rsidRPr="00B65962">
              <w:rPr>
                <w:rFonts w:ascii="宋体" w:eastAsia="宋体" w:hAnsi="宋体" w:cs="宋体" w:hint="eastAsia"/>
                <w:kern w:val="0"/>
                <w:sz w:val="24"/>
                <w:szCs w:val="24"/>
              </w:rPr>
              <w:t>Bluetooth 4.2以上。</w:t>
            </w:r>
          </w:p>
        </w:tc>
        <w:tc>
          <w:tcPr>
            <w:tcW w:w="720" w:type="dxa"/>
            <w:tcBorders>
              <w:top w:val="single" w:sz="4" w:space="0" w:color="000000"/>
              <w:left w:val="single" w:sz="4" w:space="0" w:color="000000"/>
              <w:bottom w:val="single" w:sz="4" w:space="0" w:color="000000"/>
              <w:right w:val="single" w:sz="4" w:space="0" w:color="000000"/>
            </w:tcBorders>
            <w:vAlign w:val="center"/>
          </w:tcPr>
          <w:p w:rsidR="00B65962" w:rsidRPr="00B65962" w:rsidRDefault="00B65962" w:rsidP="00B65962">
            <w:pPr>
              <w:jc w:val="center"/>
              <w:rPr>
                <w:rFonts w:ascii="宋体" w:eastAsia="宋体" w:hAnsi="宋体" w:cs="Times New Roman"/>
                <w:color w:val="000000"/>
                <w:sz w:val="24"/>
                <w:szCs w:val="24"/>
              </w:rPr>
            </w:pPr>
            <w:r w:rsidRPr="00B65962">
              <w:rPr>
                <w:rFonts w:ascii="宋体" w:eastAsia="宋体" w:hAnsi="宋体" w:cs="Times New Roman" w:hint="eastAsia"/>
                <w:color w:val="000000"/>
                <w:sz w:val="24"/>
                <w:szCs w:val="24"/>
              </w:rPr>
              <w:lastRenderedPageBreak/>
              <w:t>63</w:t>
            </w:r>
          </w:p>
        </w:tc>
        <w:tc>
          <w:tcPr>
            <w:tcW w:w="720" w:type="dxa"/>
            <w:tcBorders>
              <w:top w:val="single" w:sz="4" w:space="0" w:color="000000"/>
              <w:left w:val="single" w:sz="4" w:space="0" w:color="000000"/>
              <w:bottom w:val="single" w:sz="4" w:space="0" w:color="000000"/>
              <w:right w:val="single" w:sz="4" w:space="0" w:color="000000"/>
            </w:tcBorders>
            <w:vAlign w:val="center"/>
          </w:tcPr>
          <w:p w:rsidR="00B65962" w:rsidRPr="00B65962" w:rsidRDefault="00B65962" w:rsidP="00B65962">
            <w:pPr>
              <w:jc w:val="center"/>
              <w:rPr>
                <w:rFonts w:ascii="宋体" w:eastAsia="宋体" w:hAnsi="宋体" w:cs="Times New Roman"/>
                <w:color w:val="000000"/>
                <w:sz w:val="24"/>
                <w:szCs w:val="24"/>
              </w:rPr>
            </w:pPr>
            <w:r w:rsidRPr="00B65962">
              <w:rPr>
                <w:rFonts w:ascii="宋体" w:eastAsia="宋体" w:hAnsi="宋体" w:cs="Times New Roman" w:hint="eastAsia"/>
                <w:color w:val="000000"/>
                <w:sz w:val="24"/>
                <w:szCs w:val="24"/>
              </w:rPr>
              <w:t>台</w:t>
            </w:r>
          </w:p>
        </w:tc>
      </w:tr>
      <w:tr w:rsidR="00B65962" w:rsidRPr="00B65962" w:rsidTr="005D7FBC">
        <w:trPr>
          <w:trHeight w:val="496"/>
        </w:trPr>
        <w:tc>
          <w:tcPr>
            <w:tcW w:w="710" w:type="dxa"/>
            <w:tcBorders>
              <w:top w:val="single" w:sz="4" w:space="0" w:color="000000"/>
              <w:left w:val="single" w:sz="4" w:space="0" w:color="000000"/>
              <w:bottom w:val="single" w:sz="4" w:space="0" w:color="000000"/>
              <w:right w:val="single" w:sz="4" w:space="0" w:color="000000"/>
            </w:tcBorders>
            <w:vAlign w:val="center"/>
          </w:tcPr>
          <w:p w:rsidR="00B65962" w:rsidRPr="00B65962" w:rsidRDefault="00B65962" w:rsidP="00B65962">
            <w:pPr>
              <w:jc w:val="center"/>
              <w:rPr>
                <w:rFonts w:ascii="宋体" w:eastAsia="宋体" w:hAnsi="宋体" w:cs="宋体"/>
                <w:color w:val="000000"/>
                <w:sz w:val="24"/>
                <w:szCs w:val="24"/>
              </w:rPr>
            </w:pPr>
            <w:r w:rsidRPr="00B65962">
              <w:rPr>
                <w:rFonts w:ascii="宋体" w:eastAsia="宋体" w:hAnsi="宋体" w:cs="Times New Roman" w:hint="eastAsia"/>
                <w:color w:val="000000"/>
                <w:sz w:val="24"/>
                <w:szCs w:val="24"/>
              </w:rPr>
              <w:lastRenderedPageBreak/>
              <w:t>5</w:t>
            </w:r>
          </w:p>
        </w:tc>
        <w:tc>
          <w:tcPr>
            <w:tcW w:w="1417" w:type="dxa"/>
            <w:tcBorders>
              <w:top w:val="single" w:sz="4" w:space="0" w:color="000000"/>
              <w:left w:val="single" w:sz="4" w:space="0" w:color="000000"/>
              <w:bottom w:val="single" w:sz="4" w:space="0" w:color="000000"/>
              <w:right w:val="single" w:sz="4" w:space="0" w:color="000000"/>
            </w:tcBorders>
            <w:vAlign w:val="center"/>
          </w:tcPr>
          <w:p w:rsidR="00B65962" w:rsidRPr="00B65962" w:rsidRDefault="00B65962" w:rsidP="00B65962">
            <w:pPr>
              <w:jc w:val="center"/>
              <w:rPr>
                <w:rFonts w:ascii="宋体" w:eastAsia="宋体" w:hAnsi="宋体" w:cs="宋体"/>
                <w:color w:val="000000"/>
                <w:sz w:val="24"/>
                <w:szCs w:val="24"/>
              </w:rPr>
            </w:pPr>
            <w:r w:rsidRPr="00B65962">
              <w:rPr>
                <w:rFonts w:ascii="宋体" w:eastAsia="宋体" w:hAnsi="宋体" w:cs="宋体" w:hint="eastAsia"/>
                <w:color w:val="000000"/>
                <w:sz w:val="24"/>
                <w:szCs w:val="24"/>
              </w:rPr>
              <w:t>实物展台</w:t>
            </w:r>
          </w:p>
        </w:tc>
        <w:tc>
          <w:tcPr>
            <w:tcW w:w="6600" w:type="dxa"/>
            <w:tcBorders>
              <w:top w:val="single" w:sz="4" w:space="0" w:color="000000"/>
              <w:left w:val="single" w:sz="4" w:space="0" w:color="000000"/>
              <w:bottom w:val="single" w:sz="4" w:space="0" w:color="000000"/>
              <w:right w:val="single" w:sz="4" w:space="0" w:color="000000"/>
            </w:tcBorders>
          </w:tcPr>
          <w:p w:rsidR="00B65962" w:rsidRPr="00B65962" w:rsidRDefault="00B65962" w:rsidP="00B65962">
            <w:pPr>
              <w:rPr>
                <w:rFonts w:ascii="宋体" w:eastAsia="宋体" w:hAnsi="宋体" w:cs="宋体"/>
                <w:color w:val="000000"/>
                <w:sz w:val="24"/>
                <w:szCs w:val="24"/>
              </w:rPr>
            </w:pPr>
            <w:r w:rsidRPr="00B65962">
              <w:rPr>
                <w:rFonts w:ascii="宋体" w:eastAsia="宋体" w:hAnsi="宋体" w:cs="宋体" w:hint="eastAsia"/>
                <w:color w:val="000000"/>
                <w:sz w:val="24"/>
                <w:szCs w:val="24"/>
              </w:rPr>
              <w:t>采用≥800</w:t>
            </w:r>
            <w:proofErr w:type="gramStart"/>
            <w:r w:rsidRPr="00B65962">
              <w:rPr>
                <w:rFonts w:ascii="宋体" w:eastAsia="宋体" w:hAnsi="宋体" w:cs="宋体" w:hint="eastAsia"/>
                <w:color w:val="000000"/>
                <w:sz w:val="24"/>
                <w:szCs w:val="24"/>
              </w:rPr>
              <w:t>万像</w:t>
            </w:r>
            <w:proofErr w:type="gramEnd"/>
            <w:r w:rsidRPr="00B65962">
              <w:rPr>
                <w:rFonts w:ascii="宋体" w:eastAsia="宋体" w:hAnsi="宋体" w:cs="宋体" w:hint="eastAsia"/>
                <w:color w:val="000000"/>
                <w:sz w:val="24"/>
                <w:szCs w:val="24"/>
              </w:rPr>
              <w:t>素摄像头（1200</w:t>
            </w:r>
            <w:proofErr w:type="gramStart"/>
            <w:r w:rsidRPr="00B65962">
              <w:rPr>
                <w:rFonts w:ascii="宋体" w:eastAsia="宋体" w:hAnsi="宋体" w:cs="宋体" w:hint="eastAsia"/>
                <w:color w:val="000000"/>
                <w:sz w:val="24"/>
                <w:szCs w:val="24"/>
              </w:rPr>
              <w:t>万像</w:t>
            </w:r>
            <w:proofErr w:type="gramEnd"/>
            <w:r w:rsidRPr="00B65962">
              <w:rPr>
                <w:rFonts w:ascii="宋体" w:eastAsia="宋体" w:hAnsi="宋体" w:cs="宋体" w:hint="eastAsia"/>
                <w:color w:val="000000"/>
                <w:sz w:val="24"/>
                <w:szCs w:val="24"/>
              </w:rPr>
              <w:t xml:space="preserve">素拍照）；采用 USB五伏电源直接供电，无需额外配置电源适配器，环保无辐射；箱内USB连线采用隐藏式设计，箱内无可见连线且USB口下出，有效防止积尘，且方便布线和返修。                 </w:t>
            </w:r>
          </w:p>
        </w:tc>
        <w:tc>
          <w:tcPr>
            <w:tcW w:w="720" w:type="dxa"/>
            <w:tcBorders>
              <w:top w:val="single" w:sz="4" w:space="0" w:color="000000"/>
              <w:left w:val="single" w:sz="4" w:space="0" w:color="000000"/>
              <w:bottom w:val="single" w:sz="4" w:space="0" w:color="000000"/>
              <w:right w:val="single" w:sz="4" w:space="0" w:color="000000"/>
            </w:tcBorders>
            <w:vAlign w:val="center"/>
          </w:tcPr>
          <w:p w:rsidR="00B65962" w:rsidRPr="00B65962" w:rsidRDefault="00B65962" w:rsidP="00B65962">
            <w:pPr>
              <w:jc w:val="center"/>
              <w:textAlignment w:val="center"/>
              <w:rPr>
                <w:rFonts w:ascii="宋体" w:eastAsia="宋体" w:hAnsi="宋体" w:cs="宋体"/>
                <w:color w:val="000000"/>
                <w:sz w:val="24"/>
                <w:szCs w:val="24"/>
              </w:rPr>
            </w:pPr>
            <w:r w:rsidRPr="00B65962">
              <w:rPr>
                <w:rFonts w:ascii="宋体" w:eastAsia="宋体" w:hAnsi="宋体" w:cs="Times New Roman" w:hint="eastAsia"/>
                <w:color w:val="000000"/>
                <w:sz w:val="24"/>
                <w:szCs w:val="24"/>
              </w:rPr>
              <w:t>63</w:t>
            </w:r>
          </w:p>
        </w:tc>
        <w:tc>
          <w:tcPr>
            <w:tcW w:w="720" w:type="dxa"/>
            <w:tcBorders>
              <w:top w:val="single" w:sz="4" w:space="0" w:color="000000"/>
              <w:left w:val="single" w:sz="4" w:space="0" w:color="000000"/>
              <w:bottom w:val="single" w:sz="4" w:space="0" w:color="000000"/>
              <w:right w:val="single" w:sz="4" w:space="0" w:color="000000"/>
            </w:tcBorders>
            <w:vAlign w:val="center"/>
          </w:tcPr>
          <w:p w:rsidR="00B65962" w:rsidRPr="00B65962" w:rsidRDefault="00B65962" w:rsidP="00B65962">
            <w:pPr>
              <w:jc w:val="center"/>
              <w:rPr>
                <w:rFonts w:ascii="宋体" w:eastAsia="宋体" w:hAnsi="宋体" w:cs="宋体"/>
                <w:color w:val="000000"/>
                <w:sz w:val="24"/>
                <w:szCs w:val="24"/>
              </w:rPr>
            </w:pPr>
            <w:r w:rsidRPr="00B65962">
              <w:rPr>
                <w:rFonts w:ascii="宋体" w:eastAsia="宋体" w:hAnsi="宋体" w:cs="Times New Roman" w:hint="eastAsia"/>
                <w:color w:val="000000"/>
                <w:sz w:val="24"/>
                <w:szCs w:val="24"/>
              </w:rPr>
              <w:t>台</w:t>
            </w:r>
          </w:p>
        </w:tc>
      </w:tr>
      <w:tr w:rsidR="00B65962" w:rsidRPr="00B65962" w:rsidTr="005D7FBC">
        <w:trPr>
          <w:trHeight w:val="540"/>
        </w:trPr>
        <w:tc>
          <w:tcPr>
            <w:tcW w:w="710" w:type="dxa"/>
            <w:tcBorders>
              <w:top w:val="single" w:sz="4" w:space="0" w:color="000000"/>
              <w:left w:val="single" w:sz="4" w:space="0" w:color="000000"/>
              <w:bottom w:val="single" w:sz="4" w:space="0" w:color="000000"/>
              <w:right w:val="single" w:sz="4" w:space="0" w:color="000000"/>
            </w:tcBorders>
            <w:vAlign w:val="center"/>
          </w:tcPr>
          <w:p w:rsidR="00B65962" w:rsidRPr="00B65962" w:rsidRDefault="00B65962" w:rsidP="00B65962">
            <w:pPr>
              <w:jc w:val="center"/>
              <w:rPr>
                <w:rFonts w:ascii="宋体" w:eastAsia="宋体" w:hAnsi="宋体" w:cs="宋体"/>
                <w:color w:val="000000"/>
                <w:sz w:val="24"/>
                <w:szCs w:val="24"/>
              </w:rPr>
            </w:pPr>
            <w:r w:rsidRPr="00B65962">
              <w:rPr>
                <w:rFonts w:ascii="宋体" w:eastAsia="宋体" w:hAnsi="宋体" w:cs="宋体" w:hint="eastAsia"/>
                <w:color w:val="000000"/>
                <w:sz w:val="24"/>
                <w:szCs w:val="24"/>
              </w:rPr>
              <w:t>6</w:t>
            </w:r>
          </w:p>
        </w:tc>
        <w:tc>
          <w:tcPr>
            <w:tcW w:w="1417" w:type="dxa"/>
            <w:tcBorders>
              <w:top w:val="single" w:sz="4" w:space="0" w:color="000000"/>
              <w:left w:val="single" w:sz="4" w:space="0" w:color="000000"/>
              <w:bottom w:val="single" w:sz="4" w:space="0" w:color="000000"/>
              <w:right w:val="single" w:sz="4" w:space="0" w:color="000000"/>
            </w:tcBorders>
            <w:vAlign w:val="center"/>
          </w:tcPr>
          <w:p w:rsidR="00B65962" w:rsidRPr="00B65962" w:rsidRDefault="00B65962" w:rsidP="00B65962">
            <w:pPr>
              <w:jc w:val="center"/>
              <w:rPr>
                <w:rFonts w:ascii="宋体" w:eastAsia="宋体" w:hAnsi="宋体" w:cs="宋体"/>
                <w:color w:val="000000"/>
                <w:sz w:val="24"/>
                <w:szCs w:val="24"/>
              </w:rPr>
            </w:pPr>
            <w:r w:rsidRPr="00B65962">
              <w:rPr>
                <w:rFonts w:ascii="宋体" w:eastAsia="宋体" w:hAnsi="宋体" w:cs="宋体" w:hint="eastAsia"/>
                <w:color w:val="000000"/>
                <w:sz w:val="24"/>
                <w:szCs w:val="24"/>
              </w:rPr>
              <w:t>86寸会议平板</w:t>
            </w:r>
          </w:p>
        </w:tc>
        <w:tc>
          <w:tcPr>
            <w:tcW w:w="6600" w:type="dxa"/>
            <w:tcBorders>
              <w:top w:val="single" w:sz="4" w:space="0" w:color="000000"/>
              <w:left w:val="single" w:sz="4" w:space="0" w:color="000000"/>
              <w:bottom w:val="single" w:sz="4" w:space="0" w:color="000000"/>
              <w:right w:val="single" w:sz="4" w:space="0" w:color="000000"/>
            </w:tcBorders>
            <w:vAlign w:val="center"/>
          </w:tcPr>
          <w:p w:rsidR="00B65962" w:rsidRPr="00B65962" w:rsidRDefault="00B65962" w:rsidP="00B65962">
            <w:pPr>
              <w:snapToGrid w:val="0"/>
              <w:rPr>
                <w:rFonts w:ascii="宋体" w:eastAsia="宋体" w:hAnsi="宋体" w:cs="宋体"/>
                <w:color w:val="000000"/>
                <w:sz w:val="24"/>
                <w:szCs w:val="24"/>
              </w:rPr>
            </w:pPr>
            <w:r w:rsidRPr="00B65962">
              <w:rPr>
                <w:rFonts w:ascii="宋体" w:eastAsia="宋体" w:hAnsi="宋体" w:cs="宋体" w:hint="eastAsia"/>
                <w:color w:val="000000"/>
                <w:sz w:val="24"/>
                <w:szCs w:val="24"/>
              </w:rPr>
              <w:t>一、一体机硬件参数</w:t>
            </w:r>
          </w:p>
          <w:p w:rsidR="00B65962" w:rsidRPr="00B65962" w:rsidRDefault="00B65962" w:rsidP="00B65962">
            <w:pPr>
              <w:snapToGrid w:val="0"/>
              <w:rPr>
                <w:rFonts w:ascii="宋体" w:eastAsia="宋体" w:hAnsi="宋体" w:cs="宋体"/>
                <w:color w:val="000000"/>
                <w:sz w:val="24"/>
                <w:szCs w:val="24"/>
              </w:rPr>
            </w:pPr>
            <w:r w:rsidRPr="00B65962">
              <w:rPr>
                <w:rFonts w:ascii="宋体" w:eastAsia="宋体" w:hAnsi="宋体" w:cs="宋体" w:hint="eastAsia"/>
                <w:color w:val="000000"/>
                <w:sz w:val="24"/>
                <w:szCs w:val="24"/>
              </w:rPr>
              <w:t>1. 整机须采用一体化设计，集成触摸显示屏、扬声器等部件。采用全包裹设计，铝合金机身，外观整洁。支持固定式、移动式支架，方便快速部署。</w:t>
            </w:r>
          </w:p>
          <w:p w:rsidR="00B65962" w:rsidRPr="00B65962" w:rsidRDefault="00B65962" w:rsidP="00B65962">
            <w:pPr>
              <w:snapToGrid w:val="0"/>
              <w:rPr>
                <w:rFonts w:ascii="宋体" w:eastAsia="宋体" w:hAnsi="宋体" w:cs="宋体"/>
                <w:color w:val="000000"/>
                <w:sz w:val="24"/>
                <w:szCs w:val="24"/>
              </w:rPr>
            </w:pPr>
            <w:r w:rsidRPr="00B65962">
              <w:rPr>
                <w:rFonts w:ascii="宋体" w:eastAsia="宋体" w:hAnsi="宋体" w:cs="宋体" w:hint="eastAsia"/>
                <w:color w:val="000000"/>
                <w:sz w:val="24"/>
                <w:szCs w:val="24"/>
              </w:rPr>
              <w:t>2. 整机屏幕采用86英寸超高清LED 液晶显示屏，屏幕分辨率不低于3840*2160。显示比例16:9，可视角度≥178°。</w:t>
            </w:r>
          </w:p>
          <w:p w:rsidR="00B65962" w:rsidRPr="00B65962" w:rsidRDefault="00B65962" w:rsidP="00B65962">
            <w:pPr>
              <w:snapToGrid w:val="0"/>
              <w:rPr>
                <w:rFonts w:ascii="宋体" w:eastAsia="宋体" w:hAnsi="宋体" w:cs="宋体"/>
                <w:color w:val="000000"/>
                <w:sz w:val="24"/>
                <w:szCs w:val="24"/>
              </w:rPr>
            </w:pPr>
            <w:r w:rsidRPr="00B65962">
              <w:rPr>
                <w:rFonts w:ascii="宋体" w:eastAsia="宋体" w:hAnsi="宋体" w:cs="宋体" w:hint="eastAsia"/>
                <w:color w:val="000000"/>
                <w:sz w:val="24"/>
                <w:szCs w:val="24"/>
              </w:rPr>
              <w:t>3. 整机外观尺寸：长度≥1950mm、高度≥1150mm、厚度≤98mm；采用</w:t>
            </w:r>
            <w:proofErr w:type="gramStart"/>
            <w:r w:rsidRPr="00B65962">
              <w:rPr>
                <w:rFonts w:ascii="宋体" w:eastAsia="宋体" w:hAnsi="宋体" w:cs="宋体" w:hint="eastAsia"/>
                <w:color w:val="000000"/>
                <w:sz w:val="24"/>
                <w:szCs w:val="24"/>
              </w:rPr>
              <w:t>窄</w:t>
            </w:r>
            <w:proofErr w:type="gramEnd"/>
            <w:r w:rsidRPr="00B65962">
              <w:rPr>
                <w:rFonts w:ascii="宋体" w:eastAsia="宋体" w:hAnsi="宋体" w:cs="宋体" w:hint="eastAsia"/>
                <w:color w:val="000000"/>
                <w:sz w:val="24"/>
                <w:szCs w:val="24"/>
              </w:rPr>
              <w:t>边框、零贴合工艺设计，</w:t>
            </w:r>
            <w:proofErr w:type="gramStart"/>
            <w:r w:rsidRPr="00B65962">
              <w:rPr>
                <w:rFonts w:ascii="宋体" w:eastAsia="宋体" w:hAnsi="宋体" w:cs="宋体" w:hint="eastAsia"/>
                <w:color w:val="000000"/>
                <w:sz w:val="24"/>
                <w:szCs w:val="24"/>
              </w:rPr>
              <w:t>屏占比</w:t>
            </w:r>
            <w:proofErr w:type="gramEnd"/>
            <w:r w:rsidRPr="00B65962">
              <w:rPr>
                <w:rFonts w:ascii="宋体" w:eastAsia="宋体" w:hAnsi="宋体" w:cs="宋体" w:hint="eastAsia"/>
                <w:color w:val="000000"/>
                <w:sz w:val="24"/>
                <w:szCs w:val="24"/>
              </w:rPr>
              <w:t>≥87%；亮度≥300cd/m2。</w:t>
            </w:r>
          </w:p>
          <w:p w:rsidR="00B65962" w:rsidRPr="00B65962" w:rsidRDefault="00B65962" w:rsidP="00B65962">
            <w:pPr>
              <w:snapToGrid w:val="0"/>
              <w:rPr>
                <w:rFonts w:ascii="宋体" w:eastAsia="宋体" w:hAnsi="宋体" w:cs="宋体"/>
                <w:color w:val="000000"/>
                <w:sz w:val="24"/>
                <w:szCs w:val="24"/>
              </w:rPr>
            </w:pPr>
            <w:r w:rsidRPr="00B65962">
              <w:rPr>
                <w:rFonts w:ascii="宋体" w:eastAsia="宋体" w:hAnsi="宋体" w:cs="宋体" w:hint="eastAsia"/>
                <w:color w:val="000000"/>
                <w:sz w:val="24"/>
                <w:szCs w:val="24"/>
              </w:rPr>
              <w:t>4. 为减少人为损坏，保障设备使用寿命，要求所投产品前面板实体按钮数量不大于1（提供一体机前面板照片）。</w:t>
            </w:r>
          </w:p>
          <w:p w:rsidR="00B65962" w:rsidRPr="00B65962" w:rsidRDefault="00B65962" w:rsidP="00B65962">
            <w:pPr>
              <w:snapToGrid w:val="0"/>
              <w:rPr>
                <w:rFonts w:ascii="宋体" w:eastAsia="宋体" w:hAnsi="宋体" w:cs="宋体"/>
                <w:color w:val="000000"/>
                <w:sz w:val="24"/>
                <w:szCs w:val="24"/>
              </w:rPr>
            </w:pPr>
            <w:r w:rsidRPr="00B65962">
              <w:rPr>
                <w:rFonts w:ascii="宋体" w:eastAsia="宋体" w:hAnsi="宋体" w:cs="宋体" w:hint="eastAsia"/>
                <w:color w:val="000000"/>
                <w:sz w:val="24"/>
                <w:szCs w:val="24"/>
              </w:rPr>
              <w:t xml:space="preserve">5. </w:t>
            </w:r>
            <w:proofErr w:type="gramStart"/>
            <w:r w:rsidRPr="00B65962">
              <w:rPr>
                <w:rFonts w:ascii="宋体" w:eastAsia="宋体" w:hAnsi="宋体" w:cs="宋体" w:hint="eastAsia"/>
                <w:color w:val="000000"/>
                <w:sz w:val="24"/>
                <w:szCs w:val="24"/>
              </w:rPr>
              <w:t>须支持</w:t>
            </w:r>
            <w:proofErr w:type="gramEnd"/>
            <w:r w:rsidRPr="00B65962">
              <w:rPr>
                <w:rFonts w:ascii="宋体" w:eastAsia="宋体" w:hAnsi="宋体" w:cs="宋体" w:hint="eastAsia"/>
                <w:color w:val="000000"/>
                <w:sz w:val="24"/>
                <w:szCs w:val="24"/>
              </w:rPr>
              <w:t>内置本地白板功能，可实现手写、绘制、擦除、标注、白板缩放/锁定等功能；书写延时不大于40ms。提供不少于2只配套磁吸式触控笔。</w:t>
            </w:r>
          </w:p>
          <w:p w:rsidR="00B65962" w:rsidRPr="00B65962" w:rsidRDefault="00B65962" w:rsidP="00B65962">
            <w:pPr>
              <w:snapToGrid w:val="0"/>
              <w:rPr>
                <w:rFonts w:ascii="宋体" w:eastAsia="宋体" w:hAnsi="宋体" w:cs="宋体"/>
                <w:color w:val="000000"/>
                <w:sz w:val="24"/>
                <w:szCs w:val="24"/>
              </w:rPr>
            </w:pPr>
            <w:r w:rsidRPr="00B65962">
              <w:rPr>
                <w:rFonts w:ascii="宋体" w:eastAsia="宋体" w:hAnsi="宋体" w:cs="宋体" w:hint="eastAsia"/>
                <w:color w:val="000000"/>
                <w:sz w:val="24"/>
                <w:szCs w:val="24"/>
              </w:rPr>
              <w:t xml:space="preserve">6. </w:t>
            </w:r>
            <w:proofErr w:type="gramStart"/>
            <w:r w:rsidRPr="00B65962">
              <w:rPr>
                <w:rFonts w:ascii="宋体" w:eastAsia="宋体" w:hAnsi="宋体" w:cs="宋体" w:hint="eastAsia"/>
                <w:color w:val="000000"/>
                <w:sz w:val="24"/>
                <w:szCs w:val="24"/>
              </w:rPr>
              <w:t>须支持</w:t>
            </w:r>
            <w:proofErr w:type="gramEnd"/>
            <w:r w:rsidRPr="00B65962">
              <w:rPr>
                <w:rFonts w:ascii="宋体" w:eastAsia="宋体" w:hAnsi="宋体" w:cs="宋体" w:hint="eastAsia"/>
                <w:color w:val="000000"/>
                <w:sz w:val="24"/>
                <w:szCs w:val="24"/>
              </w:rPr>
              <w:t>屏幕硬度≥莫氏7级，采用AG防眩光钢化玻璃，防暴、防眩光。</w:t>
            </w:r>
          </w:p>
          <w:p w:rsidR="00B65962" w:rsidRPr="00B65962" w:rsidRDefault="00B65962" w:rsidP="00B65962">
            <w:pPr>
              <w:snapToGrid w:val="0"/>
              <w:rPr>
                <w:rFonts w:ascii="宋体" w:eastAsia="宋体" w:hAnsi="宋体" w:cs="宋体"/>
                <w:color w:val="000000"/>
                <w:sz w:val="24"/>
                <w:szCs w:val="24"/>
              </w:rPr>
            </w:pPr>
            <w:r w:rsidRPr="00B65962">
              <w:rPr>
                <w:rFonts w:ascii="宋体" w:eastAsia="宋体" w:hAnsi="宋体" w:cs="宋体" w:hint="eastAsia"/>
                <w:color w:val="000000"/>
                <w:sz w:val="24"/>
                <w:szCs w:val="24"/>
              </w:rPr>
              <w:t>7. 支持硬件防蓝光功能，支持背光源降低有害蓝光峰值，护眼不偏色，可有效保护师生视力。</w:t>
            </w:r>
          </w:p>
          <w:p w:rsidR="00B65962" w:rsidRPr="00B65962" w:rsidRDefault="00B65962" w:rsidP="00B65962">
            <w:pPr>
              <w:snapToGrid w:val="0"/>
              <w:rPr>
                <w:rFonts w:ascii="宋体" w:eastAsia="宋体" w:hAnsi="宋体" w:cs="宋体"/>
                <w:color w:val="000000"/>
                <w:sz w:val="24"/>
                <w:szCs w:val="24"/>
              </w:rPr>
            </w:pPr>
            <w:r w:rsidRPr="00B65962">
              <w:rPr>
                <w:rFonts w:ascii="宋体" w:eastAsia="宋体" w:hAnsi="宋体" w:cs="宋体" w:hint="eastAsia"/>
                <w:color w:val="000000"/>
                <w:sz w:val="24"/>
                <w:szCs w:val="24"/>
              </w:rPr>
              <w:t>8. 整机采用零贴合技术，钢化玻璃和液晶显示层间隙＜1mm，画面显示更加清晰通透、可视角度更广。</w:t>
            </w:r>
          </w:p>
          <w:p w:rsidR="00B65962" w:rsidRPr="00B65962" w:rsidRDefault="00B65962" w:rsidP="00B65962">
            <w:pPr>
              <w:snapToGrid w:val="0"/>
              <w:rPr>
                <w:rFonts w:ascii="宋体" w:eastAsia="宋体" w:hAnsi="宋体" w:cs="宋体"/>
                <w:color w:val="000000"/>
                <w:sz w:val="24"/>
                <w:szCs w:val="24"/>
              </w:rPr>
            </w:pPr>
            <w:r w:rsidRPr="00B65962">
              <w:rPr>
                <w:rFonts w:ascii="宋体" w:eastAsia="宋体" w:hAnsi="宋体" w:cs="宋体" w:hint="eastAsia"/>
                <w:color w:val="000000"/>
                <w:sz w:val="24"/>
                <w:szCs w:val="24"/>
              </w:rPr>
              <w:t>9. 整机能感应不同光照环境并自动调节屏幕亮度，此功能可自行开启或关闭；</w:t>
            </w:r>
          </w:p>
          <w:p w:rsidR="00B65962" w:rsidRPr="00B65962" w:rsidRDefault="00B65962" w:rsidP="00B65962">
            <w:pPr>
              <w:snapToGrid w:val="0"/>
              <w:rPr>
                <w:rFonts w:ascii="宋体" w:eastAsia="宋体" w:hAnsi="宋体" w:cs="宋体"/>
                <w:color w:val="000000"/>
                <w:sz w:val="24"/>
                <w:szCs w:val="24"/>
              </w:rPr>
            </w:pPr>
            <w:r w:rsidRPr="00B65962">
              <w:rPr>
                <w:rFonts w:ascii="宋体" w:eastAsia="宋体" w:hAnsi="宋体" w:cs="宋体" w:hint="eastAsia"/>
                <w:color w:val="000000"/>
                <w:sz w:val="24"/>
                <w:szCs w:val="24"/>
              </w:rPr>
              <w:t xml:space="preserve">10. </w:t>
            </w:r>
            <w:proofErr w:type="gramStart"/>
            <w:r w:rsidRPr="00B65962">
              <w:rPr>
                <w:rFonts w:ascii="宋体" w:eastAsia="宋体" w:hAnsi="宋体" w:cs="宋体" w:hint="eastAsia"/>
                <w:color w:val="000000"/>
                <w:sz w:val="24"/>
                <w:szCs w:val="24"/>
              </w:rPr>
              <w:t>须支持</w:t>
            </w:r>
            <w:proofErr w:type="gramEnd"/>
            <w:r w:rsidRPr="00B65962">
              <w:rPr>
                <w:rFonts w:ascii="宋体" w:eastAsia="宋体" w:hAnsi="宋体" w:cs="宋体" w:hint="eastAsia"/>
                <w:color w:val="000000"/>
                <w:sz w:val="24"/>
                <w:szCs w:val="24"/>
              </w:rPr>
              <w:t>整机内置Android系统及外接OPS电脑，方便不同教学场景下的使用。内置系统版本不低于Android 9.0，内存不低于4GB，存储空间不低于32GB。</w:t>
            </w:r>
          </w:p>
          <w:p w:rsidR="00B65962" w:rsidRPr="00B65962" w:rsidRDefault="00B65962" w:rsidP="00B65962">
            <w:pPr>
              <w:snapToGrid w:val="0"/>
              <w:rPr>
                <w:rFonts w:ascii="宋体" w:eastAsia="宋体" w:hAnsi="宋体" w:cs="宋体"/>
                <w:color w:val="000000"/>
                <w:sz w:val="24"/>
                <w:szCs w:val="24"/>
              </w:rPr>
            </w:pPr>
            <w:r w:rsidRPr="00B65962">
              <w:rPr>
                <w:rFonts w:ascii="宋体" w:eastAsia="宋体" w:hAnsi="宋体" w:cs="宋体" w:hint="eastAsia"/>
                <w:color w:val="000000"/>
                <w:sz w:val="24"/>
                <w:szCs w:val="24"/>
              </w:rPr>
              <w:t>11. 整机接口在无转接情况下须满足：HDMI≥2、USB Type-A≥2、RJ45≥1、USB Type-B≥1。</w:t>
            </w:r>
          </w:p>
          <w:p w:rsidR="00B65962" w:rsidRPr="00B65962" w:rsidRDefault="00B65962" w:rsidP="00B65962">
            <w:pPr>
              <w:snapToGrid w:val="0"/>
              <w:rPr>
                <w:rFonts w:ascii="宋体" w:eastAsia="宋体" w:hAnsi="宋体" w:cs="宋体"/>
                <w:color w:val="000000"/>
                <w:sz w:val="24"/>
                <w:szCs w:val="24"/>
              </w:rPr>
            </w:pPr>
            <w:r w:rsidRPr="00B65962">
              <w:rPr>
                <w:rFonts w:ascii="宋体" w:eastAsia="宋体" w:hAnsi="宋体" w:cs="宋体" w:hint="eastAsia"/>
                <w:color w:val="000000"/>
                <w:sz w:val="24"/>
                <w:szCs w:val="24"/>
              </w:rPr>
              <w:t>12. 须在无操作或无信号输入状态下，具备进入待机的功能，时间可自行设定，待机功耗≤0.5W。</w:t>
            </w:r>
          </w:p>
          <w:p w:rsidR="00B65962" w:rsidRPr="00B65962" w:rsidRDefault="00B65962" w:rsidP="00B65962">
            <w:pPr>
              <w:snapToGrid w:val="0"/>
              <w:rPr>
                <w:rFonts w:ascii="宋体" w:eastAsia="宋体" w:hAnsi="宋体" w:cs="宋体"/>
                <w:color w:val="000000"/>
                <w:sz w:val="24"/>
                <w:szCs w:val="24"/>
              </w:rPr>
            </w:pPr>
            <w:r w:rsidRPr="00B65962">
              <w:rPr>
                <w:rFonts w:ascii="宋体" w:eastAsia="宋体" w:hAnsi="宋体" w:cs="宋体" w:hint="eastAsia"/>
                <w:color w:val="000000"/>
                <w:sz w:val="24"/>
                <w:szCs w:val="24"/>
              </w:rPr>
              <w:t>13. 须采用国内先进的触控技术，手指轻触式多点触控体验（≥20点触控）；支持多点书写技术：使用配套</w:t>
            </w:r>
            <w:proofErr w:type="gramStart"/>
            <w:r w:rsidRPr="00B65962">
              <w:rPr>
                <w:rFonts w:ascii="宋体" w:eastAsia="宋体" w:hAnsi="宋体" w:cs="宋体" w:hint="eastAsia"/>
                <w:color w:val="000000"/>
                <w:sz w:val="24"/>
                <w:szCs w:val="24"/>
              </w:rPr>
              <w:t>触控笔在</w:t>
            </w:r>
            <w:proofErr w:type="gramEnd"/>
            <w:r w:rsidRPr="00B65962">
              <w:rPr>
                <w:rFonts w:ascii="宋体" w:eastAsia="宋体" w:hAnsi="宋体" w:cs="宋体" w:hint="eastAsia"/>
                <w:color w:val="000000"/>
                <w:sz w:val="24"/>
                <w:szCs w:val="24"/>
              </w:rPr>
              <w:t xml:space="preserve">电子白板书写时，支持笔锋效果，从而获得逼真的书写体验。 </w:t>
            </w:r>
          </w:p>
          <w:p w:rsidR="00B65962" w:rsidRPr="00B65962" w:rsidRDefault="00B65962" w:rsidP="00B65962">
            <w:pPr>
              <w:snapToGrid w:val="0"/>
              <w:rPr>
                <w:rFonts w:ascii="宋体" w:eastAsia="宋体" w:hAnsi="宋体" w:cs="宋体"/>
                <w:color w:val="000000"/>
                <w:sz w:val="24"/>
                <w:szCs w:val="24"/>
              </w:rPr>
            </w:pPr>
            <w:r w:rsidRPr="00B65962">
              <w:rPr>
                <w:rFonts w:ascii="宋体" w:eastAsia="宋体" w:hAnsi="宋体" w:cs="宋体" w:hint="eastAsia"/>
                <w:color w:val="000000"/>
                <w:sz w:val="24"/>
                <w:szCs w:val="24"/>
              </w:rPr>
              <w:t>14. 为保证产品安全可信，所投产品须采用国产化的主要元器件。</w:t>
            </w:r>
          </w:p>
          <w:p w:rsidR="00B65962" w:rsidRPr="00B65962" w:rsidRDefault="00B65962" w:rsidP="00B65962">
            <w:pPr>
              <w:snapToGrid w:val="0"/>
              <w:rPr>
                <w:rFonts w:ascii="宋体" w:eastAsia="宋体" w:hAnsi="宋体" w:cs="宋体"/>
                <w:color w:val="000000"/>
                <w:sz w:val="24"/>
                <w:szCs w:val="24"/>
              </w:rPr>
            </w:pPr>
            <w:r w:rsidRPr="00B65962">
              <w:rPr>
                <w:rFonts w:ascii="宋体" w:eastAsia="宋体" w:hAnsi="宋体" w:cs="宋体" w:hint="eastAsia"/>
                <w:color w:val="000000"/>
                <w:sz w:val="24"/>
                <w:szCs w:val="24"/>
              </w:rPr>
              <w:t xml:space="preserve">15. </w:t>
            </w:r>
            <w:proofErr w:type="gramStart"/>
            <w:r w:rsidRPr="00B65962">
              <w:rPr>
                <w:rFonts w:ascii="宋体" w:eastAsia="宋体" w:hAnsi="宋体" w:cs="宋体" w:hint="eastAsia"/>
                <w:color w:val="000000"/>
                <w:sz w:val="24"/>
                <w:szCs w:val="24"/>
              </w:rPr>
              <w:t>须支持</w:t>
            </w:r>
            <w:proofErr w:type="gramEnd"/>
            <w:r w:rsidRPr="00B65962">
              <w:rPr>
                <w:rFonts w:ascii="宋体" w:eastAsia="宋体" w:hAnsi="宋体" w:cs="宋体" w:hint="eastAsia"/>
                <w:color w:val="000000"/>
                <w:sz w:val="24"/>
                <w:szCs w:val="24"/>
              </w:rPr>
              <w:t>断点续传功能，终端升级过程中发生网络中断、断</w:t>
            </w:r>
            <w:r w:rsidRPr="00B65962">
              <w:rPr>
                <w:rFonts w:ascii="宋体" w:eastAsia="宋体" w:hAnsi="宋体" w:cs="宋体" w:hint="eastAsia"/>
                <w:color w:val="000000"/>
                <w:sz w:val="24"/>
                <w:szCs w:val="24"/>
              </w:rPr>
              <w:lastRenderedPageBreak/>
              <w:t>电重启，恢复后可断点续传，避免升级失败。</w:t>
            </w:r>
          </w:p>
        </w:tc>
        <w:tc>
          <w:tcPr>
            <w:tcW w:w="720" w:type="dxa"/>
            <w:tcBorders>
              <w:top w:val="single" w:sz="4" w:space="0" w:color="000000"/>
              <w:left w:val="single" w:sz="4" w:space="0" w:color="000000"/>
              <w:bottom w:val="single" w:sz="4" w:space="0" w:color="000000"/>
              <w:right w:val="single" w:sz="4" w:space="0" w:color="000000"/>
            </w:tcBorders>
            <w:vAlign w:val="center"/>
          </w:tcPr>
          <w:p w:rsidR="00B65962" w:rsidRPr="00B65962" w:rsidRDefault="00B65962" w:rsidP="00B65962">
            <w:pPr>
              <w:jc w:val="center"/>
              <w:textAlignment w:val="center"/>
              <w:rPr>
                <w:rFonts w:ascii="宋体" w:eastAsia="宋体" w:hAnsi="宋体" w:cs="宋体"/>
                <w:color w:val="000000"/>
                <w:sz w:val="24"/>
                <w:szCs w:val="24"/>
              </w:rPr>
            </w:pPr>
            <w:r w:rsidRPr="00B65962">
              <w:rPr>
                <w:rFonts w:ascii="宋体" w:eastAsia="宋体" w:hAnsi="宋体" w:cs="宋体" w:hint="eastAsia"/>
                <w:color w:val="000000"/>
                <w:sz w:val="24"/>
                <w:szCs w:val="24"/>
              </w:rPr>
              <w:lastRenderedPageBreak/>
              <w:t>8</w:t>
            </w:r>
          </w:p>
        </w:tc>
        <w:tc>
          <w:tcPr>
            <w:tcW w:w="720" w:type="dxa"/>
            <w:tcBorders>
              <w:top w:val="single" w:sz="4" w:space="0" w:color="000000"/>
              <w:left w:val="single" w:sz="4" w:space="0" w:color="000000"/>
              <w:bottom w:val="single" w:sz="4" w:space="0" w:color="000000"/>
              <w:right w:val="single" w:sz="4" w:space="0" w:color="000000"/>
            </w:tcBorders>
            <w:vAlign w:val="center"/>
          </w:tcPr>
          <w:p w:rsidR="00B65962" w:rsidRPr="00B65962" w:rsidRDefault="00B65962" w:rsidP="00B65962">
            <w:pPr>
              <w:jc w:val="center"/>
              <w:rPr>
                <w:rFonts w:ascii="宋体" w:eastAsia="宋体" w:hAnsi="宋体" w:cs="宋体"/>
                <w:color w:val="000000"/>
                <w:sz w:val="24"/>
                <w:szCs w:val="24"/>
              </w:rPr>
            </w:pPr>
            <w:r w:rsidRPr="00B65962">
              <w:rPr>
                <w:rFonts w:ascii="宋体" w:eastAsia="宋体" w:hAnsi="宋体" w:cs="宋体" w:hint="eastAsia"/>
                <w:color w:val="000000"/>
                <w:sz w:val="24"/>
                <w:szCs w:val="24"/>
              </w:rPr>
              <w:t>台</w:t>
            </w:r>
          </w:p>
        </w:tc>
      </w:tr>
      <w:tr w:rsidR="00B65962" w:rsidRPr="00B65962" w:rsidTr="005D7FBC">
        <w:trPr>
          <w:trHeight w:val="854"/>
        </w:trPr>
        <w:tc>
          <w:tcPr>
            <w:tcW w:w="710" w:type="dxa"/>
            <w:tcBorders>
              <w:top w:val="single" w:sz="4" w:space="0" w:color="000000"/>
              <w:left w:val="single" w:sz="4" w:space="0" w:color="000000"/>
              <w:bottom w:val="single" w:sz="4" w:space="0" w:color="000000"/>
              <w:right w:val="single" w:sz="4" w:space="0" w:color="000000"/>
            </w:tcBorders>
            <w:vAlign w:val="center"/>
          </w:tcPr>
          <w:p w:rsidR="00B65962" w:rsidRPr="00B65962" w:rsidRDefault="00B65962" w:rsidP="00B65962">
            <w:pPr>
              <w:jc w:val="center"/>
              <w:rPr>
                <w:rFonts w:ascii="宋体" w:eastAsia="宋体" w:hAnsi="宋体" w:cs="宋体"/>
                <w:color w:val="000000"/>
                <w:sz w:val="24"/>
                <w:szCs w:val="24"/>
              </w:rPr>
            </w:pPr>
            <w:r w:rsidRPr="00B65962">
              <w:rPr>
                <w:rFonts w:ascii="宋体" w:eastAsia="宋体" w:hAnsi="宋体" w:cs="宋体" w:hint="eastAsia"/>
                <w:color w:val="000000"/>
                <w:sz w:val="24"/>
                <w:szCs w:val="24"/>
              </w:rPr>
              <w:lastRenderedPageBreak/>
              <w:t>7</w:t>
            </w:r>
          </w:p>
        </w:tc>
        <w:tc>
          <w:tcPr>
            <w:tcW w:w="1417" w:type="dxa"/>
            <w:tcBorders>
              <w:top w:val="single" w:sz="4" w:space="0" w:color="000000"/>
              <w:left w:val="single" w:sz="4" w:space="0" w:color="000000"/>
              <w:bottom w:val="single" w:sz="4" w:space="0" w:color="000000"/>
              <w:right w:val="single" w:sz="4" w:space="0" w:color="000000"/>
            </w:tcBorders>
            <w:vAlign w:val="center"/>
          </w:tcPr>
          <w:p w:rsidR="00B65962" w:rsidRPr="00B65962" w:rsidRDefault="00B65962" w:rsidP="00B65962">
            <w:pPr>
              <w:jc w:val="center"/>
              <w:rPr>
                <w:rFonts w:ascii="宋体" w:eastAsia="宋体" w:hAnsi="宋体" w:cs="宋体"/>
                <w:color w:val="000000"/>
                <w:sz w:val="24"/>
                <w:szCs w:val="24"/>
              </w:rPr>
            </w:pPr>
            <w:r w:rsidRPr="00B65962">
              <w:rPr>
                <w:rFonts w:ascii="宋体" w:eastAsia="宋体" w:hAnsi="宋体" w:cs="宋体" w:hint="eastAsia"/>
                <w:color w:val="000000"/>
                <w:sz w:val="24"/>
                <w:szCs w:val="24"/>
              </w:rPr>
              <w:t>电脑模块</w:t>
            </w:r>
          </w:p>
        </w:tc>
        <w:tc>
          <w:tcPr>
            <w:tcW w:w="6600" w:type="dxa"/>
            <w:tcBorders>
              <w:top w:val="single" w:sz="4" w:space="0" w:color="000000"/>
              <w:left w:val="single" w:sz="4" w:space="0" w:color="000000"/>
              <w:bottom w:val="single" w:sz="4" w:space="0" w:color="000000"/>
              <w:right w:val="single" w:sz="4" w:space="0" w:color="000000"/>
            </w:tcBorders>
            <w:vAlign w:val="center"/>
          </w:tcPr>
          <w:p w:rsidR="00B65962" w:rsidRPr="00B65962" w:rsidRDefault="00B65962" w:rsidP="00B65962">
            <w:pPr>
              <w:widowControl/>
              <w:numPr>
                <w:ilvl w:val="0"/>
                <w:numId w:val="19"/>
              </w:numPr>
              <w:tabs>
                <w:tab w:val="left" w:pos="312"/>
              </w:tabs>
              <w:adjustRightInd w:val="0"/>
              <w:snapToGrid w:val="0"/>
              <w:jc w:val="left"/>
              <w:rPr>
                <w:rFonts w:ascii="宋体" w:eastAsia="宋体" w:hAnsi="宋体" w:cs="宋体"/>
                <w:kern w:val="0"/>
                <w:sz w:val="24"/>
                <w:szCs w:val="24"/>
              </w:rPr>
            </w:pPr>
            <w:r w:rsidRPr="00B65962">
              <w:rPr>
                <w:rFonts w:ascii="宋体" w:eastAsia="宋体" w:hAnsi="宋体" w:cs="宋体" w:hint="eastAsia"/>
                <w:kern w:val="0"/>
                <w:sz w:val="24"/>
                <w:szCs w:val="24"/>
              </w:rPr>
              <w:t>整机架构:为降低电脑模块维护成本，接口严格遵循Intel相关规范,针脚数为行业通用≤80Pin ,与大屏无单独接线；</w:t>
            </w:r>
          </w:p>
          <w:p w:rsidR="00B65962" w:rsidRPr="00B65962" w:rsidRDefault="00B65962" w:rsidP="00B65962">
            <w:pPr>
              <w:widowControl/>
              <w:adjustRightInd w:val="0"/>
              <w:snapToGrid w:val="0"/>
              <w:jc w:val="left"/>
              <w:rPr>
                <w:rFonts w:ascii="宋体" w:eastAsia="宋体" w:hAnsi="宋体" w:cs="宋体"/>
                <w:kern w:val="0"/>
                <w:sz w:val="24"/>
                <w:szCs w:val="24"/>
              </w:rPr>
            </w:pPr>
            <w:r w:rsidRPr="00B65962">
              <w:rPr>
                <w:rFonts w:ascii="宋体" w:eastAsia="宋体" w:hAnsi="宋体" w:cs="宋体" w:hint="eastAsia"/>
                <w:kern w:val="0"/>
                <w:sz w:val="24"/>
                <w:szCs w:val="24"/>
              </w:rPr>
              <w:t>2.为保证产品安全性，采用螺丝固定，无需工具即可快速拆卸电脑模块。</w:t>
            </w:r>
          </w:p>
          <w:p w:rsidR="00B65962" w:rsidRPr="00B65962" w:rsidRDefault="00B65962" w:rsidP="00B65962">
            <w:pPr>
              <w:widowControl/>
              <w:adjustRightInd w:val="0"/>
              <w:snapToGrid w:val="0"/>
              <w:jc w:val="left"/>
              <w:rPr>
                <w:rFonts w:ascii="宋体" w:eastAsia="宋体" w:hAnsi="宋体" w:cs="宋体"/>
                <w:kern w:val="0"/>
                <w:sz w:val="24"/>
                <w:szCs w:val="24"/>
              </w:rPr>
            </w:pPr>
            <w:r w:rsidRPr="00B65962">
              <w:rPr>
                <w:rFonts w:ascii="宋体" w:eastAsia="宋体" w:hAnsi="宋体" w:cs="宋体" w:hint="eastAsia"/>
                <w:kern w:val="0"/>
                <w:sz w:val="24"/>
                <w:szCs w:val="24"/>
              </w:rPr>
              <w:t>3.CPU采用Intel第10代酷</w:t>
            </w:r>
            <w:proofErr w:type="gramStart"/>
            <w:r w:rsidRPr="00B65962">
              <w:rPr>
                <w:rFonts w:ascii="宋体" w:eastAsia="宋体" w:hAnsi="宋体" w:cs="宋体" w:hint="eastAsia"/>
                <w:kern w:val="0"/>
                <w:sz w:val="24"/>
                <w:szCs w:val="24"/>
              </w:rPr>
              <w:t>睿</w:t>
            </w:r>
            <w:proofErr w:type="gramEnd"/>
            <w:r w:rsidRPr="00B65962">
              <w:rPr>
                <w:rFonts w:ascii="宋体" w:eastAsia="宋体" w:hAnsi="宋体" w:cs="宋体" w:hint="eastAsia"/>
                <w:kern w:val="0"/>
                <w:sz w:val="24"/>
                <w:szCs w:val="24"/>
              </w:rPr>
              <w:t>I5处理器；内存：8G DDR4；硬盘：256G SSD；</w:t>
            </w:r>
          </w:p>
          <w:p w:rsidR="00B65962" w:rsidRPr="00B65962" w:rsidRDefault="00B65962" w:rsidP="00B65962">
            <w:pPr>
              <w:widowControl/>
              <w:adjustRightInd w:val="0"/>
              <w:snapToGrid w:val="0"/>
              <w:jc w:val="left"/>
              <w:rPr>
                <w:rFonts w:ascii="宋体" w:eastAsia="宋体" w:hAnsi="宋体" w:cs="宋体"/>
                <w:kern w:val="0"/>
                <w:sz w:val="24"/>
                <w:szCs w:val="24"/>
              </w:rPr>
            </w:pPr>
            <w:r w:rsidRPr="00B65962">
              <w:rPr>
                <w:rFonts w:ascii="宋体" w:eastAsia="宋体" w:hAnsi="宋体" w:cs="宋体" w:hint="eastAsia"/>
                <w:kern w:val="0"/>
                <w:sz w:val="24"/>
                <w:szCs w:val="24"/>
              </w:rPr>
              <w:t>4.USB接口要求：USB3.0≥3，USB2.0≥3；</w:t>
            </w:r>
          </w:p>
          <w:p w:rsidR="00B65962" w:rsidRPr="00B65962" w:rsidRDefault="00B65962" w:rsidP="00B65962">
            <w:pPr>
              <w:widowControl/>
              <w:adjustRightInd w:val="0"/>
              <w:snapToGrid w:val="0"/>
              <w:jc w:val="left"/>
              <w:rPr>
                <w:rFonts w:ascii="宋体" w:eastAsia="宋体" w:hAnsi="宋体" w:cs="宋体"/>
                <w:kern w:val="0"/>
                <w:sz w:val="24"/>
                <w:szCs w:val="24"/>
              </w:rPr>
            </w:pPr>
            <w:r w:rsidRPr="00B65962">
              <w:rPr>
                <w:rFonts w:ascii="宋体" w:eastAsia="宋体" w:hAnsi="宋体" w:cs="宋体" w:hint="eastAsia"/>
                <w:kern w:val="0"/>
                <w:sz w:val="24"/>
                <w:szCs w:val="24"/>
              </w:rPr>
              <w:t>5.其他接口要求：网络接口不少于1个，DP输出接口不少于1个，HDMI不少于1个，耳机不少于1个，麦克风输入接口不少于1个；</w:t>
            </w:r>
          </w:p>
          <w:p w:rsidR="00B65962" w:rsidRPr="00B65962" w:rsidRDefault="00B65962" w:rsidP="00B65962">
            <w:pPr>
              <w:rPr>
                <w:rFonts w:ascii="宋体" w:eastAsia="宋体" w:hAnsi="宋体" w:cs="宋体"/>
                <w:color w:val="000000"/>
                <w:sz w:val="24"/>
                <w:szCs w:val="24"/>
              </w:rPr>
            </w:pPr>
            <w:r w:rsidRPr="00B65962">
              <w:rPr>
                <w:rFonts w:ascii="宋体" w:eastAsia="宋体" w:hAnsi="宋体" w:cs="宋体" w:hint="eastAsia"/>
                <w:kern w:val="0"/>
                <w:sz w:val="24"/>
                <w:szCs w:val="24"/>
              </w:rPr>
              <w:t>6.Wifi：</w:t>
            </w:r>
            <w:proofErr w:type="gramStart"/>
            <w:r w:rsidRPr="00B65962">
              <w:rPr>
                <w:rFonts w:ascii="宋体" w:eastAsia="宋体" w:hAnsi="宋体" w:cs="宋体" w:hint="eastAsia"/>
                <w:kern w:val="0"/>
                <w:sz w:val="24"/>
                <w:szCs w:val="24"/>
              </w:rPr>
              <w:t>需支持</w:t>
            </w:r>
            <w:proofErr w:type="gramEnd"/>
            <w:r w:rsidRPr="00B65962">
              <w:rPr>
                <w:rFonts w:ascii="宋体" w:eastAsia="宋体" w:hAnsi="宋体" w:cs="宋体" w:hint="eastAsia"/>
                <w:kern w:val="0"/>
                <w:sz w:val="24"/>
                <w:szCs w:val="24"/>
              </w:rPr>
              <w:t>802.11b/g/n；</w:t>
            </w:r>
            <w:proofErr w:type="gramStart"/>
            <w:r w:rsidRPr="00B65962">
              <w:rPr>
                <w:rFonts w:ascii="宋体" w:eastAsia="宋体" w:hAnsi="宋体" w:cs="宋体" w:hint="eastAsia"/>
                <w:kern w:val="0"/>
                <w:sz w:val="24"/>
                <w:szCs w:val="24"/>
              </w:rPr>
              <w:t>蓝牙需支持</w:t>
            </w:r>
            <w:proofErr w:type="gramEnd"/>
            <w:r w:rsidRPr="00B65962">
              <w:rPr>
                <w:rFonts w:ascii="宋体" w:eastAsia="宋体" w:hAnsi="宋体" w:cs="宋体" w:hint="eastAsia"/>
                <w:kern w:val="0"/>
                <w:sz w:val="24"/>
                <w:szCs w:val="24"/>
              </w:rPr>
              <w:t>Bluetooth 4.2以上。</w:t>
            </w:r>
          </w:p>
        </w:tc>
        <w:tc>
          <w:tcPr>
            <w:tcW w:w="720" w:type="dxa"/>
            <w:tcBorders>
              <w:top w:val="single" w:sz="4" w:space="0" w:color="000000"/>
              <w:left w:val="single" w:sz="4" w:space="0" w:color="000000"/>
              <w:bottom w:val="single" w:sz="4" w:space="0" w:color="000000"/>
              <w:right w:val="single" w:sz="4" w:space="0" w:color="000000"/>
            </w:tcBorders>
            <w:vAlign w:val="center"/>
          </w:tcPr>
          <w:p w:rsidR="00B65962" w:rsidRPr="00B65962" w:rsidRDefault="00B65962" w:rsidP="00B65962">
            <w:pPr>
              <w:jc w:val="center"/>
              <w:textAlignment w:val="center"/>
              <w:rPr>
                <w:rFonts w:ascii="宋体" w:eastAsia="宋体" w:hAnsi="宋体" w:cs="宋体"/>
                <w:color w:val="000000"/>
                <w:sz w:val="24"/>
                <w:szCs w:val="24"/>
              </w:rPr>
            </w:pPr>
            <w:r w:rsidRPr="00B65962">
              <w:rPr>
                <w:rFonts w:ascii="宋体" w:eastAsia="宋体" w:hAnsi="宋体" w:cs="宋体" w:hint="eastAsia"/>
                <w:color w:val="000000"/>
                <w:sz w:val="24"/>
                <w:szCs w:val="24"/>
              </w:rPr>
              <w:t>8</w:t>
            </w:r>
          </w:p>
        </w:tc>
        <w:tc>
          <w:tcPr>
            <w:tcW w:w="720" w:type="dxa"/>
            <w:tcBorders>
              <w:top w:val="single" w:sz="4" w:space="0" w:color="000000"/>
              <w:left w:val="single" w:sz="4" w:space="0" w:color="000000"/>
              <w:bottom w:val="single" w:sz="4" w:space="0" w:color="000000"/>
              <w:right w:val="single" w:sz="4" w:space="0" w:color="000000"/>
            </w:tcBorders>
            <w:vAlign w:val="center"/>
          </w:tcPr>
          <w:p w:rsidR="00B65962" w:rsidRPr="00B65962" w:rsidRDefault="00B65962" w:rsidP="00B65962">
            <w:pPr>
              <w:jc w:val="center"/>
              <w:rPr>
                <w:rFonts w:ascii="宋体" w:eastAsia="宋体" w:hAnsi="宋体" w:cs="宋体"/>
                <w:color w:val="000000"/>
                <w:sz w:val="24"/>
                <w:szCs w:val="24"/>
              </w:rPr>
            </w:pPr>
            <w:r w:rsidRPr="00B65962">
              <w:rPr>
                <w:rFonts w:ascii="宋体" w:eastAsia="宋体" w:hAnsi="宋体" w:cs="宋体" w:hint="eastAsia"/>
                <w:color w:val="000000"/>
                <w:sz w:val="24"/>
                <w:szCs w:val="24"/>
              </w:rPr>
              <w:t>台</w:t>
            </w:r>
          </w:p>
        </w:tc>
      </w:tr>
      <w:tr w:rsidR="00B65962" w:rsidRPr="00B65962" w:rsidTr="005D7FBC">
        <w:trPr>
          <w:trHeight w:val="854"/>
        </w:trPr>
        <w:tc>
          <w:tcPr>
            <w:tcW w:w="710" w:type="dxa"/>
            <w:tcBorders>
              <w:top w:val="single" w:sz="4" w:space="0" w:color="000000"/>
              <w:left w:val="single" w:sz="4" w:space="0" w:color="000000"/>
              <w:bottom w:val="single" w:sz="4" w:space="0" w:color="000000"/>
              <w:right w:val="single" w:sz="4" w:space="0" w:color="000000"/>
            </w:tcBorders>
            <w:vAlign w:val="center"/>
          </w:tcPr>
          <w:p w:rsidR="00B65962" w:rsidRPr="00B65962" w:rsidRDefault="00B65962" w:rsidP="00B65962">
            <w:pPr>
              <w:jc w:val="center"/>
              <w:rPr>
                <w:rFonts w:ascii="宋体" w:eastAsia="宋体" w:hAnsi="宋体" w:cs="宋体"/>
                <w:color w:val="000000"/>
                <w:sz w:val="24"/>
                <w:szCs w:val="24"/>
              </w:rPr>
            </w:pPr>
            <w:r w:rsidRPr="00B65962">
              <w:rPr>
                <w:rFonts w:ascii="宋体" w:eastAsia="宋体" w:hAnsi="宋体" w:cs="宋体" w:hint="eastAsia"/>
                <w:color w:val="000000"/>
                <w:sz w:val="24"/>
                <w:szCs w:val="24"/>
              </w:rPr>
              <w:t>8</w:t>
            </w:r>
          </w:p>
        </w:tc>
        <w:tc>
          <w:tcPr>
            <w:tcW w:w="1417" w:type="dxa"/>
            <w:tcBorders>
              <w:top w:val="single" w:sz="4" w:space="0" w:color="000000"/>
              <w:left w:val="single" w:sz="4" w:space="0" w:color="000000"/>
              <w:bottom w:val="single" w:sz="4" w:space="0" w:color="000000"/>
              <w:right w:val="single" w:sz="4" w:space="0" w:color="000000"/>
            </w:tcBorders>
            <w:vAlign w:val="center"/>
          </w:tcPr>
          <w:p w:rsidR="00B65962" w:rsidRPr="00B65962" w:rsidRDefault="00B65962" w:rsidP="00B65962">
            <w:pPr>
              <w:jc w:val="center"/>
              <w:rPr>
                <w:rFonts w:ascii="宋体" w:eastAsia="宋体" w:hAnsi="宋体" w:cs="宋体"/>
                <w:color w:val="000000"/>
                <w:sz w:val="24"/>
                <w:szCs w:val="24"/>
              </w:rPr>
            </w:pPr>
            <w:r w:rsidRPr="00B65962">
              <w:rPr>
                <w:rFonts w:ascii="宋体" w:eastAsia="宋体" w:hAnsi="宋体" w:cs="宋体" w:hint="eastAsia"/>
                <w:color w:val="000000"/>
                <w:sz w:val="24"/>
                <w:szCs w:val="24"/>
              </w:rPr>
              <w:t>可移动支架</w:t>
            </w:r>
          </w:p>
        </w:tc>
        <w:tc>
          <w:tcPr>
            <w:tcW w:w="6600" w:type="dxa"/>
            <w:tcBorders>
              <w:top w:val="single" w:sz="4" w:space="0" w:color="000000"/>
              <w:left w:val="single" w:sz="4" w:space="0" w:color="000000"/>
              <w:bottom w:val="single" w:sz="4" w:space="0" w:color="000000"/>
              <w:right w:val="single" w:sz="4" w:space="0" w:color="000000"/>
            </w:tcBorders>
            <w:vAlign w:val="center"/>
          </w:tcPr>
          <w:p w:rsidR="00B65962" w:rsidRPr="00B65962" w:rsidRDefault="00B65962" w:rsidP="00B65962">
            <w:pPr>
              <w:rPr>
                <w:rFonts w:ascii="宋体" w:eastAsia="宋体" w:hAnsi="宋体" w:cs="宋体"/>
                <w:color w:val="000000"/>
                <w:sz w:val="24"/>
                <w:szCs w:val="24"/>
              </w:rPr>
            </w:pPr>
            <w:r w:rsidRPr="00B65962">
              <w:rPr>
                <w:rFonts w:ascii="宋体" w:eastAsia="宋体" w:hAnsi="宋体" w:cs="宋体" w:hint="eastAsia"/>
                <w:color w:val="000000"/>
                <w:sz w:val="24"/>
                <w:szCs w:val="24"/>
              </w:rPr>
              <w:t>可移动支架</w:t>
            </w:r>
          </w:p>
        </w:tc>
        <w:tc>
          <w:tcPr>
            <w:tcW w:w="720" w:type="dxa"/>
            <w:tcBorders>
              <w:top w:val="single" w:sz="4" w:space="0" w:color="000000"/>
              <w:left w:val="single" w:sz="4" w:space="0" w:color="000000"/>
              <w:bottom w:val="single" w:sz="4" w:space="0" w:color="000000"/>
              <w:right w:val="single" w:sz="4" w:space="0" w:color="000000"/>
            </w:tcBorders>
            <w:vAlign w:val="center"/>
          </w:tcPr>
          <w:p w:rsidR="00B65962" w:rsidRPr="00B65962" w:rsidRDefault="00B65962" w:rsidP="00B65962">
            <w:pPr>
              <w:jc w:val="center"/>
              <w:textAlignment w:val="center"/>
              <w:rPr>
                <w:rFonts w:ascii="宋体" w:eastAsia="宋体" w:hAnsi="宋体" w:cs="宋体"/>
                <w:color w:val="000000"/>
                <w:sz w:val="24"/>
                <w:szCs w:val="24"/>
              </w:rPr>
            </w:pPr>
            <w:r w:rsidRPr="00B65962">
              <w:rPr>
                <w:rFonts w:ascii="宋体" w:eastAsia="宋体" w:hAnsi="宋体" w:cs="宋体" w:hint="eastAsia"/>
                <w:color w:val="000000"/>
                <w:sz w:val="24"/>
                <w:szCs w:val="24"/>
              </w:rPr>
              <w:t>4</w:t>
            </w:r>
          </w:p>
        </w:tc>
        <w:tc>
          <w:tcPr>
            <w:tcW w:w="720" w:type="dxa"/>
            <w:tcBorders>
              <w:top w:val="single" w:sz="4" w:space="0" w:color="000000"/>
              <w:left w:val="single" w:sz="4" w:space="0" w:color="000000"/>
              <w:bottom w:val="single" w:sz="4" w:space="0" w:color="000000"/>
              <w:right w:val="single" w:sz="4" w:space="0" w:color="000000"/>
            </w:tcBorders>
            <w:vAlign w:val="center"/>
          </w:tcPr>
          <w:p w:rsidR="00B65962" w:rsidRPr="00B65962" w:rsidRDefault="00B65962" w:rsidP="00B65962">
            <w:pPr>
              <w:jc w:val="center"/>
              <w:rPr>
                <w:rFonts w:ascii="宋体" w:eastAsia="宋体" w:hAnsi="宋体" w:cs="宋体"/>
                <w:color w:val="000000"/>
                <w:sz w:val="24"/>
                <w:szCs w:val="24"/>
              </w:rPr>
            </w:pPr>
            <w:r w:rsidRPr="00B65962">
              <w:rPr>
                <w:rFonts w:ascii="宋体" w:eastAsia="宋体" w:hAnsi="宋体" w:cs="宋体" w:hint="eastAsia"/>
                <w:color w:val="000000"/>
                <w:sz w:val="24"/>
                <w:szCs w:val="24"/>
              </w:rPr>
              <w:t>台</w:t>
            </w:r>
          </w:p>
        </w:tc>
      </w:tr>
    </w:tbl>
    <w:p w:rsidR="0096592B" w:rsidRDefault="00604F77" w:rsidP="005D7FBC">
      <w:pPr>
        <w:spacing w:line="360" w:lineRule="auto"/>
        <w:ind w:firstLineChars="200" w:firstLine="482"/>
        <w:rPr>
          <w:rFonts w:ascii="宋体" w:hAnsi="宋体" w:cs="宋体"/>
          <w:b/>
          <w:bCs/>
          <w:kern w:val="0"/>
          <w:sz w:val="24"/>
          <w:szCs w:val="24"/>
        </w:rPr>
      </w:pPr>
      <w:bookmarkStart w:id="20" w:name="_Toc17485"/>
      <w:bookmarkEnd w:id="19"/>
      <w:r>
        <w:rPr>
          <w:rFonts w:ascii="宋体" w:hAnsi="宋体" w:cs="宋体" w:hint="eastAsia"/>
          <w:b/>
          <w:bCs/>
          <w:kern w:val="0"/>
          <w:sz w:val="24"/>
          <w:szCs w:val="24"/>
        </w:rPr>
        <w:t>上述技术参数要求中需提供的检测报告等证明材料投标人须制作成</w:t>
      </w:r>
      <w:proofErr w:type="gramStart"/>
      <w:r>
        <w:rPr>
          <w:rFonts w:ascii="宋体" w:hAnsi="宋体" w:cs="宋体" w:hint="eastAsia"/>
          <w:b/>
          <w:bCs/>
          <w:kern w:val="0"/>
          <w:sz w:val="24"/>
          <w:szCs w:val="24"/>
        </w:rPr>
        <w:t>扫描件并上</w:t>
      </w:r>
      <w:proofErr w:type="gramEnd"/>
      <w:r>
        <w:rPr>
          <w:rFonts w:ascii="宋体" w:hAnsi="宋体" w:cs="宋体" w:hint="eastAsia"/>
          <w:b/>
          <w:bCs/>
          <w:kern w:val="0"/>
          <w:sz w:val="24"/>
          <w:szCs w:val="24"/>
        </w:rPr>
        <w:t>传至投标文件中，未按招标文件要求提供或未提供的，视为无效投标文件。</w:t>
      </w:r>
      <w:bookmarkEnd w:id="20"/>
    </w:p>
    <w:p w:rsidR="0096592B" w:rsidRPr="00D6792A" w:rsidRDefault="00604F77" w:rsidP="00D6792A">
      <w:pPr>
        <w:spacing w:line="360" w:lineRule="auto"/>
        <w:ind w:firstLineChars="200" w:firstLine="562"/>
        <w:rPr>
          <w:rFonts w:ascii="黑体" w:eastAsia="黑体" w:hAnsi="宋体"/>
          <w:b/>
          <w:bCs/>
          <w:color w:val="000000"/>
          <w:sz w:val="28"/>
          <w:szCs w:val="24"/>
        </w:rPr>
      </w:pPr>
      <w:r w:rsidRPr="00D6792A">
        <w:rPr>
          <w:rFonts w:ascii="黑体" w:eastAsia="黑体" w:hAnsi="宋体" w:hint="eastAsia"/>
          <w:b/>
          <w:bCs/>
          <w:color w:val="000000"/>
          <w:sz w:val="28"/>
          <w:szCs w:val="24"/>
        </w:rPr>
        <w:t xml:space="preserve">（二） 有关说明： </w:t>
      </w:r>
    </w:p>
    <w:p w:rsidR="0096592B" w:rsidRDefault="00604F77">
      <w:pPr>
        <w:numPr>
          <w:ilvl w:val="1"/>
          <w:numId w:val="9"/>
        </w:numPr>
        <w:tabs>
          <w:tab w:val="left" w:pos="525"/>
          <w:tab w:val="left" w:pos="945"/>
        </w:tabs>
        <w:spacing w:line="360" w:lineRule="auto"/>
        <w:ind w:left="0" w:firstLine="525"/>
        <w:rPr>
          <w:rFonts w:ascii="宋体" w:hAnsi="宋体"/>
          <w:bCs/>
          <w:color w:val="000000"/>
          <w:sz w:val="24"/>
          <w:szCs w:val="24"/>
        </w:rPr>
      </w:pPr>
      <w:r>
        <w:rPr>
          <w:rFonts w:ascii="宋体" w:hAnsi="宋体" w:hint="eastAsia"/>
          <w:bCs/>
          <w:color w:val="000000"/>
          <w:sz w:val="24"/>
          <w:szCs w:val="24"/>
        </w:rPr>
        <w:t>总报价包括满足本项目要求的所有产品及其配件、包装、运杂、安装调试及售后服务等从项目成交起到项目正式交付以及免费质保期内所发生的一切费用。</w:t>
      </w:r>
    </w:p>
    <w:p w:rsidR="0096592B" w:rsidRDefault="00604F77">
      <w:pPr>
        <w:numPr>
          <w:ilvl w:val="1"/>
          <w:numId w:val="9"/>
        </w:numPr>
        <w:tabs>
          <w:tab w:val="left" w:pos="525"/>
          <w:tab w:val="left" w:pos="945"/>
        </w:tabs>
        <w:spacing w:line="360" w:lineRule="auto"/>
        <w:ind w:left="0" w:firstLine="525"/>
        <w:rPr>
          <w:rFonts w:ascii="宋体" w:hAnsi="宋体"/>
          <w:bCs/>
          <w:color w:val="000000"/>
          <w:sz w:val="24"/>
          <w:szCs w:val="24"/>
        </w:rPr>
      </w:pPr>
      <w:r>
        <w:rPr>
          <w:rFonts w:ascii="宋体" w:hAnsi="宋体" w:hint="eastAsia"/>
          <w:bCs/>
          <w:color w:val="000000"/>
          <w:sz w:val="24"/>
          <w:szCs w:val="24"/>
        </w:rPr>
        <w:t>通过中国海关报关验放进入中国境内且产自关境外的产品不在本项目的报价范围。</w:t>
      </w:r>
    </w:p>
    <w:p w:rsidR="0096592B" w:rsidRDefault="00604F77">
      <w:pPr>
        <w:numPr>
          <w:ilvl w:val="1"/>
          <w:numId w:val="9"/>
        </w:numPr>
        <w:tabs>
          <w:tab w:val="left" w:pos="525"/>
          <w:tab w:val="left" w:pos="945"/>
        </w:tabs>
        <w:spacing w:line="360" w:lineRule="auto"/>
        <w:ind w:left="0" w:firstLine="525"/>
        <w:rPr>
          <w:rFonts w:ascii="宋体" w:hAnsi="宋体"/>
          <w:bCs/>
          <w:color w:val="000000"/>
          <w:sz w:val="24"/>
          <w:szCs w:val="24"/>
        </w:rPr>
      </w:pPr>
      <w:r>
        <w:rPr>
          <w:rFonts w:ascii="宋体" w:hAnsi="宋体" w:hint="eastAsia"/>
          <w:bCs/>
          <w:color w:val="000000"/>
          <w:sz w:val="24"/>
          <w:szCs w:val="24"/>
        </w:rPr>
        <w:t>本项目中有信息安全产品的，必须选择经国家认证的信息安全产品，并提供由中国信息安全认证中心（中国网络安全审查技术与认证中心）颁发的有效认证证书扫描件。</w:t>
      </w:r>
    </w:p>
    <w:p w:rsidR="0096592B" w:rsidRDefault="00604F77">
      <w:pPr>
        <w:numPr>
          <w:ilvl w:val="1"/>
          <w:numId w:val="9"/>
        </w:numPr>
        <w:tabs>
          <w:tab w:val="left" w:pos="525"/>
          <w:tab w:val="left" w:pos="945"/>
        </w:tabs>
        <w:spacing w:line="360" w:lineRule="auto"/>
        <w:ind w:left="0" w:firstLine="525"/>
        <w:rPr>
          <w:rFonts w:ascii="宋体"/>
          <w:bCs/>
          <w:color w:val="000000"/>
          <w:sz w:val="24"/>
          <w:szCs w:val="24"/>
        </w:rPr>
      </w:pPr>
      <w:r>
        <w:rPr>
          <w:rFonts w:ascii="宋体" w:hAnsi="宋体" w:cs="宋体" w:hint="eastAsia"/>
          <w:color w:val="000000"/>
          <w:kern w:val="0"/>
          <w:sz w:val="24"/>
          <w:szCs w:val="24"/>
        </w:rPr>
        <w:t>依据财政部、发展改革委发布的《节能产品政府采购品目清单》，本项目中有政府强制采购节能产品的（属于清单中打★品目的），只能选择具有国家确定的认证机构出具的、处于有效期之内的节能产品认证证书的产品进行报价，认证机构详见市场监管总局发布的《参与实施政府采购节能产品认证机构名录》和《参与实施政府采购环境标志产品认证机构名录》。</w:t>
      </w:r>
    </w:p>
    <w:p w:rsidR="0096592B" w:rsidRDefault="00604F77">
      <w:pPr>
        <w:numPr>
          <w:ilvl w:val="1"/>
          <w:numId w:val="9"/>
        </w:numPr>
        <w:tabs>
          <w:tab w:val="left" w:pos="525"/>
          <w:tab w:val="left" w:pos="945"/>
        </w:tabs>
        <w:spacing w:line="360" w:lineRule="auto"/>
        <w:ind w:left="0" w:firstLine="525"/>
        <w:rPr>
          <w:rFonts w:ascii="宋体" w:hAnsi="宋体"/>
          <w:bCs/>
          <w:color w:val="000000"/>
          <w:sz w:val="24"/>
          <w:szCs w:val="24"/>
        </w:rPr>
      </w:pPr>
      <w:r>
        <w:rPr>
          <w:rFonts w:ascii="宋体" w:hAnsi="宋体" w:hint="eastAsia"/>
          <w:bCs/>
          <w:color w:val="000000"/>
          <w:sz w:val="24"/>
          <w:szCs w:val="24"/>
        </w:rPr>
        <w:t>报价人必须在满足采购文件要求的基础上进行报价，对采购需求的响应情况应在《采购需求响应表》中详细说明。</w:t>
      </w:r>
    </w:p>
    <w:p w:rsidR="0096592B" w:rsidRPr="00C3406B" w:rsidRDefault="00604F77" w:rsidP="005D7FBC">
      <w:pPr>
        <w:numPr>
          <w:ilvl w:val="1"/>
          <w:numId w:val="9"/>
        </w:numPr>
        <w:tabs>
          <w:tab w:val="left" w:pos="525"/>
          <w:tab w:val="left" w:pos="630"/>
          <w:tab w:val="left" w:pos="735"/>
          <w:tab w:val="left" w:pos="945"/>
        </w:tabs>
        <w:spacing w:line="360" w:lineRule="auto"/>
        <w:rPr>
          <w:rFonts w:ascii="宋体" w:hAnsi="宋体"/>
          <w:b/>
          <w:bCs/>
          <w:color w:val="000000"/>
          <w:sz w:val="24"/>
          <w:szCs w:val="24"/>
        </w:rPr>
      </w:pPr>
      <w:r>
        <w:rPr>
          <w:rFonts w:ascii="宋体" w:hAnsi="宋体" w:hint="eastAsia"/>
          <w:bCs/>
          <w:color w:val="000000"/>
          <w:sz w:val="24"/>
          <w:szCs w:val="24"/>
        </w:rPr>
        <w:t>完工期：</w:t>
      </w:r>
      <w:r w:rsidR="005D7FBC" w:rsidRPr="005D7FBC">
        <w:rPr>
          <w:rFonts w:ascii="宋体" w:hAnsi="宋体" w:hint="eastAsia"/>
          <w:b/>
          <w:color w:val="000000"/>
          <w:sz w:val="24"/>
          <w:szCs w:val="24"/>
        </w:rPr>
        <w:t>合同签订后30</w:t>
      </w:r>
      <w:proofErr w:type="gramStart"/>
      <w:r w:rsidR="005D7FBC" w:rsidRPr="005D7FBC">
        <w:rPr>
          <w:rFonts w:ascii="宋体" w:hAnsi="宋体" w:hint="eastAsia"/>
          <w:b/>
          <w:color w:val="000000"/>
          <w:sz w:val="24"/>
          <w:szCs w:val="24"/>
        </w:rPr>
        <w:t>日历天</w:t>
      </w:r>
      <w:proofErr w:type="gramEnd"/>
      <w:r w:rsidR="005D7FBC" w:rsidRPr="005D7FBC">
        <w:rPr>
          <w:rFonts w:ascii="宋体" w:hAnsi="宋体" w:hint="eastAsia"/>
          <w:b/>
          <w:color w:val="000000"/>
          <w:sz w:val="24"/>
          <w:szCs w:val="24"/>
        </w:rPr>
        <w:t>内完成供货及安装</w:t>
      </w:r>
      <w:r w:rsidRPr="00C3406B">
        <w:rPr>
          <w:rFonts w:ascii="宋体" w:hAnsi="宋体" w:hint="eastAsia"/>
          <w:b/>
          <w:bCs/>
          <w:color w:val="000000"/>
          <w:sz w:val="24"/>
          <w:szCs w:val="24"/>
        </w:rPr>
        <w:t xml:space="preserve">。 </w:t>
      </w:r>
    </w:p>
    <w:p w:rsidR="0096592B" w:rsidRPr="00EA1F33" w:rsidRDefault="00604F77">
      <w:pPr>
        <w:numPr>
          <w:ilvl w:val="1"/>
          <w:numId w:val="9"/>
        </w:numPr>
        <w:tabs>
          <w:tab w:val="left" w:pos="525"/>
          <w:tab w:val="left" w:pos="630"/>
          <w:tab w:val="left" w:pos="735"/>
          <w:tab w:val="left" w:pos="945"/>
        </w:tabs>
        <w:spacing w:line="360" w:lineRule="auto"/>
        <w:ind w:left="0" w:firstLine="525"/>
        <w:rPr>
          <w:rFonts w:ascii="宋体" w:hAnsi="宋体"/>
          <w:bCs/>
          <w:color w:val="000000"/>
          <w:sz w:val="24"/>
          <w:szCs w:val="24"/>
        </w:rPr>
      </w:pPr>
      <w:r w:rsidRPr="00EA1F33">
        <w:rPr>
          <w:rFonts w:ascii="宋体" w:hAnsi="宋体" w:hint="eastAsia"/>
          <w:bCs/>
          <w:color w:val="000000"/>
          <w:sz w:val="24"/>
          <w:szCs w:val="24"/>
        </w:rPr>
        <w:t>项目整体免费质保期：</w:t>
      </w:r>
      <w:r w:rsidR="005D7FBC">
        <w:rPr>
          <w:rFonts w:ascii="宋体" w:hAnsi="宋体" w:hint="eastAsia"/>
          <w:b/>
          <w:bCs/>
          <w:sz w:val="24"/>
          <w:szCs w:val="24"/>
        </w:rPr>
        <w:t>三</w:t>
      </w:r>
      <w:r w:rsidRPr="00C3406B">
        <w:rPr>
          <w:rFonts w:ascii="宋体" w:hAnsi="宋体" w:hint="eastAsia"/>
          <w:b/>
          <w:bCs/>
          <w:sz w:val="24"/>
          <w:szCs w:val="24"/>
        </w:rPr>
        <w:t>年</w:t>
      </w:r>
      <w:r w:rsidRPr="00EA1F33">
        <w:rPr>
          <w:rFonts w:ascii="宋体" w:hAnsi="宋体" w:hint="eastAsia"/>
          <w:bCs/>
          <w:color w:val="000000"/>
          <w:sz w:val="24"/>
          <w:szCs w:val="24"/>
        </w:rPr>
        <w:t>。</w:t>
      </w:r>
    </w:p>
    <w:p w:rsidR="0096592B" w:rsidRPr="00B677A1" w:rsidRDefault="00604F77" w:rsidP="005D7FBC">
      <w:pPr>
        <w:numPr>
          <w:ilvl w:val="1"/>
          <w:numId w:val="9"/>
        </w:numPr>
        <w:tabs>
          <w:tab w:val="left" w:pos="525"/>
          <w:tab w:val="left" w:pos="630"/>
          <w:tab w:val="left" w:pos="735"/>
          <w:tab w:val="left" w:pos="945"/>
        </w:tabs>
        <w:spacing w:line="360" w:lineRule="auto"/>
        <w:rPr>
          <w:rFonts w:ascii="宋体" w:hAnsi="宋体"/>
          <w:bCs/>
          <w:color w:val="000000"/>
          <w:sz w:val="24"/>
          <w:szCs w:val="24"/>
        </w:rPr>
      </w:pPr>
      <w:r>
        <w:rPr>
          <w:rFonts w:ascii="宋体" w:hAnsi="宋体" w:hint="eastAsia"/>
          <w:bCs/>
          <w:color w:val="000000"/>
          <w:sz w:val="24"/>
          <w:szCs w:val="24"/>
        </w:rPr>
        <w:t>本项目合同履行地点：</w:t>
      </w:r>
      <w:r w:rsidR="005D7FBC" w:rsidRPr="005D7FBC">
        <w:rPr>
          <w:rFonts w:ascii="宋体" w:hAnsi="宋体" w:hint="eastAsia"/>
          <w:bCs/>
          <w:color w:val="000000"/>
          <w:sz w:val="24"/>
          <w:szCs w:val="24"/>
        </w:rPr>
        <w:t>无锡市胡</w:t>
      </w:r>
      <w:proofErr w:type="gramStart"/>
      <w:r w:rsidR="005D7FBC" w:rsidRPr="005D7FBC">
        <w:rPr>
          <w:rFonts w:ascii="宋体" w:hAnsi="宋体" w:hint="eastAsia"/>
          <w:bCs/>
          <w:color w:val="000000"/>
          <w:sz w:val="24"/>
          <w:szCs w:val="24"/>
        </w:rPr>
        <w:t>埭</w:t>
      </w:r>
      <w:proofErr w:type="gramEnd"/>
      <w:r w:rsidR="005D7FBC" w:rsidRPr="005D7FBC">
        <w:rPr>
          <w:rFonts w:ascii="宋体" w:hAnsi="宋体" w:hint="eastAsia"/>
          <w:bCs/>
          <w:color w:val="000000"/>
          <w:sz w:val="24"/>
          <w:szCs w:val="24"/>
        </w:rPr>
        <w:t>中心小学</w:t>
      </w:r>
      <w:r w:rsidR="00B677A1" w:rsidRPr="00B677A1">
        <w:rPr>
          <w:rFonts w:ascii="宋体" w:hAnsi="宋体" w:hint="eastAsia"/>
          <w:bCs/>
          <w:color w:val="000000"/>
          <w:sz w:val="24"/>
          <w:szCs w:val="24"/>
        </w:rPr>
        <w:t>指定地点</w:t>
      </w:r>
      <w:r w:rsidRPr="00B677A1">
        <w:rPr>
          <w:rFonts w:ascii="宋体" w:hAnsi="宋体" w:hint="eastAsia"/>
          <w:bCs/>
          <w:color w:val="000000"/>
          <w:sz w:val="24"/>
          <w:szCs w:val="24"/>
        </w:rPr>
        <w:t>。</w:t>
      </w:r>
    </w:p>
    <w:p w:rsidR="0096592B" w:rsidRDefault="00604F77">
      <w:pPr>
        <w:numPr>
          <w:ilvl w:val="1"/>
          <w:numId w:val="9"/>
        </w:numPr>
        <w:tabs>
          <w:tab w:val="left" w:pos="525"/>
          <w:tab w:val="left" w:pos="630"/>
          <w:tab w:val="left" w:pos="735"/>
          <w:tab w:val="left" w:pos="945"/>
        </w:tabs>
        <w:spacing w:line="360" w:lineRule="auto"/>
        <w:ind w:left="0" w:firstLine="525"/>
        <w:rPr>
          <w:rFonts w:ascii="宋体" w:hAnsi="宋体"/>
          <w:bCs/>
          <w:color w:val="000000"/>
          <w:sz w:val="24"/>
          <w:szCs w:val="24"/>
        </w:rPr>
      </w:pPr>
      <w:r>
        <w:rPr>
          <w:rFonts w:ascii="宋体" w:hAnsi="宋体" w:hint="eastAsia"/>
          <w:bCs/>
          <w:color w:val="000000"/>
          <w:sz w:val="24"/>
          <w:szCs w:val="24"/>
        </w:rPr>
        <w:t>成交方必须按采购人要求将本项目中货物送到指定地点</w:t>
      </w:r>
      <w:r>
        <w:rPr>
          <w:rFonts w:ascii="宋体" w:hAnsi="宋体"/>
          <w:bCs/>
          <w:color w:val="000000"/>
          <w:sz w:val="24"/>
          <w:szCs w:val="24"/>
        </w:rPr>
        <w:t>(</w:t>
      </w:r>
      <w:r>
        <w:rPr>
          <w:rFonts w:ascii="宋体" w:hAnsi="宋体" w:hint="eastAsia"/>
          <w:bCs/>
          <w:color w:val="000000"/>
          <w:sz w:val="24"/>
          <w:szCs w:val="24"/>
        </w:rPr>
        <w:t>包括可能的分布范围)，并分地实施安装调试。</w:t>
      </w:r>
    </w:p>
    <w:p w:rsidR="00E80E8C" w:rsidRPr="00E80E8C" w:rsidRDefault="00604F77" w:rsidP="00E80E8C">
      <w:pPr>
        <w:numPr>
          <w:ilvl w:val="1"/>
          <w:numId w:val="9"/>
        </w:numPr>
        <w:tabs>
          <w:tab w:val="left" w:pos="525"/>
          <w:tab w:val="left" w:pos="630"/>
          <w:tab w:val="left" w:pos="735"/>
          <w:tab w:val="left" w:pos="945"/>
        </w:tabs>
        <w:spacing w:line="360" w:lineRule="auto"/>
        <w:ind w:left="0" w:firstLine="525"/>
        <w:rPr>
          <w:rFonts w:ascii="宋体" w:hAnsi="宋体"/>
          <w:b/>
          <w:bCs/>
          <w:color w:val="000000"/>
          <w:sz w:val="24"/>
          <w:szCs w:val="24"/>
        </w:rPr>
      </w:pPr>
      <w:r w:rsidRPr="00E80E8C">
        <w:rPr>
          <w:rFonts w:ascii="宋体" w:hAnsi="宋体" w:hint="eastAsia"/>
          <w:b/>
          <w:bCs/>
          <w:color w:val="000000"/>
          <w:sz w:val="24"/>
          <w:szCs w:val="24"/>
        </w:rPr>
        <w:t>付款方式：</w:t>
      </w:r>
      <w:r w:rsidR="00E80E8C" w:rsidRPr="00E80E8C">
        <w:rPr>
          <w:rFonts w:ascii="宋体" w:hAnsi="宋体" w:hint="eastAsia"/>
          <w:b/>
          <w:bCs/>
          <w:color w:val="000000"/>
          <w:sz w:val="24"/>
          <w:szCs w:val="24"/>
        </w:rPr>
        <w:t>合同签订生效后付款40%作为预付款，安装调试结束通过学校的验收后一</w:t>
      </w:r>
      <w:r w:rsidR="00E80E8C" w:rsidRPr="00E80E8C">
        <w:rPr>
          <w:rFonts w:ascii="宋体" w:hAnsi="宋体" w:hint="eastAsia"/>
          <w:b/>
          <w:bCs/>
          <w:color w:val="000000"/>
          <w:sz w:val="24"/>
          <w:szCs w:val="24"/>
        </w:rPr>
        <w:lastRenderedPageBreak/>
        <w:t>次性付清余款。</w:t>
      </w:r>
    </w:p>
    <w:p w:rsidR="00EA1F33" w:rsidRPr="00E80E8C" w:rsidRDefault="00EA1F33" w:rsidP="00E80E8C">
      <w:pPr>
        <w:numPr>
          <w:ilvl w:val="1"/>
          <w:numId w:val="9"/>
        </w:numPr>
        <w:tabs>
          <w:tab w:val="left" w:pos="525"/>
          <w:tab w:val="left" w:pos="630"/>
          <w:tab w:val="left" w:pos="735"/>
          <w:tab w:val="left" w:pos="945"/>
        </w:tabs>
        <w:spacing w:line="360" w:lineRule="auto"/>
        <w:ind w:left="0" w:firstLine="525"/>
        <w:rPr>
          <w:rFonts w:ascii="宋体" w:hAnsi="宋体"/>
          <w:bCs/>
          <w:color w:val="000000"/>
          <w:sz w:val="24"/>
          <w:szCs w:val="24"/>
        </w:rPr>
      </w:pPr>
      <w:r w:rsidRPr="00E80E8C">
        <w:rPr>
          <w:rFonts w:ascii="宋体" w:hAnsi="宋体" w:hint="eastAsia"/>
          <w:bCs/>
          <w:color w:val="000000"/>
          <w:sz w:val="24"/>
          <w:szCs w:val="24"/>
        </w:rPr>
        <w:t>维修服务响应时间：质保期内提供 7*24 小时售后服务和技术支持；接到用户报修需求后，专业维修服务人员需1小时内到达现场，2小时内排除故障，保障系统正常运行。</w:t>
      </w:r>
    </w:p>
    <w:p w:rsidR="0096592B" w:rsidRDefault="00604F77" w:rsidP="00EA1F33">
      <w:pPr>
        <w:numPr>
          <w:ilvl w:val="1"/>
          <w:numId w:val="9"/>
        </w:numPr>
        <w:tabs>
          <w:tab w:val="left" w:pos="525"/>
          <w:tab w:val="left" w:pos="630"/>
          <w:tab w:val="left" w:pos="735"/>
          <w:tab w:val="left" w:pos="945"/>
        </w:tabs>
        <w:spacing w:line="360" w:lineRule="auto"/>
        <w:ind w:left="0" w:firstLine="525"/>
        <w:rPr>
          <w:rFonts w:ascii="宋体" w:hAnsi="宋体"/>
          <w:bCs/>
          <w:color w:val="000000"/>
          <w:sz w:val="24"/>
          <w:szCs w:val="24"/>
        </w:rPr>
      </w:pPr>
      <w:r>
        <w:rPr>
          <w:rFonts w:ascii="宋体" w:hAnsi="宋体" w:hint="eastAsia"/>
          <w:bCs/>
          <w:color w:val="000000"/>
          <w:sz w:val="24"/>
          <w:szCs w:val="24"/>
        </w:rPr>
        <w:t>质量及验收：采购人根据国家有关规定、采购文件、成交方的响应文件以及合同约定的内容和验收标准进行验收。验收情况作为支付货款的依据。如有质疑，以相关质量技术检验检测机构的检验结果为准，如产生检验费用，则该费用由过失方承担。</w:t>
      </w:r>
    </w:p>
    <w:p w:rsidR="0096592B" w:rsidRDefault="00604F77">
      <w:pPr>
        <w:numPr>
          <w:ilvl w:val="1"/>
          <w:numId w:val="9"/>
        </w:numPr>
        <w:tabs>
          <w:tab w:val="left" w:pos="525"/>
          <w:tab w:val="left" w:pos="630"/>
          <w:tab w:val="left" w:pos="735"/>
          <w:tab w:val="left" w:pos="945"/>
        </w:tabs>
        <w:spacing w:line="360" w:lineRule="auto"/>
        <w:ind w:left="0" w:firstLine="525"/>
        <w:rPr>
          <w:rFonts w:ascii="宋体" w:hAnsi="宋体"/>
          <w:bCs/>
          <w:color w:val="000000"/>
          <w:sz w:val="24"/>
          <w:szCs w:val="24"/>
        </w:rPr>
      </w:pPr>
      <w:r>
        <w:rPr>
          <w:rFonts w:ascii="宋体" w:hAnsi="宋体" w:hint="eastAsia"/>
          <w:bCs/>
          <w:color w:val="000000"/>
          <w:sz w:val="24"/>
          <w:szCs w:val="24"/>
        </w:rPr>
        <w:t>根据国家扶持中小企业的有关政策，在我中心组织的采购项目中标的供应商，如需要政府采购合同融资，请</w:t>
      </w:r>
      <w:proofErr w:type="gramStart"/>
      <w:r>
        <w:rPr>
          <w:rFonts w:ascii="宋体" w:hAnsi="宋体" w:hint="eastAsia"/>
          <w:bCs/>
          <w:color w:val="000000"/>
          <w:sz w:val="24"/>
          <w:szCs w:val="24"/>
        </w:rPr>
        <w:t>按锡财购</w:t>
      </w:r>
      <w:proofErr w:type="gramEnd"/>
      <w:r>
        <w:rPr>
          <w:rFonts w:ascii="宋体" w:hAnsi="宋体" w:hint="eastAsia"/>
          <w:bCs/>
          <w:color w:val="000000"/>
          <w:sz w:val="24"/>
          <w:szCs w:val="24"/>
        </w:rPr>
        <w:t>【2020】17号文件执行。</w:t>
      </w:r>
    </w:p>
    <w:p w:rsidR="0096592B" w:rsidRDefault="00604F77">
      <w:pPr>
        <w:tabs>
          <w:tab w:val="left" w:pos="630"/>
          <w:tab w:val="left" w:pos="735"/>
          <w:tab w:val="left" w:pos="945"/>
        </w:tabs>
        <w:spacing w:line="360" w:lineRule="auto"/>
        <w:ind w:left="525"/>
        <w:rPr>
          <w:rFonts w:ascii="宋体" w:hAnsi="宋体"/>
          <w:bCs/>
          <w:color w:val="000000"/>
          <w:sz w:val="24"/>
          <w:szCs w:val="24"/>
        </w:rPr>
      </w:pPr>
      <w:r>
        <w:rPr>
          <w:rFonts w:ascii="宋体" w:hAnsi="宋体" w:hint="eastAsia"/>
          <w:bCs/>
          <w:color w:val="000000"/>
          <w:sz w:val="24"/>
          <w:szCs w:val="24"/>
        </w:rPr>
        <w:t>合同融资，是指参与政府采购的供应商，凭借中标、成交通知书或政府采购合同向金融机</w:t>
      </w:r>
    </w:p>
    <w:p w:rsidR="0096592B" w:rsidRDefault="00604F77">
      <w:pPr>
        <w:tabs>
          <w:tab w:val="left" w:pos="630"/>
          <w:tab w:val="left" w:pos="735"/>
          <w:tab w:val="left" w:pos="945"/>
        </w:tabs>
        <w:spacing w:line="360" w:lineRule="auto"/>
        <w:rPr>
          <w:rFonts w:ascii="宋体" w:hAnsi="宋体"/>
          <w:bCs/>
          <w:color w:val="000000"/>
          <w:sz w:val="24"/>
          <w:szCs w:val="24"/>
        </w:rPr>
      </w:pPr>
      <w:proofErr w:type="gramStart"/>
      <w:r>
        <w:rPr>
          <w:rFonts w:ascii="宋体" w:hAnsi="宋体" w:hint="eastAsia"/>
          <w:bCs/>
          <w:color w:val="000000"/>
          <w:sz w:val="24"/>
          <w:szCs w:val="24"/>
        </w:rPr>
        <w:t>构申请</w:t>
      </w:r>
      <w:proofErr w:type="gramEnd"/>
      <w:r>
        <w:rPr>
          <w:rFonts w:ascii="宋体" w:hAnsi="宋体" w:hint="eastAsia"/>
          <w:bCs/>
          <w:color w:val="000000"/>
          <w:sz w:val="24"/>
          <w:szCs w:val="24"/>
        </w:rPr>
        <w:t>融资，金融机构以供应商信用审查和政府采购信誉为基础，按便捷贷款程序和优惠利率，为其发放无财产抵押贷款的一种融资模式。供应商与金融机构按照“银企自愿，风险共担”的原则开展融资活动，有融资需求的中标、成交供应商可根据自身情况，在无锡市政府采购交易管理一体化系统凭政府采购中标、成交通知书或政府采购合同在线提出融资申请，自主选择金融机构及其融资产品，金融机构进行融资信息审查决定是否为其提供融资，</w:t>
      </w:r>
      <w:proofErr w:type="gramStart"/>
      <w:r>
        <w:rPr>
          <w:rFonts w:ascii="宋体" w:hAnsi="宋体" w:hint="eastAsia"/>
          <w:bCs/>
          <w:color w:val="000000"/>
          <w:sz w:val="24"/>
          <w:szCs w:val="24"/>
        </w:rPr>
        <w:t>做好预授信</w:t>
      </w:r>
      <w:proofErr w:type="gramEnd"/>
      <w:r>
        <w:rPr>
          <w:rFonts w:ascii="宋体" w:hAnsi="宋体" w:hint="eastAsia"/>
          <w:bCs/>
          <w:color w:val="000000"/>
          <w:sz w:val="24"/>
          <w:szCs w:val="24"/>
        </w:rPr>
        <w:t>。双方达成融资意向后签订融资协议，确定融资成交信息并约定融资回款账户。</w:t>
      </w:r>
    </w:p>
    <w:p w:rsidR="0096592B" w:rsidRDefault="00604F77">
      <w:pPr>
        <w:tabs>
          <w:tab w:val="left" w:pos="630"/>
          <w:tab w:val="left" w:pos="735"/>
          <w:tab w:val="left" w:pos="945"/>
        </w:tabs>
        <w:spacing w:line="360" w:lineRule="auto"/>
        <w:ind w:left="525"/>
        <w:rPr>
          <w:rFonts w:ascii="宋体" w:hAnsi="宋体"/>
          <w:bCs/>
          <w:color w:val="000000"/>
          <w:sz w:val="24"/>
          <w:szCs w:val="24"/>
        </w:rPr>
      </w:pPr>
      <w:r>
        <w:rPr>
          <w:rFonts w:ascii="宋体" w:hAnsi="宋体" w:hint="eastAsia"/>
          <w:bCs/>
          <w:color w:val="000000"/>
          <w:sz w:val="24"/>
          <w:szCs w:val="24"/>
        </w:rPr>
        <w:t>中标、成交供应商可根据自身情况，自行决定是否选择采用合同融资形式，在无锡政府采</w:t>
      </w:r>
    </w:p>
    <w:p w:rsidR="0096592B" w:rsidRDefault="00604F77">
      <w:pPr>
        <w:tabs>
          <w:tab w:val="left" w:pos="630"/>
          <w:tab w:val="left" w:pos="735"/>
          <w:tab w:val="left" w:pos="945"/>
        </w:tabs>
        <w:spacing w:line="360" w:lineRule="auto"/>
        <w:rPr>
          <w:rFonts w:ascii="宋体" w:hAnsi="宋体"/>
          <w:bCs/>
          <w:color w:val="000000"/>
          <w:sz w:val="24"/>
          <w:szCs w:val="24"/>
        </w:rPr>
      </w:pPr>
      <w:proofErr w:type="gramStart"/>
      <w:r>
        <w:rPr>
          <w:rFonts w:ascii="宋体" w:hAnsi="宋体" w:hint="eastAsia"/>
          <w:bCs/>
          <w:color w:val="000000"/>
          <w:sz w:val="24"/>
          <w:szCs w:val="24"/>
        </w:rPr>
        <w:t>购网——政采贷</w:t>
      </w:r>
      <w:proofErr w:type="gramEnd"/>
      <w:r>
        <w:rPr>
          <w:rFonts w:ascii="宋体" w:hAnsi="宋体" w:hint="eastAsia"/>
          <w:bCs/>
          <w:color w:val="000000"/>
          <w:sz w:val="24"/>
          <w:szCs w:val="24"/>
        </w:rPr>
        <w:t>专栏提供的银行名录内自主选择合作银行。</w:t>
      </w:r>
    </w:p>
    <w:p w:rsidR="0096592B" w:rsidRDefault="00604F77">
      <w:pPr>
        <w:numPr>
          <w:ilvl w:val="1"/>
          <w:numId w:val="9"/>
        </w:numPr>
        <w:tabs>
          <w:tab w:val="left" w:pos="525"/>
          <w:tab w:val="left" w:pos="630"/>
          <w:tab w:val="left" w:pos="735"/>
          <w:tab w:val="left" w:pos="945"/>
        </w:tabs>
        <w:spacing w:line="360" w:lineRule="auto"/>
        <w:ind w:left="0" w:firstLine="525"/>
        <w:rPr>
          <w:rFonts w:ascii="宋体" w:hAnsi="宋体"/>
          <w:bCs/>
          <w:color w:val="000000"/>
          <w:sz w:val="24"/>
          <w:szCs w:val="24"/>
        </w:rPr>
      </w:pPr>
      <w:r>
        <w:rPr>
          <w:rFonts w:ascii="宋体" w:hAnsi="宋体" w:hint="eastAsia"/>
          <w:bCs/>
          <w:color w:val="000000"/>
          <w:sz w:val="24"/>
          <w:szCs w:val="24"/>
        </w:rPr>
        <w:t>履约担保，是指由专业担保机构为中标、成交供应商支付履约保证金的义务向采购人提供的保函担保。专业担保机构根据中标、成交供应商的中标（成交）通知书为凭据，进行资信审查后出具保函, 中标、成交供应商以保函形式缴纳履约保证金；供应商未按政府采购合同履行约定义务而</w:t>
      </w:r>
      <w:proofErr w:type="gramStart"/>
      <w:r>
        <w:rPr>
          <w:rFonts w:ascii="宋体" w:hAnsi="宋体" w:hint="eastAsia"/>
          <w:bCs/>
          <w:color w:val="000000"/>
          <w:sz w:val="24"/>
          <w:szCs w:val="24"/>
        </w:rPr>
        <w:t>应实际</w:t>
      </w:r>
      <w:proofErr w:type="gramEnd"/>
      <w:r>
        <w:rPr>
          <w:rFonts w:ascii="宋体" w:hAnsi="宋体" w:hint="eastAsia"/>
          <w:bCs/>
          <w:color w:val="000000"/>
          <w:sz w:val="24"/>
          <w:szCs w:val="24"/>
        </w:rPr>
        <w:t>支付保证金的，由专业担保机构</w:t>
      </w:r>
      <w:proofErr w:type="gramStart"/>
      <w:r>
        <w:rPr>
          <w:rFonts w:ascii="宋体" w:hAnsi="宋体" w:hint="eastAsia"/>
          <w:bCs/>
          <w:color w:val="000000"/>
          <w:sz w:val="24"/>
          <w:szCs w:val="24"/>
        </w:rPr>
        <w:t>按照担</w:t>
      </w:r>
      <w:proofErr w:type="gramEnd"/>
      <w:r>
        <w:rPr>
          <w:rFonts w:ascii="宋体" w:hAnsi="宋体" w:hint="eastAsia"/>
          <w:bCs/>
          <w:color w:val="000000"/>
          <w:sz w:val="24"/>
          <w:szCs w:val="24"/>
        </w:rPr>
        <w:t>保函约定履行担保责任。供应商可以自愿选择是否采取履约担保函的形式交纳履约保证金。</w:t>
      </w:r>
    </w:p>
    <w:p w:rsidR="0096592B" w:rsidRDefault="00604F77">
      <w:pPr>
        <w:tabs>
          <w:tab w:val="left" w:pos="630"/>
          <w:tab w:val="left" w:pos="735"/>
          <w:tab w:val="left" w:pos="945"/>
        </w:tabs>
        <w:spacing w:line="360" w:lineRule="auto"/>
        <w:ind w:firstLineChars="200" w:firstLine="480"/>
        <w:rPr>
          <w:rFonts w:ascii="宋体" w:hAnsi="宋体"/>
          <w:bCs/>
          <w:color w:val="000000"/>
          <w:sz w:val="24"/>
          <w:szCs w:val="24"/>
        </w:rPr>
      </w:pPr>
      <w:r>
        <w:rPr>
          <w:rFonts w:ascii="宋体" w:hAnsi="宋体" w:hint="eastAsia"/>
          <w:bCs/>
          <w:color w:val="000000"/>
          <w:sz w:val="24"/>
          <w:szCs w:val="24"/>
        </w:rPr>
        <w:t>中标、成交供应商可以根据自身情况，自行决定是否选择采用履约担保形式，自主选择合作银行。除江苏省财政厅确定的江苏省再担保有限公司和无锡市财政局确定的科发投资担保有限公司为无锡市政府采购信用担保合作担保机构外，民生银行南京分行、江苏银行和中信银行南京分行、</w:t>
      </w:r>
      <w:proofErr w:type="gramStart"/>
      <w:r>
        <w:rPr>
          <w:rFonts w:ascii="宋体" w:hAnsi="宋体" w:hint="eastAsia"/>
          <w:bCs/>
          <w:color w:val="000000"/>
          <w:sz w:val="24"/>
          <w:szCs w:val="24"/>
        </w:rPr>
        <w:t>浙商银行</w:t>
      </w:r>
      <w:proofErr w:type="gramEnd"/>
      <w:r>
        <w:rPr>
          <w:rFonts w:ascii="宋体" w:hAnsi="宋体" w:hint="eastAsia"/>
          <w:bCs/>
          <w:color w:val="000000"/>
          <w:sz w:val="24"/>
          <w:szCs w:val="24"/>
        </w:rPr>
        <w:t>无锡分行可以在无锡市范围内开展政府采购履约担保业务。</w:t>
      </w:r>
    </w:p>
    <w:p w:rsidR="0096592B" w:rsidRDefault="00A004A2">
      <w:pPr>
        <w:numPr>
          <w:ilvl w:val="1"/>
          <w:numId w:val="9"/>
        </w:numPr>
        <w:tabs>
          <w:tab w:val="left" w:pos="525"/>
          <w:tab w:val="left" w:pos="630"/>
          <w:tab w:val="left" w:pos="735"/>
          <w:tab w:val="left" w:pos="945"/>
        </w:tabs>
        <w:spacing w:line="360" w:lineRule="auto"/>
        <w:ind w:left="0" w:firstLine="525"/>
        <w:rPr>
          <w:rFonts w:ascii="宋体" w:hAnsi="宋体"/>
          <w:bCs/>
          <w:color w:val="000000"/>
          <w:sz w:val="24"/>
          <w:szCs w:val="24"/>
        </w:rPr>
      </w:pPr>
      <w:r>
        <w:rPr>
          <w:rFonts w:ascii="宋体" w:hAnsi="宋体" w:hint="eastAsia"/>
          <w:bCs/>
          <w:color w:val="000000"/>
          <w:sz w:val="24"/>
        </w:rPr>
        <w:t>中标</w:t>
      </w:r>
      <w:r w:rsidR="00604F77">
        <w:rPr>
          <w:rFonts w:ascii="宋体" w:hAnsi="宋体" w:hint="eastAsia"/>
          <w:bCs/>
          <w:color w:val="000000"/>
          <w:sz w:val="24"/>
        </w:rPr>
        <w:t>供应商为残疾人福利性单位的，其《残疾人福利性单位声明函》将随成交公告同时发布，接受社会监督。报价人提供的《残疾人福利性单位声明函》与事实不符的，依照《政府采购法》第七十七条第一款的规定追究法律责任。</w:t>
      </w:r>
    </w:p>
    <w:p w:rsidR="0096592B" w:rsidRDefault="00604F77">
      <w:pPr>
        <w:numPr>
          <w:ilvl w:val="1"/>
          <w:numId w:val="9"/>
        </w:numPr>
        <w:tabs>
          <w:tab w:val="left" w:pos="525"/>
          <w:tab w:val="left" w:pos="630"/>
          <w:tab w:val="left" w:pos="735"/>
          <w:tab w:val="left" w:pos="945"/>
        </w:tabs>
        <w:spacing w:line="360" w:lineRule="auto"/>
        <w:ind w:left="0" w:firstLine="525"/>
        <w:rPr>
          <w:rFonts w:ascii="宋体" w:hAnsi="宋体"/>
          <w:bCs/>
          <w:color w:val="000000"/>
          <w:sz w:val="24"/>
          <w:szCs w:val="24"/>
        </w:rPr>
      </w:pPr>
      <w:r>
        <w:rPr>
          <w:rFonts w:ascii="宋体" w:hAnsi="宋体" w:hint="eastAsia"/>
          <w:bCs/>
          <w:color w:val="000000"/>
          <w:sz w:val="24"/>
        </w:rPr>
        <w:t>依据《政府采购促进中小企业发展管理办法》规定享受扶持政策获得政府采购合同的，小</w:t>
      </w:r>
      <w:proofErr w:type="gramStart"/>
      <w:r>
        <w:rPr>
          <w:rFonts w:ascii="宋体" w:hAnsi="宋体" w:hint="eastAsia"/>
          <w:bCs/>
          <w:color w:val="000000"/>
          <w:sz w:val="24"/>
        </w:rPr>
        <w:t>微企业</w:t>
      </w:r>
      <w:proofErr w:type="gramEnd"/>
      <w:r>
        <w:rPr>
          <w:rFonts w:ascii="宋体" w:hAnsi="宋体" w:hint="eastAsia"/>
          <w:bCs/>
          <w:color w:val="000000"/>
          <w:sz w:val="24"/>
        </w:rPr>
        <w:t>不得将合同分包给大中型企业，中型企业不得将合同分包给大型企业。</w:t>
      </w:r>
    </w:p>
    <w:p w:rsidR="0096592B" w:rsidRDefault="00604F77">
      <w:pPr>
        <w:numPr>
          <w:ilvl w:val="1"/>
          <w:numId w:val="9"/>
        </w:numPr>
        <w:tabs>
          <w:tab w:val="left" w:pos="525"/>
          <w:tab w:val="left" w:pos="630"/>
          <w:tab w:val="left" w:pos="735"/>
          <w:tab w:val="left" w:pos="945"/>
        </w:tabs>
        <w:spacing w:line="360" w:lineRule="auto"/>
        <w:ind w:left="0" w:firstLine="525"/>
        <w:rPr>
          <w:rFonts w:ascii="宋体" w:hAnsi="宋体"/>
          <w:bCs/>
          <w:color w:val="000000"/>
          <w:sz w:val="24"/>
          <w:szCs w:val="24"/>
        </w:rPr>
      </w:pPr>
      <w:r>
        <w:rPr>
          <w:rFonts w:ascii="宋体" w:hAnsi="宋体" w:hint="eastAsia"/>
          <w:bCs/>
          <w:color w:val="000000"/>
          <w:sz w:val="24"/>
        </w:rPr>
        <w:lastRenderedPageBreak/>
        <w:t>解密后，报价人须自行准备设备（包括但不限于笔记本电脑、无线网络）登录“政府采购交易管理一体化系统”，按采购文件规定时间解密后，在评审过程中保持在线，等待询价小组的询问和评审结果，中途不得离开。如未按要求应答，由此所产生的损失及风险由报价人自行承担。</w:t>
      </w:r>
    </w:p>
    <w:p w:rsidR="0096592B" w:rsidRDefault="0096592B">
      <w:pPr>
        <w:spacing w:line="360" w:lineRule="auto"/>
        <w:rPr>
          <w:rFonts w:asciiTheme="minorEastAsia" w:hAnsiTheme="minorEastAsia"/>
          <w:bCs/>
          <w:color w:val="000000"/>
          <w:sz w:val="24"/>
          <w:szCs w:val="24"/>
        </w:rPr>
      </w:pPr>
    </w:p>
    <w:p w:rsidR="0096592B" w:rsidRDefault="0096592B">
      <w:pPr>
        <w:spacing w:line="360" w:lineRule="auto"/>
        <w:rPr>
          <w:rFonts w:asciiTheme="minorEastAsia" w:hAnsiTheme="minorEastAsia"/>
          <w:bCs/>
          <w:color w:val="000000"/>
          <w:sz w:val="24"/>
          <w:szCs w:val="24"/>
        </w:rPr>
      </w:pPr>
    </w:p>
    <w:p w:rsidR="00E0680E" w:rsidRDefault="00E0680E" w:rsidP="00E0680E">
      <w:pPr>
        <w:pStyle w:val="a0"/>
      </w:pPr>
    </w:p>
    <w:p w:rsidR="00E0680E" w:rsidRDefault="00E0680E" w:rsidP="00E0680E">
      <w:pPr>
        <w:pStyle w:val="a4"/>
        <w:ind w:firstLine="643"/>
      </w:pPr>
    </w:p>
    <w:p w:rsidR="00E0680E" w:rsidRDefault="00E0680E" w:rsidP="00E0680E"/>
    <w:p w:rsidR="00E0680E" w:rsidRDefault="00E0680E" w:rsidP="00E0680E">
      <w:pPr>
        <w:pStyle w:val="a0"/>
      </w:pPr>
    </w:p>
    <w:p w:rsidR="00E0680E" w:rsidRDefault="00E0680E" w:rsidP="00E0680E">
      <w:pPr>
        <w:pStyle w:val="a4"/>
        <w:ind w:firstLine="643"/>
      </w:pPr>
    </w:p>
    <w:p w:rsidR="00E0680E" w:rsidRDefault="00E0680E" w:rsidP="00E0680E"/>
    <w:p w:rsidR="00E0680E" w:rsidRDefault="00E0680E" w:rsidP="00E0680E">
      <w:pPr>
        <w:pStyle w:val="a0"/>
      </w:pPr>
    </w:p>
    <w:p w:rsidR="00E0680E" w:rsidRDefault="00E0680E" w:rsidP="00E0680E">
      <w:pPr>
        <w:pStyle w:val="a4"/>
        <w:ind w:firstLine="643"/>
      </w:pPr>
    </w:p>
    <w:p w:rsidR="00E0680E" w:rsidRDefault="00E0680E" w:rsidP="00E0680E"/>
    <w:p w:rsidR="00E0680E" w:rsidRDefault="00E0680E" w:rsidP="00E0680E">
      <w:pPr>
        <w:pStyle w:val="a0"/>
      </w:pPr>
    </w:p>
    <w:p w:rsidR="00E0680E" w:rsidRPr="00E0680E" w:rsidRDefault="00E0680E" w:rsidP="00E0680E">
      <w:pPr>
        <w:pStyle w:val="a4"/>
        <w:ind w:firstLine="643"/>
      </w:pPr>
    </w:p>
    <w:p w:rsidR="0096592B" w:rsidRDefault="0096592B">
      <w:pPr>
        <w:spacing w:line="360" w:lineRule="auto"/>
        <w:rPr>
          <w:rFonts w:asciiTheme="minorEastAsia" w:hAnsiTheme="minorEastAsia"/>
          <w:bCs/>
          <w:color w:val="000000"/>
          <w:sz w:val="24"/>
          <w:szCs w:val="24"/>
        </w:rPr>
      </w:pPr>
    </w:p>
    <w:p w:rsidR="0096592B" w:rsidRDefault="0096592B">
      <w:pPr>
        <w:spacing w:line="360" w:lineRule="auto"/>
        <w:rPr>
          <w:rFonts w:asciiTheme="minorEastAsia" w:hAnsiTheme="minorEastAsia"/>
          <w:bCs/>
          <w:color w:val="000000"/>
          <w:sz w:val="24"/>
          <w:szCs w:val="24"/>
        </w:rPr>
      </w:pPr>
    </w:p>
    <w:p w:rsidR="0096592B" w:rsidRDefault="0096592B">
      <w:pPr>
        <w:spacing w:line="360" w:lineRule="auto"/>
        <w:rPr>
          <w:rFonts w:asciiTheme="minorEastAsia" w:hAnsiTheme="minorEastAsia"/>
          <w:bCs/>
          <w:color w:val="000000"/>
          <w:sz w:val="24"/>
          <w:szCs w:val="24"/>
        </w:rPr>
      </w:pPr>
    </w:p>
    <w:p w:rsidR="0096592B" w:rsidRDefault="0096592B">
      <w:pPr>
        <w:spacing w:line="360" w:lineRule="auto"/>
        <w:rPr>
          <w:rFonts w:asciiTheme="minorEastAsia" w:hAnsiTheme="minorEastAsia"/>
          <w:bCs/>
          <w:color w:val="000000"/>
          <w:sz w:val="24"/>
          <w:szCs w:val="24"/>
        </w:rPr>
      </w:pPr>
    </w:p>
    <w:p w:rsidR="0096592B" w:rsidRDefault="0096592B">
      <w:pPr>
        <w:spacing w:line="360" w:lineRule="auto"/>
        <w:rPr>
          <w:rFonts w:asciiTheme="minorEastAsia" w:hAnsiTheme="minorEastAsia"/>
          <w:bCs/>
          <w:color w:val="000000"/>
          <w:sz w:val="24"/>
          <w:szCs w:val="24"/>
        </w:rPr>
      </w:pPr>
    </w:p>
    <w:p w:rsidR="0096592B" w:rsidRDefault="0096592B">
      <w:pPr>
        <w:spacing w:line="360" w:lineRule="auto"/>
        <w:rPr>
          <w:rFonts w:asciiTheme="minorEastAsia" w:hAnsiTheme="minorEastAsia"/>
          <w:bCs/>
          <w:color w:val="000000" w:themeColor="text1"/>
          <w:sz w:val="28"/>
          <w:szCs w:val="28"/>
        </w:rPr>
      </w:pPr>
    </w:p>
    <w:p w:rsidR="0096592B" w:rsidRDefault="0096592B">
      <w:pPr>
        <w:spacing w:line="360" w:lineRule="auto"/>
        <w:rPr>
          <w:rFonts w:asciiTheme="minorEastAsia" w:hAnsiTheme="minorEastAsia"/>
          <w:bCs/>
          <w:color w:val="000000" w:themeColor="text1"/>
          <w:sz w:val="28"/>
          <w:szCs w:val="28"/>
        </w:rPr>
      </w:pPr>
    </w:p>
    <w:p w:rsidR="0096592B" w:rsidRDefault="0096592B">
      <w:pPr>
        <w:spacing w:line="360" w:lineRule="auto"/>
        <w:rPr>
          <w:rFonts w:asciiTheme="minorEastAsia" w:hAnsiTheme="minorEastAsia"/>
          <w:bCs/>
          <w:color w:val="000000" w:themeColor="text1"/>
          <w:sz w:val="28"/>
          <w:szCs w:val="28"/>
        </w:rPr>
      </w:pPr>
    </w:p>
    <w:p w:rsidR="00D6792A" w:rsidRPr="00D6792A" w:rsidRDefault="00D6792A" w:rsidP="00D6792A">
      <w:pPr>
        <w:pStyle w:val="a0"/>
      </w:pPr>
    </w:p>
    <w:p w:rsidR="0096592B" w:rsidRDefault="00604F77">
      <w:pPr>
        <w:spacing w:line="360" w:lineRule="auto"/>
        <w:jc w:val="center"/>
        <w:rPr>
          <w:rFonts w:asciiTheme="minorEastAsia" w:hAnsiTheme="minorEastAsia"/>
          <w:bCs/>
          <w:color w:val="000000" w:themeColor="text1"/>
          <w:sz w:val="28"/>
          <w:szCs w:val="28"/>
        </w:rPr>
      </w:pPr>
      <w:r>
        <w:rPr>
          <w:rFonts w:asciiTheme="minorEastAsia" w:hAnsiTheme="minorEastAsia" w:hint="eastAsia"/>
          <w:bCs/>
          <w:color w:val="000000" w:themeColor="text1"/>
          <w:sz w:val="28"/>
          <w:szCs w:val="28"/>
        </w:rPr>
        <w:lastRenderedPageBreak/>
        <w:t>四．</w:t>
      </w:r>
      <w:r>
        <w:rPr>
          <w:rFonts w:asciiTheme="minorEastAsia" w:hAnsiTheme="minorEastAsia" w:hint="eastAsia"/>
          <w:b/>
          <w:color w:val="000000" w:themeColor="text1"/>
          <w:sz w:val="28"/>
          <w:szCs w:val="28"/>
        </w:rPr>
        <w:t>合同书（</w:t>
      </w:r>
      <w:r>
        <w:rPr>
          <w:rFonts w:asciiTheme="minorEastAsia" w:hAnsiTheme="minorEastAsia" w:hint="eastAsia"/>
          <w:color w:val="000000" w:themeColor="text1"/>
          <w:sz w:val="28"/>
          <w:szCs w:val="28"/>
        </w:rPr>
        <w:t>格式文本</w:t>
      </w:r>
      <w:r>
        <w:rPr>
          <w:rFonts w:asciiTheme="minorEastAsia" w:hAnsiTheme="minorEastAsia" w:hint="eastAsia"/>
          <w:b/>
          <w:color w:val="000000" w:themeColor="text1"/>
          <w:sz w:val="28"/>
          <w:szCs w:val="28"/>
        </w:rPr>
        <w:t>）</w:t>
      </w:r>
    </w:p>
    <w:p w:rsidR="0096592B" w:rsidRDefault="00604F77">
      <w:pPr>
        <w:spacing w:line="440" w:lineRule="exact"/>
        <w:rPr>
          <w:rFonts w:asciiTheme="minorEastAsia" w:hAnsiTheme="minorEastAsia"/>
          <w:bCs/>
          <w:color w:val="000000" w:themeColor="text1"/>
          <w:sz w:val="24"/>
          <w:szCs w:val="24"/>
          <w:u w:val="single"/>
        </w:rPr>
      </w:pPr>
      <w:r>
        <w:rPr>
          <w:rFonts w:asciiTheme="minorEastAsia" w:hAnsiTheme="minorEastAsia" w:hint="eastAsia"/>
          <w:bCs/>
          <w:color w:val="000000" w:themeColor="text1"/>
          <w:sz w:val="24"/>
          <w:szCs w:val="24"/>
        </w:rPr>
        <w:t>需方（采购人）：</w:t>
      </w:r>
    </w:p>
    <w:p w:rsidR="0096592B" w:rsidRDefault="00604F77">
      <w:pPr>
        <w:spacing w:line="440" w:lineRule="exact"/>
        <w:rPr>
          <w:rFonts w:asciiTheme="minorEastAsia" w:hAnsiTheme="minorEastAsia"/>
          <w:bCs/>
          <w:color w:val="000000" w:themeColor="text1"/>
          <w:sz w:val="24"/>
          <w:szCs w:val="24"/>
          <w:u w:val="single"/>
        </w:rPr>
      </w:pPr>
      <w:r>
        <w:rPr>
          <w:rFonts w:asciiTheme="minorEastAsia" w:hAnsiTheme="minorEastAsia" w:hint="eastAsia"/>
          <w:bCs/>
          <w:color w:val="000000" w:themeColor="text1"/>
          <w:sz w:val="24"/>
          <w:szCs w:val="24"/>
        </w:rPr>
        <w:t>供方（中标方）：</w:t>
      </w:r>
    </w:p>
    <w:p w:rsidR="0096592B" w:rsidRDefault="00604F77">
      <w:pPr>
        <w:numPr>
          <w:ilvl w:val="0"/>
          <w:numId w:val="10"/>
        </w:numPr>
        <w:tabs>
          <w:tab w:val="clear" w:pos="450"/>
          <w:tab w:val="left" w:pos="210"/>
          <w:tab w:val="left" w:pos="840"/>
          <w:tab w:val="left" w:pos="1260"/>
        </w:tabs>
        <w:spacing w:line="440" w:lineRule="exact"/>
        <w:ind w:left="0" w:firstLineChars="218" w:firstLine="523"/>
        <w:rPr>
          <w:rFonts w:asciiTheme="minorEastAsia" w:hAnsiTheme="minorEastAsia"/>
          <w:bCs/>
          <w:color w:val="000000" w:themeColor="text1"/>
          <w:sz w:val="24"/>
          <w:szCs w:val="24"/>
        </w:rPr>
      </w:pPr>
      <w:r>
        <w:rPr>
          <w:rFonts w:asciiTheme="minorEastAsia" w:hAnsiTheme="minorEastAsia" w:hint="eastAsia"/>
          <w:bCs/>
          <w:color w:val="000000" w:themeColor="text1"/>
          <w:sz w:val="24"/>
          <w:szCs w:val="24"/>
        </w:rPr>
        <w:t>采购项目编号：</w:t>
      </w:r>
    </w:p>
    <w:p w:rsidR="0096592B" w:rsidRDefault="00604F77">
      <w:pPr>
        <w:numPr>
          <w:ilvl w:val="0"/>
          <w:numId w:val="10"/>
        </w:numPr>
        <w:tabs>
          <w:tab w:val="clear" w:pos="450"/>
          <w:tab w:val="left" w:pos="210"/>
          <w:tab w:val="left" w:pos="840"/>
          <w:tab w:val="left" w:pos="1260"/>
        </w:tabs>
        <w:spacing w:line="440" w:lineRule="exact"/>
        <w:ind w:left="0" w:firstLineChars="218" w:firstLine="523"/>
        <w:rPr>
          <w:rFonts w:asciiTheme="minorEastAsia" w:hAnsiTheme="minorEastAsia"/>
          <w:bCs/>
          <w:color w:val="000000" w:themeColor="text1"/>
          <w:sz w:val="24"/>
          <w:szCs w:val="24"/>
        </w:rPr>
      </w:pPr>
      <w:r>
        <w:rPr>
          <w:rFonts w:asciiTheme="minorEastAsia" w:hAnsiTheme="minorEastAsia" w:hint="eastAsia"/>
          <w:bCs/>
          <w:color w:val="000000" w:themeColor="text1"/>
          <w:sz w:val="24"/>
          <w:szCs w:val="24"/>
        </w:rPr>
        <w:t>采购内容：</w:t>
      </w:r>
    </w:p>
    <w:p w:rsidR="0096592B" w:rsidRDefault="00604F77">
      <w:pPr>
        <w:numPr>
          <w:ilvl w:val="0"/>
          <w:numId w:val="10"/>
        </w:numPr>
        <w:tabs>
          <w:tab w:val="clear" w:pos="450"/>
          <w:tab w:val="left" w:pos="210"/>
          <w:tab w:val="left" w:pos="840"/>
          <w:tab w:val="left" w:pos="1260"/>
        </w:tabs>
        <w:spacing w:line="440" w:lineRule="exact"/>
        <w:ind w:left="0" w:firstLineChars="218" w:firstLine="523"/>
        <w:rPr>
          <w:rFonts w:asciiTheme="minorEastAsia" w:hAnsiTheme="minorEastAsia"/>
          <w:bCs/>
          <w:color w:val="000000" w:themeColor="text1"/>
          <w:sz w:val="24"/>
          <w:szCs w:val="24"/>
        </w:rPr>
      </w:pPr>
      <w:r>
        <w:rPr>
          <w:rFonts w:asciiTheme="minorEastAsia" w:hAnsiTheme="minorEastAsia" w:hint="eastAsia"/>
          <w:bCs/>
          <w:color w:val="000000" w:themeColor="text1"/>
          <w:sz w:val="24"/>
          <w:szCs w:val="24"/>
        </w:rPr>
        <w:t>中标总金额：（大写）；（小写）</w:t>
      </w:r>
    </w:p>
    <w:p w:rsidR="0096592B" w:rsidRDefault="00604F77">
      <w:pPr>
        <w:numPr>
          <w:ilvl w:val="0"/>
          <w:numId w:val="10"/>
        </w:numPr>
        <w:tabs>
          <w:tab w:val="clear" w:pos="450"/>
          <w:tab w:val="left" w:pos="210"/>
          <w:tab w:val="left" w:pos="840"/>
          <w:tab w:val="left" w:pos="1260"/>
        </w:tabs>
        <w:spacing w:line="440" w:lineRule="exact"/>
        <w:ind w:left="0" w:firstLineChars="218" w:firstLine="523"/>
        <w:rPr>
          <w:rFonts w:asciiTheme="minorEastAsia" w:hAnsiTheme="minorEastAsia"/>
          <w:bCs/>
          <w:color w:val="000000" w:themeColor="text1"/>
          <w:sz w:val="24"/>
          <w:szCs w:val="24"/>
        </w:rPr>
      </w:pPr>
      <w:r>
        <w:rPr>
          <w:rFonts w:asciiTheme="minorEastAsia" w:hAnsiTheme="minorEastAsia" w:hint="eastAsia"/>
          <w:bCs/>
          <w:color w:val="000000" w:themeColor="text1"/>
          <w:sz w:val="24"/>
          <w:szCs w:val="24"/>
        </w:rPr>
        <w:t>质量和包装要求及验收标准：</w:t>
      </w:r>
    </w:p>
    <w:p w:rsidR="0096592B" w:rsidRDefault="00604F77">
      <w:pPr>
        <w:numPr>
          <w:ilvl w:val="0"/>
          <w:numId w:val="10"/>
        </w:numPr>
        <w:tabs>
          <w:tab w:val="clear" w:pos="450"/>
          <w:tab w:val="left" w:pos="210"/>
          <w:tab w:val="left" w:pos="840"/>
          <w:tab w:val="left" w:pos="1260"/>
        </w:tabs>
        <w:spacing w:line="440" w:lineRule="exact"/>
        <w:ind w:left="0" w:firstLineChars="218" w:firstLine="523"/>
        <w:rPr>
          <w:rFonts w:asciiTheme="minorEastAsia" w:hAnsiTheme="minorEastAsia"/>
          <w:bCs/>
          <w:color w:val="000000" w:themeColor="text1"/>
          <w:sz w:val="24"/>
          <w:szCs w:val="24"/>
        </w:rPr>
      </w:pPr>
      <w:r>
        <w:rPr>
          <w:rFonts w:asciiTheme="minorEastAsia" w:hAnsiTheme="minorEastAsia" w:hint="eastAsia"/>
          <w:bCs/>
          <w:color w:val="000000" w:themeColor="text1"/>
          <w:sz w:val="24"/>
          <w:szCs w:val="24"/>
        </w:rPr>
        <w:t>交货期或完工期：</w:t>
      </w:r>
    </w:p>
    <w:p w:rsidR="0096592B" w:rsidRDefault="00604F77">
      <w:pPr>
        <w:numPr>
          <w:ilvl w:val="0"/>
          <w:numId w:val="10"/>
        </w:numPr>
        <w:tabs>
          <w:tab w:val="clear" w:pos="450"/>
          <w:tab w:val="left" w:pos="210"/>
          <w:tab w:val="left" w:pos="840"/>
          <w:tab w:val="left" w:pos="1260"/>
        </w:tabs>
        <w:spacing w:line="440" w:lineRule="exact"/>
        <w:ind w:left="0" w:firstLineChars="218" w:firstLine="523"/>
        <w:rPr>
          <w:rFonts w:asciiTheme="minorEastAsia" w:hAnsiTheme="minorEastAsia"/>
          <w:bCs/>
          <w:color w:val="000000" w:themeColor="text1"/>
          <w:sz w:val="24"/>
          <w:szCs w:val="24"/>
        </w:rPr>
      </w:pPr>
      <w:r>
        <w:rPr>
          <w:rFonts w:asciiTheme="minorEastAsia" w:hAnsiTheme="minorEastAsia" w:hint="eastAsia"/>
          <w:bCs/>
          <w:color w:val="000000" w:themeColor="text1"/>
          <w:sz w:val="24"/>
          <w:szCs w:val="24"/>
        </w:rPr>
        <w:t>交货地点和方式：</w:t>
      </w:r>
    </w:p>
    <w:p w:rsidR="0096592B" w:rsidRDefault="00604F77">
      <w:pPr>
        <w:numPr>
          <w:ilvl w:val="0"/>
          <w:numId w:val="10"/>
        </w:numPr>
        <w:tabs>
          <w:tab w:val="clear" w:pos="450"/>
          <w:tab w:val="left" w:pos="210"/>
          <w:tab w:val="left" w:pos="840"/>
          <w:tab w:val="left" w:pos="1260"/>
        </w:tabs>
        <w:spacing w:line="440" w:lineRule="exact"/>
        <w:ind w:left="0" w:firstLineChars="218" w:firstLine="523"/>
        <w:rPr>
          <w:rFonts w:asciiTheme="minorEastAsia" w:hAnsiTheme="minorEastAsia"/>
          <w:bCs/>
          <w:color w:val="000000" w:themeColor="text1"/>
          <w:sz w:val="24"/>
          <w:szCs w:val="24"/>
        </w:rPr>
      </w:pPr>
      <w:r>
        <w:rPr>
          <w:rFonts w:asciiTheme="minorEastAsia" w:hAnsiTheme="minorEastAsia" w:hint="eastAsia"/>
          <w:bCs/>
          <w:color w:val="000000" w:themeColor="text1"/>
          <w:sz w:val="24"/>
          <w:szCs w:val="24"/>
        </w:rPr>
        <w:t>货款支付步骤和办法：</w:t>
      </w:r>
    </w:p>
    <w:p w:rsidR="0096592B" w:rsidRDefault="00604F77">
      <w:pPr>
        <w:numPr>
          <w:ilvl w:val="0"/>
          <w:numId w:val="10"/>
        </w:numPr>
        <w:tabs>
          <w:tab w:val="clear" w:pos="450"/>
          <w:tab w:val="left" w:pos="210"/>
          <w:tab w:val="left" w:pos="840"/>
          <w:tab w:val="left" w:pos="1260"/>
        </w:tabs>
        <w:spacing w:line="440" w:lineRule="exact"/>
        <w:ind w:left="0" w:firstLineChars="218" w:firstLine="523"/>
        <w:rPr>
          <w:rFonts w:asciiTheme="minorEastAsia" w:hAnsiTheme="minorEastAsia"/>
          <w:bCs/>
          <w:color w:val="000000" w:themeColor="text1"/>
          <w:sz w:val="24"/>
          <w:szCs w:val="24"/>
        </w:rPr>
      </w:pPr>
      <w:r>
        <w:rPr>
          <w:rFonts w:asciiTheme="minorEastAsia" w:hAnsiTheme="minorEastAsia" w:hint="eastAsia"/>
          <w:bCs/>
          <w:color w:val="000000" w:themeColor="text1"/>
          <w:sz w:val="24"/>
          <w:szCs w:val="24"/>
        </w:rPr>
        <w:t>售后服务：</w:t>
      </w:r>
    </w:p>
    <w:p w:rsidR="0096592B" w:rsidRDefault="00604F77">
      <w:pPr>
        <w:numPr>
          <w:ilvl w:val="0"/>
          <w:numId w:val="10"/>
        </w:numPr>
        <w:tabs>
          <w:tab w:val="clear" w:pos="450"/>
          <w:tab w:val="left" w:pos="210"/>
          <w:tab w:val="left" w:pos="840"/>
          <w:tab w:val="left" w:pos="1260"/>
        </w:tabs>
        <w:spacing w:line="440" w:lineRule="exact"/>
        <w:ind w:left="0" w:firstLineChars="218" w:firstLine="523"/>
        <w:rPr>
          <w:rFonts w:asciiTheme="minorEastAsia" w:hAnsiTheme="minorEastAsia"/>
          <w:bCs/>
          <w:color w:val="000000" w:themeColor="text1"/>
          <w:sz w:val="24"/>
          <w:szCs w:val="24"/>
        </w:rPr>
      </w:pPr>
      <w:r>
        <w:rPr>
          <w:rFonts w:asciiTheme="minorEastAsia" w:hAnsiTheme="minorEastAsia" w:hint="eastAsia"/>
          <w:bCs/>
          <w:color w:val="000000" w:themeColor="text1"/>
          <w:sz w:val="24"/>
          <w:szCs w:val="24"/>
        </w:rPr>
        <w:t>违约责任：</w:t>
      </w:r>
    </w:p>
    <w:p w:rsidR="0096592B" w:rsidRDefault="00604F77">
      <w:pPr>
        <w:numPr>
          <w:ilvl w:val="0"/>
          <w:numId w:val="10"/>
        </w:numPr>
        <w:tabs>
          <w:tab w:val="clear" w:pos="450"/>
          <w:tab w:val="left" w:pos="210"/>
          <w:tab w:val="left" w:pos="840"/>
          <w:tab w:val="left" w:pos="1260"/>
        </w:tabs>
        <w:spacing w:line="440" w:lineRule="exact"/>
        <w:ind w:left="0" w:firstLineChars="218" w:firstLine="523"/>
        <w:rPr>
          <w:rFonts w:asciiTheme="minorEastAsia" w:hAnsiTheme="minorEastAsia"/>
          <w:bCs/>
          <w:color w:val="000000" w:themeColor="text1"/>
          <w:sz w:val="24"/>
          <w:szCs w:val="24"/>
        </w:rPr>
      </w:pPr>
      <w:r>
        <w:rPr>
          <w:rFonts w:asciiTheme="minorEastAsia" w:hAnsiTheme="minorEastAsia" w:hint="eastAsia"/>
          <w:color w:val="000000" w:themeColor="text1"/>
          <w:sz w:val="24"/>
          <w:szCs w:val="24"/>
        </w:rPr>
        <w:t>解决争议的方式：</w:t>
      </w:r>
    </w:p>
    <w:p w:rsidR="0096592B" w:rsidRDefault="00604F77">
      <w:pPr>
        <w:numPr>
          <w:ilvl w:val="0"/>
          <w:numId w:val="10"/>
        </w:numPr>
        <w:tabs>
          <w:tab w:val="clear" w:pos="450"/>
          <w:tab w:val="left" w:pos="210"/>
          <w:tab w:val="left" w:pos="840"/>
          <w:tab w:val="left" w:pos="1260"/>
        </w:tabs>
        <w:spacing w:line="440" w:lineRule="exact"/>
        <w:ind w:left="0" w:firstLineChars="218" w:firstLine="523"/>
        <w:rPr>
          <w:rFonts w:asciiTheme="minorEastAsia" w:hAnsiTheme="minorEastAsia"/>
          <w:bCs/>
          <w:color w:val="000000" w:themeColor="text1"/>
          <w:sz w:val="24"/>
          <w:szCs w:val="24"/>
        </w:rPr>
      </w:pPr>
      <w:r>
        <w:rPr>
          <w:rFonts w:asciiTheme="minorEastAsia" w:hAnsiTheme="minorEastAsia" w:hint="eastAsia"/>
          <w:bCs/>
          <w:color w:val="000000" w:themeColor="text1"/>
          <w:sz w:val="24"/>
          <w:szCs w:val="24"/>
        </w:rPr>
        <w:t>其它事项：</w:t>
      </w:r>
    </w:p>
    <w:p w:rsidR="0096592B" w:rsidRDefault="00604F77">
      <w:pPr>
        <w:numPr>
          <w:ilvl w:val="0"/>
          <w:numId w:val="10"/>
        </w:numPr>
        <w:tabs>
          <w:tab w:val="clear" w:pos="450"/>
          <w:tab w:val="left" w:pos="210"/>
          <w:tab w:val="left" w:pos="840"/>
          <w:tab w:val="left" w:pos="1260"/>
        </w:tabs>
        <w:spacing w:line="440" w:lineRule="exact"/>
        <w:ind w:left="0" w:firstLineChars="218" w:firstLine="523"/>
        <w:rPr>
          <w:rFonts w:asciiTheme="minorEastAsia" w:hAnsiTheme="minorEastAsia"/>
          <w:bCs/>
          <w:color w:val="000000" w:themeColor="text1"/>
          <w:sz w:val="24"/>
          <w:szCs w:val="24"/>
        </w:rPr>
      </w:pPr>
      <w:r>
        <w:rPr>
          <w:rFonts w:asciiTheme="minorEastAsia" w:hAnsiTheme="minorEastAsia" w:hint="eastAsia"/>
          <w:bCs/>
          <w:color w:val="000000" w:themeColor="text1"/>
          <w:sz w:val="24"/>
          <w:szCs w:val="24"/>
        </w:rPr>
        <w:t>合同不可分割部分：</w:t>
      </w:r>
    </w:p>
    <w:p w:rsidR="0096592B" w:rsidRDefault="00604F77">
      <w:pPr>
        <w:tabs>
          <w:tab w:val="left" w:pos="210"/>
          <w:tab w:val="left" w:pos="420"/>
          <w:tab w:val="left" w:pos="1155"/>
        </w:tabs>
        <w:spacing w:line="440" w:lineRule="exact"/>
        <w:ind w:firstLineChars="200" w:firstLine="480"/>
        <w:rPr>
          <w:rFonts w:asciiTheme="minorEastAsia" w:hAnsiTheme="minorEastAsia"/>
          <w:bCs/>
          <w:color w:val="000000" w:themeColor="text1"/>
          <w:sz w:val="24"/>
          <w:szCs w:val="24"/>
        </w:rPr>
      </w:pPr>
      <w:r>
        <w:rPr>
          <w:rFonts w:asciiTheme="minorEastAsia" w:hAnsiTheme="minorEastAsia" w:hint="eastAsia"/>
          <w:bCs/>
          <w:color w:val="000000" w:themeColor="text1"/>
          <w:sz w:val="24"/>
          <w:szCs w:val="24"/>
        </w:rPr>
        <w:t>招标文件、投标文件、合同条款及中标通知书，供方在投标、评标过程中所作其它有关承诺、声明、书面澄清等均为合同不可分割的部分，与主合同具有同等法律效力。</w:t>
      </w:r>
    </w:p>
    <w:p w:rsidR="0096592B" w:rsidRDefault="00604F77">
      <w:pPr>
        <w:numPr>
          <w:ilvl w:val="0"/>
          <w:numId w:val="10"/>
        </w:numPr>
        <w:tabs>
          <w:tab w:val="clear" w:pos="450"/>
          <w:tab w:val="left" w:pos="210"/>
          <w:tab w:val="left" w:pos="840"/>
          <w:tab w:val="left" w:pos="1155"/>
        </w:tabs>
        <w:spacing w:line="440" w:lineRule="exact"/>
        <w:ind w:left="0" w:firstLineChars="218" w:firstLine="523"/>
        <w:rPr>
          <w:rFonts w:asciiTheme="minorEastAsia" w:hAnsiTheme="minorEastAsia"/>
          <w:bCs/>
          <w:color w:val="000000" w:themeColor="text1"/>
          <w:sz w:val="24"/>
          <w:szCs w:val="24"/>
        </w:rPr>
      </w:pPr>
      <w:r>
        <w:rPr>
          <w:rFonts w:asciiTheme="minorEastAsia" w:hAnsiTheme="minorEastAsia" w:hint="eastAsia"/>
          <w:bCs/>
          <w:color w:val="000000" w:themeColor="text1"/>
          <w:sz w:val="24"/>
          <w:szCs w:val="24"/>
        </w:rPr>
        <w:t>合同备案：</w:t>
      </w:r>
    </w:p>
    <w:p w:rsidR="0096592B" w:rsidRDefault="00604F77">
      <w:pPr>
        <w:tabs>
          <w:tab w:val="left" w:pos="210"/>
          <w:tab w:val="left" w:pos="735"/>
          <w:tab w:val="left" w:pos="1155"/>
        </w:tabs>
        <w:spacing w:line="440" w:lineRule="exact"/>
        <w:ind w:firstLineChars="200" w:firstLine="480"/>
        <w:rPr>
          <w:rFonts w:asciiTheme="minorEastAsia" w:hAnsiTheme="minorEastAsia"/>
          <w:bCs/>
          <w:color w:val="000000" w:themeColor="text1"/>
          <w:sz w:val="24"/>
          <w:szCs w:val="24"/>
        </w:rPr>
      </w:pPr>
      <w:r>
        <w:rPr>
          <w:rFonts w:asciiTheme="minorEastAsia" w:hAnsiTheme="minorEastAsia" w:hint="eastAsia"/>
          <w:bCs/>
          <w:color w:val="000000" w:themeColor="text1"/>
          <w:sz w:val="24"/>
          <w:szCs w:val="24"/>
        </w:rPr>
        <w:t>合同一式三份，供需双方各执一份，</w:t>
      </w:r>
      <w:r w:rsidR="007B3365">
        <w:rPr>
          <w:rFonts w:asciiTheme="minorEastAsia" w:hAnsiTheme="minorEastAsia" w:hint="eastAsia"/>
          <w:bCs/>
          <w:color w:val="000000" w:themeColor="text1"/>
          <w:sz w:val="24"/>
          <w:szCs w:val="24"/>
        </w:rPr>
        <w:t>滨湖区公共资源交易</w:t>
      </w:r>
      <w:bookmarkStart w:id="21" w:name="_GoBack"/>
      <w:bookmarkEnd w:id="21"/>
      <w:r>
        <w:rPr>
          <w:rFonts w:asciiTheme="minorEastAsia" w:hAnsiTheme="minorEastAsia" w:hint="eastAsia"/>
          <w:bCs/>
          <w:color w:val="000000" w:themeColor="text1"/>
          <w:sz w:val="24"/>
          <w:szCs w:val="24"/>
        </w:rPr>
        <w:t>中心一份。</w:t>
      </w:r>
    </w:p>
    <w:p w:rsidR="0096592B" w:rsidRDefault="00604F77">
      <w:pPr>
        <w:numPr>
          <w:ilvl w:val="0"/>
          <w:numId w:val="10"/>
        </w:numPr>
        <w:tabs>
          <w:tab w:val="clear" w:pos="450"/>
          <w:tab w:val="left" w:pos="210"/>
          <w:tab w:val="left" w:pos="840"/>
          <w:tab w:val="left" w:pos="1155"/>
        </w:tabs>
        <w:spacing w:line="440" w:lineRule="exact"/>
        <w:ind w:left="0" w:firstLineChars="218" w:firstLine="523"/>
        <w:rPr>
          <w:rFonts w:asciiTheme="minorEastAsia" w:hAnsiTheme="minorEastAsia"/>
          <w:bCs/>
          <w:color w:val="000000" w:themeColor="text1"/>
          <w:sz w:val="24"/>
          <w:szCs w:val="24"/>
        </w:rPr>
      </w:pPr>
      <w:bookmarkStart w:id="22" w:name="五．合同条款"/>
      <w:bookmarkEnd w:id="22"/>
      <w:r>
        <w:rPr>
          <w:rFonts w:asciiTheme="minorEastAsia" w:hAnsiTheme="minorEastAsia" w:hint="eastAsia"/>
          <w:bCs/>
          <w:color w:val="000000" w:themeColor="text1"/>
          <w:sz w:val="24"/>
          <w:szCs w:val="24"/>
        </w:rPr>
        <w:t>合同生效：</w:t>
      </w:r>
    </w:p>
    <w:p w:rsidR="0096592B" w:rsidRDefault="00604F77">
      <w:pPr>
        <w:tabs>
          <w:tab w:val="left" w:pos="210"/>
          <w:tab w:val="left" w:pos="840"/>
          <w:tab w:val="left" w:pos="1155"/>
        </w:tabs>
        <w:spacing w:line="440" w:lineRule="exact"/>
        <w:ind w:firstLineChars="200" w:firstLine="480"/>
        <w:rPr>
          <w:rFonts w:asciiTheme="minorEastAsia" w:hAnsiTheme="minorEastAsia"/>
          <w:bCs/>
          <w:color w:val="000000" w:themeColor="text1"/>
          <w:sz w:val="24"/>
          <w:szCs w:val="24"/>
        </w:rPr>
      </w:pPr>
      <w:r>
        <w:rPr>
          <w:rFonts w:asciiTheme="minorEastAsia" w:hAnsiTheme="minorEastAsia" w:hint="eastAsia"/>
          <w:bCs/>
          <w:color w:val="000000" w:themeColor="text1"/>
          <w:sz w:val="24"/>
          <w:szCs w:val="24"/>
        </w:rPr>
        <w:t>本合同由供需双方签字、盖章，并经</w:t>
      </w:r>
      <w:proofErr w:type="gramStart"/>
      <w:r w:rsidR="007B3365">
        <w:rPr>
          <w:rFonts w:asciiTheme="minorEastAsia" w:hAnsiTheme="minorEastAsia" w:hint="eastAsia"/>
          <w:bCs/>
          <w:color w:val="000000" w:themeColor="text1"/>
          <w:sz w:val="24"/>
          <w:szCs w:val="24"/>
        </w:rPr>
        <w:t>滨湖区</w:t>
      </w:r>
      <w:proofErr w:type="gramEnd"/>
      <w:r w:rsidR="007B3365">
        <w:rPr>
          <w:rFonts w:asciiTheme="minorEastAsia" w:hAnsiTheme="minorEastAsia" w:hint="eastAsia"/>
          <w:bCs/>
          <w:color w:val="000000" w:themeColor="text1"/>
          <w:sz w:val="24"/>
          <w:szCs w:val="24"/>
        </w:rPr>
        <w:t>公共资源交易</w:t>
      </w:r>
      <w:r>
        <w:rPr>
          <w:rFonts w:asciiTheme="minorEastAsia" w:hAnsiTheme="minorEastAsia" w:hint="eastAsia"/>
          <w:bCs/>
          <w:color w:val="000000" w:themeColor="text1"/>
          <w:sz w:val="24"/>
          <w:szCs w:val="24"/>
        </w:rPr>
        <w:t>中心见证后生效。</w:t>
      </w:r>
    </w:p>
    <w:p w:rsidR="0096592B" w:rsidRDefault="0096592B">
      <w:pPr>
        <w:tabs>
          <w:tab w:val="left" w:pos="210"/>
          <w:tab w:val="left" w:pos="840"/>
          <w:tab w:val="left" w:pos="1155"/>
        </w:tabs>
        <w:spacing w:line="440" w:lineRule="exact"/>
        <w:ind w:leftChars="200" w:left="420" w:firstLineChars="175" w:firstLine="420"/>
        <w:rPr>
          <w:rFonts w:asciiTheme="minorEastAsia" w:hAnsiTheme="minorEastAsia"/>
          <w:bCs/>
          <w:color w:val="000000" w:themeColor="text1"/>
          <w:sz w:val="24"/>
          <w:szCs w:val="24"/>
        </w:rPr>
      </w:pPr>
    </w:p>
    <w:p w:rsidR="0096592B" w:rsidRDefault="0096592B">
      <w:pPr>
        <w:tabs>
          <w:tab w:val="left" w:pos="210"/>
          <w:tab w:val="left" w:pos="840"/>
          <w:tab w:val="left" w:pos="1155"/>
        </w:tabs>
        <w:spacing w:line="440" w:lineRule="exact"/>
        <w:ind w:leftChars="200" w:left="420" w:firstLineChars="175" w:firstLine="420"/>
        <w:rPr>
          <w:rFonts w:asciiTheme="minorEastAsia" w:hAnsiTheme="minorEastAsia"/>
          <w:bCs/>
          <w:color w:val="000000" w:themeColor="text1"/>
          <w:sz w:val="24"/>
          <w:szCs w:val="24"/>
        </w:rPr>
      </w:pPr>
    </w:p>
    <w:p w:rsidR="0096592B" w:rsidRDefault="00604F77">
      <w:pPr>
        <w:spacing w:line="440" w:lineRule="exact"/>
        <w:rPr>
          <w:rFonts w:asciiTheme="minorEastAsia" w:hAnsiTheme="minorEastAsia"/>
          <w:bCs/>
          <w:color w:val="000000" w:themeColor="text1"/>
          <w:sz w:val="24"/>
          <w:szCs w:val="24"/>
          <w:u w:val="single"/>
        </w:rPr>
      </w:pPr>
      <w:r>
        <w:rPr>
          <w:rFonts w:asciiTheme="minorEastAsia" w:hAnsiTheme="minorEastAsia" w:hint="eastAsia"/>
          <w:bCs/>
          <w:color w:val="000000" w:themeColor="text1"/>
          <w:sz w:val="24"/>
          <w:szCs w:val="24"/>
        </w:rPr>
        <w:t>需方（采购人）：（盖章）</w:t>
      </w:r>
      <w:r w:rsidR="00B677A1">
        <w:rPr>
          <w:rFonts w:asciiTheme="minorEastAsia" w:hAnsiTheme="minorEastAsia" w:hint="eastAsia"/>
          <w:bCs/>
          <w:color w:val="000000" w:themeColor="text1"/>
          <w:sz w:val="24"/>
          <w:szCs w:val="24"/>
        </w:rPr>
        <w:t xml:space="preserve">                  </w:t>
      </w:r>
      <w:r>
        <w:rPr>
          <w:rFonts w:asciiTheme="minorEastAsia" w:hAnsiTheme="minorEastAsia" w:hint="eastAsia"/>
          <w:bCs/>
          <w:color w:val="000000" w:themeColor="text1"/>
          <w:sz w:val="24"/>
          <w:szCs w:val="24"/>
        </w:rPr>
        <w:t>供方（中标方）：（盖章）</w:t>
      </w:r>
    </w:p>
    <w:p w:rsidR="0096592B" w:rsidRDefault="00604F77">
      <w:pPr>
        <w:spacing w:line="440" w:lineRule="exact"/>
        <w:rPr>
          <w:rFonts w:asciiTheme="minorEastAsia" w:hAnsiTheme="minorEastAsia"/>
          <w:bCs/>
          <w:color w:val="000000" w:themeColor="text1"/>
          <w:sz w:val="24"/>
          <w:szCs w:val="24"/>
          <w:u w:val="single"/>
        </w:rPr>
      </w:pPr>
      <w:r>
        <w:rPr>
          <w:rFonts w:asciiTheme="minorEastAsia" w:hAnsiTheme="minorEastAsia" w:hint="eastAsia"/>
          <w:bCs/>
          <w:color w:val="000000" w:themeColor="text1"/>
          <w:sz w:val="24"/>
          <w:szCs w:val="24"/>
        </w:rPr>
        <w:t>法定（授权）代表人：</w:t>
      </w:r>
      <w:r w:rsidR="00B677A1">
        <w:rPr>
          <w:rFonts w:asciiTheme="minorEastAsia" w:hAnsiTheme="minorEastAsia" w:hint="eastAsia"/>
          <w:bCs/>
          <w:color w:val="000000" w:themeColor="text1"/>
          <w:sz w:val="24"/>
          <w:szCs w:val="24"/>
        </w:rPr>
        <w:t xml:space="preserve">                    </w:t>
      </w:r>
      <w:r>
        <w:rPr>
          <w:rFonts w:asciiTheme="minorEastAsia" w:hAnsiTheme="minorEastAsia" w:hint="eastAsia"/>
          <w:bCs/>
          <w:color w:val="000000" w:themeColor="text1"/>
          <w:sz w:val="24"/>
          <w:szCs w:val="24"/>
        </w:rPr>
        <w:t>法定（授权）代表人：</w:t>
      </w:r>
    </w:p>
    <w:p w:rsidR="0096592B" w:rsidRDefault="00604F77">
      <w:pPr>
        <w:spacing w:line="440" w:lineRule="exact"/>
        <w:ind w:firstLineChars="600" w:firstLine="1440"/>
        <w:rPr>
          <w:rFonts w:asciiTheme="minorEastAsia" w:hAnsiTheme="minorEastAsia"/>
          <w:bCs/>
          <w:color w:val="000000" w:themeColor="text1"/>
          <w:sz w:val="24"/>
          <w:szCs w:val="24"/>
          <w:u w:val="single"/>
        </w:rPr>
      </w:pPr>
      <w:r>
        <w:rPr>
          <w:rFonts w:asciiTheme="minorEastAsia" w:hAnsiTheme="minorEastAsia" w:hint="eastAsia"/>
          <w:bCs/>
          <w:color w:val="000000" w:themeColor="text1"/>
          <w:sz w:val="24"/>
          <w:szCs w:val="24"/>
        </w:rPr>
        <w:t>年</w:t>
      </w:r>
      <w:r w:rsidR="00B677A1">
        <w:rPr>
          <w:rFonts w:asciiTheme="minorEastAsia" w:hAnsiTheme="minorEastAsia" w:hint="eastAsia"/>
          <w:bCs/>
          <w:color w:val="000000" w:themeColor="text1"/>
          <w:sz w:val="24"/>
          <w:szCs w:val="24"/>
        </w:rPr>
        <w:t xml:space="preserve">   </w:t>
      </w:r>
      <w:r>
        <w:rPr>
          <w:rFonts w:asciiTheme="minorEastAsia" w:hAnsiTheme="minorEastAsia" w:hint="eastAsia"/>
          <w:bCs/>
          <w:color w:val="000000" w:themeColor="text1"/>
          <w:sz w:val="24"/>
          <w:szCs w:val="24"/>
        </w:rPr>
        <w:t>月</w:t>
      </w:r>
      <w:r w:rsidR="00B677A1">
        <w:rPr>
          <w:rFonts w:asciiTheme="minorEastAsia" w:hAnsiTheme="minorEastAsia" w:hint="eastAsia"/>
          <w:bCs/>
          <w:color w:val="000000" w:themeColor="text1"/>
          <w:sz w:val="24"/>
          <w:szCs w:val="24"/>
        </w:rPr>
        <w:t xml:space="preserve">   </w:t>
      </w:r>
      <w:r>
        <w:rPr>
          <w:rFonts w:asciiTheme="minorEastAsia" w:hAnsiTheme="minorEastAsia" w:hint="eastAsia"/>
          <w:bCs/>
          <w:color w:val="000000" w:themeColor="text1"/>
          <w:sz w:val="24"/>
          <w:szCs w:val="24"/>
        </w:rPr>
        <w:t>日</w:t>
      </w:r>
      <w:r w:rsidR="00B677A1">
        <w:rPr>
          <w:rFonts w:asciiTheme="minorEastAsia" w:hAnsiTheme="minorEastAsia" w:hint="eastAsia"/>
          <w:bCs/>
          <w:color w:val="000000" w:themeColor="text1"/>
          <w:sz w:val="24"/>
          <w:szCs w:val="24"/>
        </w:rPr>
        <w:t xml:space="preserve">                                </w:t>
      </w:r>
      <w:r>
        <w:rPr>
          <w:rFonts w:asciiTheme="minorEastAsia" w:hAnsiTheme="minorEastAsia" w:hint="eastAsia"/>
          <w:bCs/>
          <w:color w:val="000000" w:themeColor="text1"/>
          <w:sz w:val="24"/>
          <w:szCs w:val="24"/>
        </w:rPr>
        <w:t>年</w:t>
      </w:r>
      <w:r w:rsidR="00B677A1">
        <w:rPr>
          <w:rFonts w:asciiTheme="minorEastAsia" w:hAnsiTheme="minorEastAsia" w:hint="eastAsia"/>
          <w:bCs/>
          <w:color w:val="000000" w:themeColor="text1"/>
          <w:sz w:val="24"/>
          <w:szCs w:val="24"/>
        </w:rPr>
        <w:t xml:space="preserve">  </w:t>
      </w:r>
      <w:r>
        <w:rPr>
          <w:rFonts w:asciiTheme="minorEastAsia" w:hAnsiTheme="minorEastAsia" w:hint="eastAsia"/>
          <w:bCs/>
          <w:color w:val="000000" w:themeColor="text1"/>
          <w:sz w:val="24"/>
          <w:szCs w:val="24"/>
        </w:rPr>
        <w:t>月</w:t>
      </w:r>
      <w:r w:rsidR="00B677A1">
        <w:rPr>
          <w:rFonts w:asciiTheme="minorEastAsia" w:hAnsiTheme="minorEastAsia" w:hint="eastAsia"/>
          <w:bCs/>
          <w:color w:val="000000" w:themeColor="text1"/>
          <w:sz w:val="24"/>
          <w:szCs w:val="24"/>
        </w:rPr>
        <w:t xml:space="preserve">   </w:t>
      </w:r>
      <w:r>
        <w:rPr>
          <w:rFonts w:asciiTheme="minorEastAsia" w:hAnsiTheme="minorEastAsia" w:hint="eastAsia"/>
          <w:bCs/>
          <w:color w:val="000000" w:themeColor="text1"/>
          <w:sz w:val="24"/>
          <w:szCs w:val="24"/>
        </w:rPr>
        <w:t>日</w:t>
      </w:r>
    </w:p>
    <w:p w:rsidR="0096592B" w:rsidRDefault="0096592B" w:rsidP="00B677A1">
      <w:pPr>
        <w:spacing w:line="440" w:lineRule="exact"/>
        <w:rPr>
          <w:rFonts w:asciiTheme="minorEastAsia" w:hAnsiTheme="minorEastAsia"/>
          <w:bCs/>
          <w:color w:val="000000" w:themeColor="text1"/>
          <w:sz w:val="24"/>
          <w:szCs w:val="24"/>
          <w:u w:val="single"/>
        </w:rPr>
      </w:pPr>
    </w:p>
    <w:p w:rsidR="0096592B" w:rsidRDefault="00604F77">
      <w:pPr>
        <w:spacing w:line="440" w:lineRule="exact"/>
        <w:rPr>
          <w:rFonts w:asciiTheme="minorEastAsia" w:hAnsiTheme="minorEastAsia"/>
          <w:bCs/>
          <w:color w:val="000000" w:themeColor="text1"/>
          <w:sz w:val="24"/>
          <w:szCs w:val="24"/>
          <w:u w:val="single"/>
        </w:rPr>
      </w:pPr>
      <w:r>
        <w:rPr>
          <w:rFonts w:asciiTheme="minorEastAsia" w:hAnsiTheme="minorEastAsia" w:hint="eastAsia"/>
          <w:bCs/>
          <w:color w:val="000000" w:themeColor="text1"/>
          <w:sz w:val="24"/>
          <w:szCs w:val="24"/>
        </w:rPr>
        <w:t>见证方：无锡市</w:t>
      </w:r>
      <w:proofErr w:type="gramStart"/>
      <w:r>
        <w:rPr>
          <w:rFonts w:asciiTheme="minorEastAsia" w:hAnsiTheme="minorEastAsia" w:hint="eastAsia"/>
          <w:bCs/>
          <w:color w:val="000000" w:themeColor="text1"/>
          <w:sz w:val="24"/>
          <w:szCs w:val="24"/>
        </w:rPr>
        <w:t>滨湖区</w:t>
      </w:r>
      <w:proofErr w:type="gramEnd"/>
      <w:r>
        <w:rPr>
          <w:rFonts w:asciiTheme="minorEastAsia" w:hAnsiTheme="minorEastAsia" w:hint="eastAsia"/>
          <w:bCs/>
          <w:color w:val="000000" w:themeColor="text1"/>
          <w:sz w:val="24"/>
          <w:szCs w:val="24"/>
        </w:rPr>
        <w:t>公共资源交易中心（盖章）</w:t>
      </w:r>
      <w:r w:rsidR="00B677A1">
        <w:rPr>
          <w:rFonts w:asciiTheme="minorEastAsia" w:hAnsiTheme="minorEastAsia" w:hint="eastAsia"/>
          <w:bCs/>
          <w:color w:val="000000" w:themeColor="text1"/>
          <w:sz w:val="24"/>
          <w:szCs w:val="24"/>
        </w:rPr>
        <w:t xml:space="preserve">  </w:t>
      </w:r>
      <w:r>
        <w:rPr>
          <w:rFonts w:asciiTheme="minorEastAsia" w:hAnsiTheme="minorEastAsia" w:hint="eastAsia"/>
          <w:bCs/>
          <w:color w:val="000000" w:themeColor="text1"/>
          <w:sz w:val="24"/>
          <w:szCs w:val="24"/>
        </w:rPr>
        <w:t>供方户名：</w:t>
      </w:r>
    </w:p>
    <w:p w:rsidR="0096592B" w:rsidRDefault="00604F77">
      <w:pPr>
        <w:spacing w:line="440" w:lineRule="exact"/>
        <w:rPr>
          <w:rFonts w:asciiTheme="minorEastAsia" w:hAnsiTheme="minorEastAsia"/>
          <w:bCs/>
          <w:color w:val="000000" w:themeColor="text1"/>
          <w:sz w:val="24"/>
          <w:szCs w:val="24"/>
          <w:u w:val="single"/>
        </w:rPr>
      </w:pPr>
      <w:r>
        <w:rPr>
          <w:rFonts w:asciiTheme="minorEastAsia" w:hAnsiTheme="minorEastAsia" w:hint="eastAsia"/>
          <w:bCs/>
          <w:color w:val="000000" w:themeColor="text1"/>
          <w:sz w:val="24"/>
          <w:szCs w:val="24"/>
        </w:rPr>
        <w:t xml:space="preserve">见证人：                  </w:t>
      </w:r>
      <w:r w:rsidR="00B677A1">
        <w:rPr>
          <w:rFonts w:asciiTheme="minorEastAsia" w:hAnsiTheme="minorEastAsia" w:hint="eastAsia"/>
          <w:bCs/>
          <w:color w:val="000000" w:themeColor="text1"/>
          <w:sz w:val="24"/>
          <w:szCs w:val="24"/>
        </w:rPr>
        <w:t xml:space="preserve">              </w:t>
      </w:r>
      <w:r>
        <w:rPr>
          <w:rFonts w:asciiTheme="minorEastAsia" w:hAnsiTheme="minorEastAsia" w:hint="eastAsia"/>
          <w:bCs/>
          <w:color w:val="000000" w:themeColor="text1"/>
          <w:sz w:val="24"/>
          <w:szCs w:val="24"/>
        </w:rPr>
        <w:t xml:space="preserve">   </w:t>
      </w:r>
      <w:r w:rsidR="00B677A1">
        <w:rPr>
          <w:rFonts w:asciiTheme="minorEastAsia" w:hAnsiTheme="minorEastAsia" w:hint="eastAsia"/>
          <w:bCs/>
          <w:color w:val="000000" w:themeColor="text1"/>
          <w:sz w:val="24"/>
          <w:szCs w:val="24"/>
        </w:rPr>
        <w:t xml:space="preserve">  </w:t>
      </w:r>
      <w:r>
        <w:rPr>
          <w:rFonts w:asciiTheme="minorEastAsia" w:hAnsiTheme="minorEastAsia" w:hint="eastAsia"/>
          <w:bCs/>
          <w:color w:val="000000" w:themeColor="text1"/>
          <w:sz w:val="24"/>
          <w:szCs w:val="24"/>
        </w:rPr>
        <w:t xml:space="preserve"> 供方开户银行：</w:t>
      </w:r>
    </w:p>
    <w:p w:rsidR="0096592B" w:rsidRDefault="00604F77" w:rsidP="00B677A1">
      <w:pPr>
        <w:spacing w:line="440" w:lineRule="exact"/>
        <w:ind w:firstLineChars="300" w:firstLine="720"/>
        <w:rPr>
          <w:rFonts w:asciiTheme="minorEastAsia" w:hAnsiTheme="minorEastAsia"/>
          <w:bCs/>
          <w:color w:val="000000" w:themeColor="text1"/>
          <w:sz w:val="24"/>
          <w:szCs w:val="24"/>
          <w:u w:val="single"/>
        </w:rPr>
      </w:pPr>
      <w:r>
        <w:rPr>
          <w:rFonts w:asciiTheme="minorEastAsia" w:hAnsiTheme="minorEastAsia" w:hint="eastAsia"/>
          <w:bCs/>
          <w:color w:val="000000" w:themeColor="text1"/>
          <w:sz w:val="24"/>
          <w:szCs w:val="24"/>
        </w:rPr>
        <w:t>年</w:t>
      </w:r>
      <w:r w:rsidR="00B677A1">
        <w:rPr>
          <w:rFonts w:asciiTheme="minorEastAsia" w:hAnsiTheme="minorEastAsia" w:hint="eastAsia"/>
          <w:bCs/>
          <w:color w:val="000000" w:themeColor="text1"/>
          <w:sz w:val="24"/>
          <w:szCs w:val="24"/>
        </w:rPr>
        <w:t xml:space="preserve">  </w:t>
      </w:r>
      <w:r>
        <w:rPr>
          <w:rFonts w:asciiTheme="minorEastAsia" w:hAnsiTheme="minorEastAsia" w:hint="eastAsia"/>
          <w:bCs/>
          <w:color w:val="000000" w:themeColor="text1"/>
          <w:sz w:val="24"/>
          <w:szCs w:val="24"/>
        </w:rPr>
        <w:t>月</w:t>
      </w:r>
      <w:r w:rsidR="00B677A1">
        <w:rPr>
          <w:rFonts w:asciiTheme="minorEastAsia" w:hAnsiTheme="minorEastAsia" w:hint="eastAsia"/>
          <w:bCs/>
          <w:color w:val="000000" w:themeColor="text1"/>
          <w:sz w:val="24"/>
          <w:szCs w:val="24"/>
        </w:rPr>
        <w:t xml:space="preserve">   </w:t>
      </w:r>
      <w:r>
        <w:rPr>
          <w:rFonts w:asciiTheme="minorEastAsia" w:hAnsiTheme="minorEastAsia" w:hint="eastAsia"/>
          <w:bCs/>
          <w:color w:val="000000" w:themeColor="text1"/>
          <w:sz w:val="24"/>
          <w:szCs w:val="24"/>
        </w:rPr>
        <w:t xml:space="preserve">日   </w:t>
      </w:r>
      <w:r w:rsidR="00B677A1">
        <w:rPr>
          <w:rFonts w:asciiTheme="minorEastAsia" w:hAnsiTheme="minorEastAsia" w:hint="eastAsia"/>
          <w:bCs/>
          <w:color w:val="000000" w:themeColor="text1"/>
          <w:sz w:val="24"/>
          <w:szCs w:val="24"/>
        </w:rPr>
        <w:t xml:space="preserve">                           </w:t>
      </w:r>
      <w:r>
        <w:rPr>
          <w:rFonts w:asciiTheme="minorEastAsia" w:hAnsiTheme="minorEastAsia" w:hint="eastAsia"/>
          <w:bCs/>
          <w:color w:val="000000" w:themeColor="text1"/>
          <w:sz w:val="24"/>
          <w:szCs w:val="24"/>
        </w:rPr>
        <w:t>供方</w:t>
      </w:r>
      <w:proofErr w:type="gramStart"/>
      <w:r>
        <w:rPr>
          <w:rFonts w:asciiTheme="minorEastAsia" w:hAnsiTheme="minorEastAsia" w:hint="eastAsia"/>
          <w:bCs/>
          <w:color w:val="000000" w:themeColor="text1"/>
          <w:sz w:val="24"/>
          <w:szCs w:val="24"/>
        </w:rPr>
        <w:t>帐号</w:t>
      </w:r>
      <w:proofErr w:type="gramEnd"/>
      <w:r>
        <w:rPr>
          <w:rFonts w:asciiTheme="minorEastAsia" w:hAnsiTheme="minorEastAsia" w:hint="eastAsia"/>
          <w:bCs/>
          <w:color w:val="000000" w:themeColor="text1"/>
          <w:sz w:val="24"/>
          <w:szCs w:val="24"/>
        </w:rPr>
        <w:t>：</w:t>
      </w:r>
    </w:p>
    <w:p w:rsidR="00562543" w:rsidRDefault="00562543">
      <w:pPr>
        <w:spacing w:line="440" w:lineRule="exact"/>
        <w:rPr>
          <w:rFonts w:asciiTheme="minorEastAsia" w:hAnsiTheme="minorEastAsia"/>
          <w:bCs/>
          <w:color w:val="000000" w:themeColor="text1"/>
          <w:sz w:val="24"/>
          <w:szCs w:val="24"/>
        </w:rPr>
      </w:pPr>
    </w:p>
    <w:p w:rsidR="0096592B" w:rsidRDefault="00604F77">
      <w:pPr>
        <w:spacing w:line="440" w:lineRule="exact"/>
        <w:rPr>
          <w:rFonts w:asciiTheme="minorEastAsia" w:hAnsiTheme="minorEastAsia"/>
          <w:bCs/>
          <w:color w:val="000000" w:themeColor="text1"/>
          <w:sz w:val="24"/>
          <w:szCs w:val="24"/>
          <w:u w:val="single"/>
        </w:rPr>
      </w:pPr>
      <w:r>
        <w:rPr>
          <w:rFonts w:asciiTheme="minorEastAsia" w:hAnsiTheme="minorEastAsia" w:hint="eastAsia"/>
          <w:bCs/>
          <w:color w:val="000000" w:themeColor="text1"/>
          <w:sz w:val="24"/>
          <w:szCs w:val="24"/>
        </w:rPr>
        <w:t>★</w:t>
      </w:r>
      <w:r>
        <w:rPr>
          <w:rFonts w:asciiTheme="minorEastAsia" w:hAnsiTheme="minorEastAsia"/>
          <w:bCs/>
          <w:color w:val="000000" w:themeColor="text1"/>
          <w:sz w:val="24"/>
          <w:szCs w:val="24"/>
        </w:rPr>
        <w:t>.</w:t>
      </w:r>
      <w:r>
        <w:rPr>
          <w:rFonts w:asciiTheme="minorEastAsia" w:hAnsiTheme="minorEastAsia" w:hint="eastAsia"/>
          <w:b/>
          <w:bCs/>
          <w:color w:val="000000" w:themeColor="text1"/>
          <w:sz w:val="24"/>
          <w:szCs w:val="24"/>
        </w:rPr>
        <w:t>备注：</w:t>
      </w:r>
      <w:r>
        <w:rPr>
          <w:rFonts w:asciiTheme="minorEastAsia" w:hAnsiTheme="minorEastAsia" w:hint="eastAsia"/>
          <w:bCs/>
          <w:color w:val="000000" w:themeColor="text1"/>
          <w:sz w:val="24"/>
          <w:szCs w:val="24"/>
        </w:rPr>
        <w:t>供需双方必须以本格式文本，按照合同条款拟订合同。</w:t>
      </w:r>
    </w:p>
    <w:p w:rsidR="00B677A1" w:rsidRDefault="00B677A1">
      <w:pPr>
        <w:spacing w:line="360" w:lineRule="auto"/>
        <w:jc w:val="center"/>
        <w:rPr>
          <w:rFonts w:asciiTheme="minorEastAsia" w:hAnsiTheme="minorEastAsia"/>
          <w:bCs/>
          <w:color w:val="000000" w:themeColor="text1"/>
          <w:sz w:val="28"/>
          <w:szCs w:val="28"/>
        </w:rPr>
      </w:pPr>
    </w:p>
    <w:p w:rsidR="0096592B" w:rsidRDefault="00604F77">
      <w:pPr>
        <w:spacing w:line="360" w:lineRule="auto"/>
        <w:jc w:val="center"/>
        <w:rPr>
          <w:rFonts w:asciiTheme="minorEastAsia" w:hAnsiTheme="minorEastAsia"/>
          <w:bCs/>
          <w:color w:val="000000" w:themeColor="text1"/>
          <w:sz w:val="28"/>
          <w:szCs w:val="28"/>
          <w:lang w:val="de-DE"/>
        </w:rPr>
      </w:pPr>
      <w:r>
        <w:rPr>
          <w:rFonts w:asciiTheme="minorEastAsia" w:hAnsiTheme="minorEastAsia" w:hint="eastAsia"/>
          <w:bCs/>
          <w:color w:val="000000" w:themeColor="text1"/>
          <w:sz w:val="28"/>
          <w:szCs w:val="28"/>
        </w:rPr>
        <w:lastRenderedPageBreak/>
        <w:t>五．合同条款</w:t>
      </w:r>
    </w:p>
    <w:p w:rsidR="0096592B" w:rsidRDefault="00604F77">
      <w:pPr>
        <w:spacing w:line="360" w:lineRule="auto"/>
        <w:ind w:firstLineChars="200" w:firstLine="480"/>
        <w:rPr>
          <w:rFonts w:asciiTheme="minorEastAsia" w:hAnsiTheme="minorEastAsia"/>
          <w:bCs/>
          <w:color w:val="000000" w:themeColor="text1"/>
          <w:sz w:val="24"/>
          <w:szCs w:val="24"/>
        </w:rPr>
      </w:pPr>
      <w:r>
        <w:rPr>
          <w:rFonts w:asciiTheme="minorEastAsia" w:hAnsiTheme="minorEastAsia" w:hint="eastAsia"/>
          <w:bCs/>
          <w:color w:val="000000" w:themeColor="text1"/>
          <w:sz w:val="24"/>
          <w:szCs w:val="24"/>
        </w:rPr>
        <w:t>根据无锡市</w:t>
      </w:r>
      <w:proofErr w:type="gramStart"/>
      <w:r>
        <w:rPr>
          <w:rFonts w:asciiTheme="minorEastAsia" w:hAnsiTheme="minorEastAsia" w:hint="eastAsia"/>
          <w:bCs/>
          <w:color w:val="000000" w:themeColor="text1"/>
          <w:sz w:val="24"/>
          <w:szCs w:val="24"/>
        </w:rPr>
        <w:t>滨湖区</w:t>
      </w:r>
      <w:proofErr w:type="gramEnd"/>
      <w:r>
        <w:rPr>
          <w:rFonts w:asciiTheme="minorEastAsia" w:hAnsiTheme="minorEastAsia" w:hint="eastAsia"/>
          <w:bCs/>
          <w:color w:val="000000" w:themeColor="text1"/>
          <w:sz w:val="24"/>
          <w:szCs w:val="24"/>
        </w:rPr>
        <w:t>公共资源交易中心编号BH*********招标文件和该文件的中标通知书及供方投标文件，供需双方就</w:t>
      </w:r>
      <w:proofErr w:type="gramStart"/>
      <w:r>
        <w:rPr>
          <w:rFonts w:asciiTheme="minorEastAsia" w:hAnsiTheme="minorEastAsia" w:hint="eastAsia"/>
          <w:bCs/>
          <w:color w:val="000000" w:themeColor="text1"/>
          <w:sz w:val="24"/>
          <w:szCs w:val="24"/>
        </w:rPr>
        <w:t>此次**********</w:t>
      </w:r>
      <w:proofErr w:type="gramEnd"/>
      <w:r>
        <w:rPr>
          <w:rFonts w:asciiTheme="minorEastAsia" w:hAnsiTheme="minorEastAsia" w:hint="eastAsia"/>
          <w:bCs/>
          <w:color w:val="000000" w:themeColor="text1"/>
          <w:sz w:val="24"/>
          <w:szCs w:val="24"/>
        </w:rPr>
        <w:t>及相关问题，同意按下列条款规定执行。</w:t>
      </w:r>
    </w:p>
    <w:p w:rsidR="0096592B" w:rsidRDefault="00604F77">
      <w:pPr>
        <w:spacing w:line="360" w:lineRule="auto"/>
        <w:ind w:firstLine="525"/>
        <w:rPr>
          <w:rFonts w:asciiTheme="minorEastAsia" w:hAnsiTheme="minorEastAsia"/>
          <w:bCs/>
          <w:color w:val="000000" w:themeColor="text1"/>
          <w:sz w:val="24"/>
          <w:szCs w:val="24"/>
        </w:rPr>
      </w:pPr>
      <w:r>
        <w:rPr>
          <w:rFonts w:asciiTheme="minorEastAsia" w:hAnsiTheme="minorEastAsia" w:hint="eastAsia"/>
          <w:bCs/>
          <w:color w:val="000000" w:themeColor="text1"/>
          <w:sz w:val="24"/>
          <w:szCs w:val="24"/>
        </w:rPr>
        <w:t>（一）合同内容：需方向供方购买。</w:t>
      </w:r>
    </w:p>
    <w:p w:rsidR="0096592B" w:rsidRDefault="00604F77">
      <w:pPr>
        <w:spacing w:line="360" w:lineRule="auto"/>
        <w:ind w:firstLine="525"/>
        <w:rPr>
          <w:rFonts w:asciiTheme="minorEastAsia" w:hAnsiTheme="minorEastAsia"/>
          <w:bCs/>
          <w:color w:val="000000" w:themeColor="text1"/>
          <w:sz w:val="24"/>
          <w:szCs w:val="24"/>
        </w:rPr>
      </w:pPr>
      <w:r>
        <w:rPr>
          <w:rFonts w:asciiTheme="minorEastAsia" w:hAnsiTheme="minorEastAsia" w:hint="eastAsia"/>
          <w:bCs/>
          <w:color w:val="000000" w:themeColor="text1"/>
          <w:sz w:val="24"/>
          <w:szCs w:val="24"/>
        </w:rPr>
        <w:t>（二）价格及支付：</w:t>
      </w:r>
    </w:p>
    <w:p w:rsidR="0096592B" w:rsidRDefault="00604F77">
      <w:pPr>
        <w:tabs>
          <w:tab w:val="left" w:pos="525"/>
          <w:tab w:val="left" w:pos="1050"/>
          <w:tab w:val="left" w:pos="1155"/>
        </w:tabs>
        <w:spacing w:line="360" w:lineRule="auto"/>
        <w:ind w:firstLineChars="218" w:firstLine="523"/>
        <w:rPr>
          <w:rFonts w:asciiTheme="minorEastAsia" w:hAnsiTheme="minorEastAsia"/>
          <w:bCs/>
          <w:color w:val="000000" w:themeColor="text1"/>
          <w:sz w:val="24"/>
          <w:szCs w:val="24"/>
        </w:rPr>
      </w:pPr>
      <w:r>
        <w:rPr>
          <w:rFonts w:asciiTheme="minorEastAsia" w:hAnsiTheme="minorEastAsia"/>
          <w:bCs/>
          <w:color w:val="000000" w:themeColor="text1"/>
          <w:sz w:val="24"/>
          <w:szCs w:val="24"/>
        </w:rPr>
        <w:t xml:space="preserve">1. </w:t>
      </w:r>
      <w:r>
        <w:rPr>
          <w:rFonts w:asciiTheme="minorEastAsia" w:hAnsiTheme="minorEastAsia" w:hint="eastAsia"/>
          <w:bCs/>
          <w:color w:val="000000" w:themeColor="text1"/>
          <w:sz w:val="24"/>
          <w:szCs w:val="24"/>
        </w:rPr>
        <w:t>按此次中标价格执行，合同总标的额为元。</w:t>
      </w:r>
    </w:p>
    <w:p w:rsidR="0096592B" w:rsidRDefault="00604F77">
      <w:pPr>
        <w:numPr>
          <w:ilvl w:val="1"/>
          <w:numId w:val="6"/>
        </w:numPr>
        <w:tabs>
          <w:tab w:val="clear" w:pos="1770"/>
          <w:tab w:val="left" w:pos="945"/>
          <w:tab w:val="left" w:pos="2100"/>
        </w:tabs>
        <w:spacing w:line="360" w:lineRule="auto"/>
        <w:ind w:left="0" w:firstLine="525"/>
        <w:rPr>
          <w:rFonts w:asciiTheme="minorEastAsia" w:hAnsiTheme="minorEastAsia"/>
          <w:bCs/>
          <w:color w:val="000000" w:themeColor="text1"/>
          <w:sz w:val="24"/>
          <w:szCs w:val="24"/>
        </w:rPr>
      </w:pPr>
      <w:r>
        <w:rPr>
          <w:rFonts w:asciiTheme="minorEastAsia" w:hAnsiTheme="minorEastAsia" w:hint="eastAsia"/>
          <w:bCs/>
          <w:color w:val="000000" w:themeColor="text1"/>
          <w:sz w:val="24"/>
          <w:szCs w:val="24"/>
        </w:rPr>
        <w:t>付款方式：按照招标文件的规定支付。</w:t>
      </w:r>
    </w:p>
    <w:p w:rsidR="0096592B" w:rsidRDefault="00604F77">
      <w:pPr>
        <w:numPr>
          <w:ilvl w:val="1"/>
          <w:numId w:val="6"/>
        </w:numPr>
        <w:tabs>
          <w:tab w:val="clear" w:pos="1770"/>
          <w:tab w:val="left" w:pos="945"/>
          <w:tab w:val="left" w:pos="2100"/>
        </w:tabs>
        <w:spacing w:line="360" w:lineRule="auto"/>
        <w:ind w:left="0" w:firstLine="525"/>
        <w:rPr>
          <w:rFonts w:asciiTheme="minorEastAsia" w:hAnsiTheme="minorEastAsia"/>
          <w:bCs/>
          <w:color w:val="000000" w:themeColor="text1"/>
          <w:sz w:val="24"/>
          <w:szCs w:val="24"/>
        </w:rPr>
      </w:pPr>
      <w:r>
        <w:rPr>
          <w:rFonts w:asciiTheme="minorEastAsia" w:hAnsiTheme="minorEastAsia" w:hint="eastAsia"/>
          <w:bCs/>
          <w:color w:val="000000"/>
          <w:sz w:val="24"/>
          <w:szCs w:val="24"/>
        </w:rPr>
        <w:t>履约保证金的缴纳和退付：</w:t>
      </w:r>
    </w:p>
    <w:p w:rsidR="0096592B" w:rsidRPr="00B677A1" w:rsidRDefault="00604F77">
      <w:pPr>
        <w:tabs>
          <w:tab w:val="left" w:pos="945"/>
          <w:tab w:val="left" w:pos="2100"/>
        </w:tabs>
        <w:spacing w:line="360" w:lineRule="auto"/>
        <w:ind w:firstLineChars="400" w:firstLine="960"/>
        <w:rPr>
          <w:rFonts w:asciiTheme="minorEastAsia" w:hAnsiTheme="minorEastAsia"/>
          <w:bCs/>
          <w:color w:val="FF0000"/>
          <w:sz w:val="24"/>
          <w:szCs w:val="24"/>
        </w:rPr>
      </w:pPr>
      <w:r w:rsidRPr="00B677A1">
        <w:rPr>
          <w:rFonts w:asciiTheme="minorEastAsia" w:hAnsiTheme="minorEastAsia" w:hint="eastAsia"/>
          <w:bCs/>
          <w:color w:val="FF0000"/>
          <w:sz w:val="24"/>
          <w:szCs w:val="24"/>
        </w:rPr>
        <w:t>本项目是/否向采购人缴纳履约保证金：否 。</w:t>
      </w:r>
    </w:p>
    <w:p w:rsidR="0096592B" w:rsidRDefault="00604F77">
      <w:pPr>
        <w:numPr>
          <w:ilvl w:val="0"/>
          <w:numId w:val="11"/>
        </w:numPr>
        <w:tabs>
          <w:tab w:val="clear" w:pos="855"/>
          <w:tab w:val="left" w:pos="0"/>
          <w:tab w:val="left" w:pos="1365"/>
        </w:tabs>
        <w:spacing w:line="360" w:lineRule="auto"/>
        <w:ind w:left="0" w:firstLine="525"/>
        <w:rPr>
          <w:rFonts w:asciiTheme="minorEastAsia" w:hAnsiTheme="minorEastAsia"/>
          <w:bCs/>
          <w:color w:val="000000" w:themeColor="text1"/>
          <w:sz w:val="24"/>
          <w:szCs w:val="24"/>
        </w:rPr>
      </w:pPr>
      <w:r>
        <w:rPr>
          <w:rFonts w:asciiTheme="minorEastAsia" w:hAnsiTheme="minorEastAsia" w:hint="eastAsia"/>
          <w:bCs/>
          <w:color w:val="000000" w:themeColor="text1"/>
          <w:sz w:val="24"/>
          <w:szCs w:val="24"/>
        </w:rPr>
        <w:t>知识产权</w:t>
      </w:r>
    </w:p>
    <w:p w:rsidR="0096592B" w:rsidRDefault="00604F77">
      <w:pPr>
        <w:tabs>
          <w:tab w:val="left" w:pos="945"/>
        </w:tabs>
        <w:spacing w:line="360" w:lineRule="auto"/>
        <w:ind w:firstLineChars="200" w:firstLine="480"/>
        <w:rPr>
          <w:rFonts w:asciiTheme="minorEastAsia" w:hAnsiTheme="minorEastAsia"/>
          <w:bCs/>
          <w:color w:val="000000" w:themeColor="text1"/>
          <w:sz w:val="24"/>
          <w:szCs w:val="24"/>
        </w:rPr>
      </w:pPr>
      <w:r>
        <w:rPr>
          <w:rFonts w:asciiTheme="minorEastAsia" w:hAnsiTheme="minorEastAsia" w:hint="eastAsia"/>
          <w:bCs/>
          <w:color w:val="000000" w:themeColor="text1"/>
          <w:sz w:val="24"/>
          <w:szCs w:val="24"/>
        </w:rPr>
        <w:t>供方应保证需方在使用其交付物、服务及其任何部分时不受到第三方关于侵犯专利权、商标权或软件著作权等知识产权的指控。任何第三方如果提出侵权指控，供方应承</w:t>
      </w:r>
      <w:proofErr w:type="gramStart"/>
      <w:r>
        <w:rPr>
          <w:rFonts w:asciiTheme="minorEastAsia" w:hAnsiTheme="minorEastAsia" w:hint="eastAsia"/>
          <w:bCs/>
          <w:color w:val="000000" w:themeColor="text1"/>
          <w:sz w:val="24"/>
          <w:szCs w:val="24"/>
        </w:rPr>
        <w:t>担可能</w:t>
      </w:r>
      <w:proofErr w:type="gramEnd"/>
      <w:r>
        <w:rPr>
          <w:rFonts w:asciiTheme="minorEastAsia" w:hAnsiTheme="minorEastAsia" w:hint="eastAsia"/>
          <w:bCs/>
          <w:color w:val="000000" w:themeColor="text1"/>
          <w:sz w:val="24"/>
          <w:szCs w:val="24"/>
        </w:rPr>
        <w:t>发生的一切法律责任和费用。</w:t>
      </w:r>
    </w:p>
    <w:p w:rsidR="0096592B" w:rsidRDefault="00604F77" w:rsidP="00604F77">
      <w:pPr>
        <w:numPr>
          <w:ilvl w:val="0"/>
          <w:numId w:val="11"/>
        </w:numPr>
        <w:tabs>
          <w:tab w:val="clear" w:pos="855"/>
          <w:tab w:val="left" w:pos="735"/>
        </w:tabs>
        <w:spacing w:line="360" w:lineRule="auto"/>
        <w:ind w:left="0" w:firstLineChars="217" w:firstLine="521"/>
        <w:rPr>
          <w:rFonts w:asciiTheme="minorEastAsia" w:hAnsiTheme="minorEastAsia"/>
          <w:bCs/>
          <w:color w:val="000000" w:themeColor="text1"/>
          <w:sz w:val="24"/>
          <w:szCs w:val="24"/>
        </w:rPr>
      </w:pPr>
      <w:r>
        <w:rPr>
          <w:rFonts w:asciiTheme="minorEastAsia" w:hAnsiTheme="minorEastAsia" w:hint="eastAsia"/>
          <w:bCs/>
          <w:color w:val="000000" w:themeColor="text1"/>
          <w:sz w:val="24"/>
          <w:szCs w:val="24"/>
        </w:rPr>
        <w:t>质量要求与检验：</w:t>
      </w:r>
    </w:p>
    <w:p w:rsidR="0096592B" w:rsidRDefault="00604F77" w:rsidP="00604F77">
      <w:pPr>
        <w:tabs>
          <w:tab w:val="left" w:pos="525"/>
          <w:tab w:val="left" w:pos="1050"/>
          <w:tab w:val="left" w:pos="1155"/>
        </w:tabs>
        <w:spacing w:line="360" w:lineRule="auto"/>
        <w:ind w:firstLineChars="217" w:firstLine="521"/>
        <w:rPr>
          <w:rFonts w:asciiTheme="minorEastAsia" w:hAnsiTheme="minorEastAsia"/>
          <w:bCs/>
          <w:color w:val="000000" w:themeColor="text1"/>
          <w:sz w:val="24"/>
          <w:szCs w:val="24"/>
        </w:rPr>
      </w:pPr>
      <w:r>
        <w:rPr>
          <w:rFonts w:asciiTheme="minorEastAsia" w:hAnsiTheme="minorEastAsia"/>
          <w:bCs/>
          <w:color w:val="000000" w:themeColor="text1"/>
          <w:sz w:val="24"/>
          <w:szCs w:val="24"/>
        </w:rPr>
        <w:t>1</w:t>
      </w:r>
      <w:r>
        <w:rPr>
          <w:rFonts w:asciiTheme="minorEastAsia" w:hAnsiTheme="minorEastAsia" w:hint="eastAsia"/>
          <w:bCs/>
          <w:color w:val="000000" w:themeColor="text1"/>
          <w:sz w:val="24"/>
          <w:szCs w:val="24"/>
        </w:rPr>
        <w:t>．供方应严格按照招标文件的有关规定和供方投标文件提供合格的货物及服务。</w:t>
      </w:r>
    </w:p>
    <w:p w:rsidR="0096592B" w:rsidRDefault="00604F77" w:rsidP="00604F77">
      <w:pPr>
        <w:tabs>
          <w:tab w:val="left" w:pos="1050"/>
          <w:tab w:val="left" w:pos="1155"/>
        </w:tabs>
        <w:spacing w:line="360" w:lineRule="auto"/>
        <w:ind w:firstLineChars="217" w:firstLine="521"/>
        <w:rPr>
          <w:rFonts w:asciiTheme="minorEastAsia" w:hAnsiTheme="minorEastAsia"/>
          <w:bCs/>
          <w:color w:val="000000" w:themeColor="text1"/>
          <w:sz w:val="24"/>
          <w:szCs w:val="24"/>
        </w:rPr>
      </w:pPr>
      <w:r>
        <w:rPr>
          <w:rFonts w:asciiTheme="minorEastAsia" w:hAnsiTheme="minorEastAsia"/>
          <w:bCs/>
          <w:color w:val="000000" w:themeColor="text1"/>
          <w:sz w:val="24"/>
          <w:szCs w:val="24"/>
        </w:rPr>
        <w:t>2</w:t>
      </w:r>
      <w:r>
        <w:rPr>
          <w:rFonts w:asciiTheme="minorEastAsia" w:hAnsiTheme="minorEastAsia" w:hint="eastAsia"/>
          <w:bCs/>
          <w:color w:val="000000" w:themeColor="text1"/>
          <w:sz w:val="24"/>
          <w:szCs w:val="24"/>
        </w:rPr>
        <w:t>．如果任何被检验的货物或服务不符合质量要求，需方均可以拒绝接受，供方应及时更换被拒绝的货物或重新提供服务，且不得影响需方正常工作，费用由供方承担，如因更换或重</w:t>
      </w:r>
      <w:proofErr w:type="gramStart"/>
      <w:r>
        <w:rPr>
          <w:rFonts w:asciiTheme="minorEastAsia" w:hAnsiTheme="minorEastAsia" w:hint="eastAsia"/>
          <w:bCs/>
          <w:color w:val="000000" w:themeColor="text1"/>
          <w:sz w:val="24"/>
          <w:szCs w:val="24"/>
        </w:rPr>
        <w:t>作导致</w:t>
      </w:r>
      <w:proofErr w:type="gramEnd"/>
      <w:r>
        <w:rPr>
          <w:rFonts w:asciiTheme="minorEastAsia" w:hAnsiTheme="minorEastAsia" w:hint="eastAsia"/>
          <w:bCs/>
          <w:color w:val="000000" w:themeColor="text1"/>
          <w:sz w:val="24"/>
          <w:szCs w:val="24"/>
        </w:rPr>
        <w:t>供方逾期交付货物的，供方还应承担逾期交付的违约责任。本规定并不免除供方在本合同项下的货物质量保证义务或其他义务。</w:t>
      </w:r>
    </w:p>
    <w:p w:rsidR="0096592B" w:rsidRDefault="00604F77" w:rsidP="00604F77">
      <w:pPr>
        <w:tabs>
          <w:tab w:val="left" w:pos="420"/>
          <w:tab w:val="left" w:pos="1050"/>
          <w:tab w:val="left" w:pos="1155"/>
        </w:tabs>
        <w:spacing w:line="360" w:lineRule="auto"/>
        <w:ind w:firstLineChars="217" w:firstLine="521"/>
        <w:rPr>
          <w:rFonts w:asciiTheme="minorEastAsia" w:hAnsiTheme="minorEastAsia"/>
          <w:bCs/>
          <w:color w:val="000000" w:themeColor="text1"/>
          <w:sz w:val="24"/>
          <w:szCs w:val="24"/>
        </w:rPr>
      </w:pPr>
      <w:r>
        <w:rPr>
          <w:rFonts w:asciiTheme="minorEastAsia" w:hAnsiTheme="minorEastAsia"/>
          <w:bCs/>
          <w:color w:val="000000" w:themeColor="text1"/>
          <w:sz w:val="24"/>
          <w:szCs w:val="24"/>
        </w:rPr>
        <w:t>3</w:t>
      </w:r>
      <w:r>
        <w:rPr>
          <w:rFonts w:asciiTheme="minorEastAsia" w:hAnsiTheme="minorEastAsia" w:hint="eastAsia"/>
          <w:bCs/>
          <w:color w:val="000000" w:themeColor="text1"/>
          <w:sz w:val="24"/>
          <w:szCs w:val="24"/>
        </w:rPr>
        <w:t>．货物的到货验收包括：数量、外观、质量、性能、随机备件、装箱单、质量证书等随机资料及包装完整无破损。</w:t>
      </w:r>
    </w:p>
    <w:p w:rsidR="0096592B" w:rsidRDefault="00604F77" w:rsidP="00604F77">
      <w:pPr>
        <w:tabs>
          <w:tab w:val="left" w:pos="1050"/>
          <w:tab w:val="left" w:pos="1155"/>
        </w:tabs>
        <w:spacing w:line="360" w:lineRule="auto"/>
        <w:ind w:firstLineChars="217" w:firstLine="521"/>
        <w:rPr>
          <w:rFonts w:asciiTheme="minorEastAsia" w:hAnsiTheme="minorEastAsia"/>
          <w:bCs/>
          <w:color w:val="000000" w:themeColor="text1"/>
          <w:sz w:val="24"/>
          <w:szCs w:val="24"/>
        </w:rPr>
      </w:pPr>
      <w:r>
        <w:rPr>
          <w:rFonts w:asciiTheme="minorEastAsia" w:hAnsiTheme="minorEastAsia"/>
          <w:bCs/>
          <w:color w:val="000000" w:themeColor="text1"/>
          <w:sz w:val="24"/>
          <w:szCs w:val="24"/>
        </w:rPr>
        <w:t>4</w:t>
      </w:r>
      <w:r>
        <w:rPr>
          <w:rFonts w:asciiTheme="minorEastAsia" w:hAnsiTheme="minorEastAsia" w:hint="eastAsia"/>
          <w:bCs/>
          <w:color w:val="000000" w:themeColor="text1"/>
          <w:sz w:val="24"/>
          <w:szCs w:val="24"/>
        </w:rPr>
        <w:t>．货物和系统调试验收标准：按行业通行标准、厂方出厂标准、招标文件要求和供方投标文件的承诺，并不低于国家相关标准。</w:t>
      </w:r>
    </w:p>
    <w:p w:rsidR="0096592B" w:rsidRDefault="00604F77" w:rsidP="00604F77">
      <w:pPr>
        <w:tabs>
          <w:tab w:val="left" w:pos="1050"/>
          <w:tab w:val="left" w:pos="1155"/>
        </w:tabs>
        <w:spacing w:line="360" w:lineRule="auto"/>
        <w:ind w:firstLineChars="217" w:firstLine="521"/>
        <w:rPr>
          <w:rFonts w:asciiTheme="minorEastAsia" w:hAnsiTheme="minorEastAsia"/>
          <w:bCs/>
          <w:color w:val="000000" w:themeColor="text1"/>
          <w:sz w:val="24"/>
          <w:szCs w:val="24"/>
        </w:rPr>
      </w:pPr>
      <w:r>
        <w:rPr>
          <w:rFonts w:asciiTheme="minorEastAsia" w:hAnsiTheme="minorEastAsia"/>
          <w:bCs/>
          <w:color w:val="000000" w:themeColor="text1"/>
          <w:sz w:val="24"/>
          <w:szCs w:val="24"/>
        </w:rPr>
        <w:t>5</w:t>
      </w:r>
      <w:r>
        <w:rPr>
          <w:rFonts w:asciiTheme="minorEastAsia" w:hAnsiTheme="minorEastAsia" w:hint="eastAsia"/>
          <w:bCs/>
          <w:color w:val="000000" w:themeColor="text1"/>
          <w:sz w:val="24"/>
          <w:szCs w:val="24"/>
        </w:rPr>
        <w:t>．货物运到需方指定地点并经需方验证签收后，由于需方保管不善造成的质量问题，供方应负责修理，但有关费用由需方承担。</w:t>
      </w:r>
    </w:p>
    <w:p w:rsidR="0096592B" w:rsidRDefault="00604F77" w:rsidP="00604F77">
      <w:pPr>
        <w:tabs>
          <w:tab w:val="left" w:pos="1050"/>
          <w:tab w:val="left" w:pos="1155"/>
        </w:tabs>
        <w:spacing w:line="360" w:lineRule="auto"/>
        <w:ind w:firstLineChars="217" w:firstLine="521"/>
        <w:rPr>
          <w:rFonts w:asciiTheme="minorEastAsia" w:hAnsiTheme="minorEastAsia"/>
          <w:bCs/>
          <w:color w:val="000000" w:themeColor="text1"/>
          <w:sz w:val="24"/>
          <w:szCs w:val="24"/>
        </w:rPr>
      </w:pPr>
      <w:r>
        <w:rPr>
          <w:rFonts w:asciiTheme="minorEastAsia" w:hAnsiTheme="minorEastAsia"/>
          <w:bCs/>
          <w:color w:val="000000" w:themeColor="text1"/>
          <w:sz w:val="24"/>
          <w:szCs w:val="24"/>
        </w:rPr>
        <w:t xml:space="preserve">6. </w:t>
      </w:r>
      <w:r>
        <w:rPr>
          <w:rFonts w:asciiTheme="minorEastAsia" w:hAnsiTheme="minorEastAsia" w:hint="eastAsia"/>
          <w:bCs/>
          <w:color w:val="000000" w:themeColor="text1"/>
          <w:sz w:val="24"/>
          <w:szCs w:val="24"/>
        </w:rPr>
        <w:t>经验收不合格的，供方应当按照需方要求在指定的合理期限内进行整改和完善，直至符合招标文件要求的相关标准。逾期不予整改或经整改仍不能符合相关要求，或者导致合同目的无法实现，需方有权依照法律程序解除合同，并追究供方的违约责任。</w:t>
      </w:r>
    </w:p>
    <w:p w:rsidR="0096592B" w:rsidRDefault="00604F77" w:rsidP="00604F77">
      <w:pPr>
        <w:tabs>
          <w:tab w:val="left" w:pos="1050"/>
          <w:tab w:val="left" w:pos="1155"/>
        </w:tabs>
        <w:spacing w:line="360" w:lineRule="auto"/>
        <w:ind w:firstLineChars="217" w:firstLine="521"/>
        <w:rPr>
          <w:rFonts w:asciiTheme="minorEastAsia" w:hAnsiTheme="minorEastAsia"/>
          <w:bCs/>
          <w:color w:val="000000" w:themeColor="text1"/>
          <w:sz w:val="24"/>
          <w:szCs w:val="24"/>
        </w:rPr>
      </w:pPr>
      <w:r>
        <w:rPr>
          <w:rFonts w:asciiTheme="minorEastAsia" w:hAnsiTheme="minorEastAsia"/>
          <w:bCs/>
          <w:color w:val="000000" w:themeColor="text1"/>
          <w:sz w:val="24"/>
          <w:szCs w:val="24"/>
        </w:rPr>
        <w:t xml:space="preserve">7. </w:t>
      </w:r>
      <w:r>
        <w:rPr>
          <w:rFonts w:asciiTheme="minorEastAsia" w:hAnsiTheme="minorEastAsia" w:hint="eastAsia"/>
          <w:bCs/>
          <w:color w:val="000000" w:themeColor="text1"/>
          <w:sz w:val="24"/>
          <w:szCs w:val="24"/>
        </w:rPr>
        <w:t>需方不得擅自变更招投标文件约定的性能、指标等相关内容，如有变更应按《中华人民共和国政府采购法》、财政部《政府采购货物和服务招标投标管理办法》的相关程序执行。</w:t>
      </w:r>
    </w:p>
    <w:p w:rsidR="0096592B" w:rsidRDefault="00604F77" w:rsidP="00604F77">
      <w:pPr>
        <w:spacing w:line="360" w:lineRule="auto"/>
        <w:ind w:leftChars="-1" w:left="-2" w:firstLineChars="217" w:firstLine="521"/>
        <w:rPr>
          <w:rFonts w:asciiTheme="minorEastAsia" w:hAnsiTheme="minorEastAsia"/>
          <w:bCs/>
          <w:color w:val="000000" w:themeColor="text1"/>
          <w:sz w:val="24"/>
          <w:szCs w:val="24"/>
        </w:rPr>
      </w:pPr>
      <w:r>
        <w:rPr>
          <w:rFonts w:asciiTheme="minorEastAsia" w:hAnsiTheme="minorEastAsia" w:hint="eastAsia"/>
          <w:bCs/>
          <w:color w:val="000000" w:themeColor="text1"/>
          <w:sz w:val="24"/>
          <w:szCs w:val="24"/>
        </w:rPr>
        <w:t>（五）交货条件：</w:t>
      </w:r>
    </w:p>
    <w:p w:rsidR="0096592B" w:rsidRDefault="00604F77" w:rsidP="00604F77">
      <w:pPr>
        <w:tabs>
          <w:tab w:val="left" w:pos="420"/>
          <w:tab w:val="left" w:pos="1155"/>
        </w:tabs>
        <w:spacing w:line="360" w:lineRule="auto"/>
        <w:ind w:firstLineChars="217" w:firstLine="521"/>
        <w:rPr>
          <w:rFonts w:asciiTheme="minorEastAsia" w:hAnsiTheme="minorEastAsia"/>
          <w:bCs/>
          <w:color w:val="000000" w:themeColor="text1"/>
          <w:sz w:val="24"/>
          <w:szCs w:val="24"/>
        </w:rPr>
      </w:pPr>
      <w:r>
        <w:rPr>
          <w:rFonts w:asciiTheme="minorEastAsia" w:hAnsiTheme="minorEastAsia"/>
          <w:bCs/>
          <w:color w:val="000000" w:themeColor="text1"/>
          <w:sz w:val="24"/>
          <w:szCs w:val="24"/>
        </w:rPr>
        <w:lastRenderedPageBreak/>
        <w:t>1</w:t>
      </w:r>
      <w:r>
        <w:rPr>
          <w:rFonts w:asciiTheme="minorEastAsia" w:hAnsiTheme="minorEastAsia" w:hint="eastAsia"/>
          <w:bCs/>
          <w:color w:val="000000" w:themeColor="text1"/>
          <w:sz w:val="24"/>
          <w:szCs w:val="24"/>
        </w:rPr>
        <w:t>．交货日期（或完工期）：</w:t>
      </w:r>
    </w:p>
    <w:p w:rsidR="0096592B" w:rsidRDefault="00604F77" w:rsidP="00604F77">
      <w:pPr>
        <w:tabs>
          <w:tab w:val="left" w:pos="1155"/>
        </w:tabs>
        <w:spacing w:line="360" w:lineRule="auto"/>
        <w:ind w:firstLineChars="217" w:firstLine="521"/>
        <w:rPr>
          <w:rFonts w:asciiTheme="minorEastAsia" w:hAnsiTheme="minorEastAsia"/>
          <w:bCs/>
          <w:color w:val="000000" w:themeColor="text1"/>
          <w:sz w:val="24"/>
          <w:szCs w:val="24"/>
        </w:rPr>
      </w:pPr>
      <w:r>
        <w:rPr>
          <w:rFonts w:asciiTheme="minorEastAsia" w:hAnsiTheme="minorEastAsia"/>
          <w:bCs/>
          <w:color w:val="000000" w:themeColor="text1"/>
          <w:sz w:val="24"/>
          <w:szCs w:val="24"/>
        </w:rPr>
        <w:t>2</w:t>
      </w:r>
      <w:r>
        <w:rPr>
          <w:rFonts w:asciiTheme="minorEastAsia" w:hAnsiTheme="minorEastAsia" w:hint="eastAsia"/>
          <w:bCs/>
          <w:color w:val="000000" w:themeColor="text1"/>
          <w:sz w:val="24"/>
          <w:szCs w:val="24"/>
        </w:rPr>
        <w:t>．供方在验收时应先用信函、传真、电子邮件等书面方式通知需方。</w:t>
      </w:r>
    </w:p>
    <w:p w:rsidR="0096592B" w:rsidRDefault="00604F77" w:rsidP="00604F77">
      <w:pPr>
        <w:tabs>
          <w:tab w:val="left" w:pos="1155"/>
        </w:tabs>
        <w:spacing w:line="360" w:lineRule="auto"/>
        <w:ind w:firstLineChars="217" w:firstLine="521"/>
        <w:rPr>
          <w:rFonts w:asciiTheme="minorEastAsia" w:hAnsiTheme="minorEastAsia"/>
          <w:bCs/>
          <w:color w:val="000000" w:themeColor="text1"/>
          <w:sz w:val="24"/>
          <w:szCs w:val="24"/>
        </w:rPr>
      </w:pPr>
      <w:r>
        <w:rPr>
          <w:rFonts w:asciiTheme="minorEastAsia" w:hAnsiTheme="minorEastAsia"/>
          <w:bCs/>
          <w:color w:val="000000" w:themeColor="text1"/>
          <w:sz w:val="24"/>
          <w:szCs w:val="24"/>
        </w:rPr>
        <w:t xml:space="preserve">3. </w:t>
      </w:r>
      <w:r>
        <w:rPr>
          <w:rFonts w:asciiTheme="minorEastAsia" w:hAnsiTheme="minorEastAsia" w:hint="eastAsia"/>
          <w:bCs/>
          <w:color w:val="000000" w:themeColor="text1"/>
          <w:sz w:val="24"/>
          <w:szCs w:val="24"/>
        </w:rPr>
        <w:t>货物的外观、包装、运输应按国家有关规定或相关部颁标准执行。如因供方包装或运输不当等原因造成损坏或丢失，应由供方负责调换或补缺，如因此导致供方逾期交付货物的，供方还应承担逾期交付的违约责任。</w:t>
      </w:r>
    </w:p>
    <w:p w:rsidR="0096592B" w:rsidRDefault="00604F77" w:rsidP="00604F77">
      <w:pPr>
        <w:tabs>
          <w:tab w:val="left" w:pos="1155"/>
        </w:tabs>
        <w:spacing w:line="360" w:lineRule="auto"/>
        <w:ind w:firstLineChars="217" w:firstLine="521"/>
        <w:rPr>
          <w:rFonts w:asciiTheme="minorEastAsia" w:hAnsiTheme="minorEastAsia"/>
          <w:bCs/>
          <w:color w:val="000000" w:themeColor="text1"/>
          <w:sz w:val="24"/>
          <w:szCs w:val="24"/>
        </w:rPr>
      </w:pPr>
      <w:r>
        <w:rPr>
          <w:rFonts w:asciiTheme="minorEastAsia" w:hAnsiTheme="minorEastAsia"/>
          <w:bCs/>
          <w:color w:val="000000" w:themeColor="text1"/>
          <w:sz w:val="24"/>
          <w:szCs w:val="24"/>
        </w:rPr>
        <w:t>4.</w:t>
      </w:r>
      <w:r>
        <w:rPr>
          <w:rFonts w:asciiTheme="minorEastAsia" w:hAnsiTheme="minorEastAsia" w:hint="eastAsia"/>
          <w:bCs/>
          <w:color w:val="000000" w:themeColor="text1"/>
          <w:sz w:val="24"/>
          <w:szCs w:val="24"/>
        </w:rPr>
        <w:t>货物交货时，所有货物必须带有货物质量检验合格证书、中文质保单、装箱单、中文货物安装使用说明书。其它附件所有部件必须原包装。</w:t>
      </w:r>
    </w:p>
    <w:p w:rsidR="0096592B" w:rsidRDefault="00604F77" w:rsidP="00604F77">
      <w:pPr>
        <w:tabs>
          <w:tab w:val="left" w:pos="945"/>
          <w:tab w:val="left" w:pos="1155"/>
        </w:tabs>
        <w:spacing w:line="360" w:lineRule="auto"/>
        <w:ind w:left="2" w:firstLineChars="217" w:firstLine="521"/>
        <w:rPr>
          <w:rFonts w:asciiTheme="minorEastAsia" w:hAnsiTheme="minorEastAsia"/>
          <w:bCs/>
          <w:color w:val="000000" w:themeColor="text1"/>
          <w:sz w:val="24"/>
          <w:szCs w:val="24"/>
        </w:rPr>
      </w:pPr>
      <w:r>
        <w:rPr>
          <w:rFonts w:asciiTheme="minorEastAsia" w:hAnsiTheme="minorEastAsia"/>
          <w:bCs/>
          <w:color w:val="000000" w:themeColor="text1"/>
          <w:sz w:val="24"/>
          <w:szCs w:val="24"/>
        </w:rPr>
        <w:t xml:space="preserve">5. </w:t>
      </w:r>
      <w:r>
        <w:rPr>
          <w:rFonts w:asciiTheme="minorEastAsia" w:hAnsiTheme="minorEastAsia" w:hint="eastAsia"/>
          <w:bCs/>
          <w:color w:val="000000" w:themeColor="text1"/>
          <w:sz w:val="24"/>
          <w:szCs w:val="24"/>
        </w:rPr>
        <w:t>运输及到货地点：由供方负责办理运输并承担所有费用，直接送到需方指定地点，即：以合同书上的地点为准。</w:t>
      </w:r>
    </w:p>
    <w:p w:rsidR="0096592B" w:rsidRDefault="00604F77">
      <w:pPr>
        <w:spacing w:line="360" w:lineRule="auto"/>
        <w:ind w:firstLineChars="200" w:firstLine="480"/>
        <w:rPr>
          <w:rFonts w:asciiTheme="minorEastAsia" w:hAnsiTheme="minorEastAsia"/>
          <w:bCs/>
          <w:color w:val="000000" w:themeColor="text1"/>
          <w:sz w:val="24"/>
          <w:szCs w:val="24"/>
        </w:rPr>
      </w:pPr>
      <w:r>
        <w:rPr>
          <w:rFonts w:asciiTheme="minorEastAsia" w:hAnsiTheme="minorEastAsia" w:hint="eastAsia"/>
          <w:bCs/>
          <w:color w:val="000000" w:themeColor="text1"/>
          <w:sz w:val="24"/>
          <w:szCs w:val="24"/>
        </w:rPr>
        <w:t>（六）安装调试及售后服务：</w:t>
      </w:r>
    </w:p>
    <w:p w:rsidR="0096592B" w:rsidRDefault="00604F77" w:rsidP="00604F77">
      <w:pPr>
        <w:numPr>
          <w:ilvl w:val="0"/>
          <w:numId w:val="12"/>
        </w:numPr>
        <w:tabs>
          <w:tab w:val="clear" w:pos="1965"/>
          <w:tab w:val="left" w:pos="525"/>
          <w:tab w:val="left" w:pos="840"/>
          <w:tab w:val="left" w:pos="945"/>
        </w:tabs>
        <w:spacing w:line="360" w:lineRule="auto"/>
        <w:ind w:left="0" w:firstLineChars="217" w:firstLine="521"/>
        <w:rPr>
          <w:rFonts w:asciiTheme="minorEastAsia" w:hAnsiTheme="minorEastAsia"/>
          <w:bCs/>
          <w:color w:val="000000" w:themeColor="text1"/>
          <w:sz w:val="24"/>
          <w:szCs w:val="24"/>
        </w:rPr>
      </w:pPr>
      <w:r>
        <w:rPr>
          <w:rFonts w:asciiTheme="minorEastAsia" w:hAnsiTheme="minorEastAsia" w:hint="eastAsia"/>
          <w:bCs/>
          <w:color w:val="000000" w:themeColor="text1"/>
          <w:sz w:val="24"/>
          <w:szCs w:val="24"/>
        </w:rPr>
        <w:t>供方负责本项目的安装和调试，并保证其提供的货物符合国家、行业、地方、招投标文件及合同规定的质量、性能和标准，并正确且安全地安装。</w:t>
      </w:r>
    </w:p>
    <w:p w:rsidR="0096592B" w:rsidRDefault="00604F77" w:rsidP="00604F77">
      <w:pPr>
        <w:numPr>
          <w:ilvl w:val="0"/>
          <w:numId w:val="12"/>
        </w:numPr>
        <w:tabs>
          <w:tab w:val="clear" w:pos="1965"/>
          <w:tab w:val="left" w:pos="525"/>
          <w:tab w:val="left" w:pos="840"/>
          <w:tab w:val="left" w:pos="945"/>
          <w:tab w:val="left" w:pos="1050"/>
        </w:tabs>
        <w:spacing w:line="360" w:lineRule="auto"/>
        <w:ind w:left="0" w:firstLineChars="217" w:firstLine="521"/>
        <w:rPr>
          <w:rFonts w:asciiTheme="minorEastAsia" w:hAnsiTheme="minorEastAsia"/>
          <w:bCs/>
          <w:color w:val="000000" w:themeColor="text1"/>
          <w:sz w:val="24"/>
          <w:szCs w:val="24"/>
        </w:rPr>
      </w:pPr>
      <w:r>
        <w:rPr>
          <w:rFonts w:asciiTheme="minorEastAsia" w:hAnsiTheme="minorEastAsia" w:hint="eastAsia"/>
          <w:bCs/>
          <w:color w:val="000000" w:themeColor="text1"/>
          <w:sz w:val="24"/>
          <w:szCs w:val="24"/>
        </w:rPr>
        <w:t>供方提供的服务全部按照国家有关法律法规规章和“三包”规定以及按招标文件要求和供方投标文件中的承诺执行。</w:t>
      </w:r>
    </w:p>
    <w:p w:rsidR="0096592B" w:rsidRDefault="00604F77" w:rsidP="00604F77">
      <w:pPr>
        <w:numPr>
          <w:ilvl w:val="0"/>
          <w:numId w:val="12"/>
        </w:numPr>
        <w:tabs>
          <w:tab w:val="clear" w:pos="1965"/>
          <w:tab w:val="left" w:pos="525"/>
          <w:tab w:val="left" w:pos="840"/>
          <w:tab w:val="left" w:pos="945"/>
          <w:tab w:val="left" w:pos="1050"/>
        </w:tabs>
        <w:spacing w:line="360" w:lineRule="auto"/>
        <w:ind w:left="0" w:firstLineChars="217" w:firstLine="521"/>
        <w:rPr>
          <w:rFonts w:asciiTheme="minorEastAsia" w:hAnsiTheme="minorEastAsia"/>
          <w:bCs/>
          <w:color w:val="000000" w:themeColor="text1"/>
          <w:sz w:val="24"/>
          <w:szCs w:val="24"/>
        </w:rPr>
      </w:pPr>
      <w:r>
        <w:rPr>
          <w:rFonts w:asciiTheme="minorEastAsia" w:hAnsiTheme="minorEastAsia" w:hint="eastAsia"/>
          <w:bCs/>
          <w:color w:val="000000" w:themeColor="text1"/>
          <w:sz w:val="24"/>
          <w:szCs w:val="24"/>
        </w:rPr>
        <w:t>质保期后的货物维护由双方协商再定。</w:t>
      </w:r>
    </w:p>
    <w:p w:rsidR="0096592B" w:rsidRDefault="00604F77" w:rsidP="00604F77">
      <w:pPr>
        <w:numPr>
          <w:ilvl w:val="0"/>
          <w:numId w:val="12"/>
        </w:numPr>
        <w:tabs>
          <w:tab w:val="clear" w:pos="1965"/>
          <w:tab w:val="left" w:pos="525"/>
          <w:tab w:val="left" w:pos="840"/>
          <w:tab w:val="left" w:pos="945"/>
          <w:tab w:val="left" w:pos="1050"/>
        </w:tabs>
        <w:spacing w:line="360" w:lineRule="auto"/>
        <w:ind w:left="0" w:firstLineChars="217" w:firstLine="521"/>
        <w:rPr>
          <w:rFonts w:asciiTheme="minorEastAsia" w:hAnsiTheme="minorEastAsia"/>
          <w:bCs/>
          <w:color w:val="000000" w:themeColor="text1"/>
          <w:sz w:val="24"/>
          <w:szCs w:val="24"/>
        </w:rPr>
      </w:pPr>
      <w:r>
        <w:rPr>
          <w:rFonts w:asciiTheme="minorEastAsia" w:hAnsiTheme="minorEastAsia" w:hint="eastAsia"/>
          <w:bCs/>
          <w:color w:val="000000" w:themeColor="text1"/>
          <w:sz w:val="24"/>
          <w:szCs w:val="24"/>
        </w:rPr>
        <w:t>需方应向供方现场调试的技术人员及维修人员提供方便条件，有关费用由供方负责。</w:t>
      </w:r>
    </w:p>
    <w:p w:rsidR="0096592B" w:rsidRDefault="00604F77" w:rsidP="00604F77">
      <w:pPr>
        <w:numPr>
          <w:ilvl w:val="0"/>
          <w:numId w:val="12"/>
        </w:numPr>
        <w:tabs>
          <w:tab w:val="clear" w:pos="1965"/>
          <w:tab w:val="left" w:pos="525"/>
          <w:tab w:val="left" w:pos="840"/>
          <w:tab w:val="left" w:pos="945"/>
          <w:tab w:val="left" w:pos="1050"/>
        </w:tabs>
        <w:spacing w:line="360" w:lineRule="auto"/>
        <w:ind w:left="0" w:firstLineChars="217" w:firstLine="521"/>
        <w:rPr>
          <w:rFonts w:asciiTheme="minorEastAsia" w:hAnsiTheme="minorEastAsia"/>
          <w:bCs/>
          <w:color w:val="000000" w:themeColor="text1"/>
          <w:sz w:val="24"/>
          <w:szCs w:val="24"/>
        </w:rPr>
      </w:pPr>
      <w:r>
        <w:rPr>
          <w:rFonts w:asciiTheme="minorEastAsia" w:hAnsiTheme="minorEastAsia" w:hint="eastAsia"/>
          <w:bCs/>
          <w:color w:val="000000" w:themeColor="text1"/>
          <w:sz w:val="24"/>
          <w:szCs w:val="24"/>
        </w:rPr>
        <w:t>需方如要求供方提供招标文件及供方投标文件以外的其它服务，其费用另定。</w:t>
      </w:r>
    </w:p>
    <w:p w:rsidR="0096592B" w:rsidRDefault="00604F77">
      <w:pPr>
        <w:spacing w:line="360" w:lineRule="auto"/>
        <w:ind w:firstLineChars="200" w:firstLine="480"/>
        <w:rPr>
          <w:rFonts w:asciiTheme="minorEastAsia" w:hAnsiTheme="minorEastAsia"/>
          <w:bCs/>
          <w:color w:val="000000" w:themeColor="text1"/>
          <w:sz w:val="24"/>
          <w:szCs w:val="24"/>
        </w:rPr>
      </w:pPr>
      <w:r>
        <w:rPr>
          <w:rFonts w:asciiTheme="minorEastAsia" w:hAnsiTheme="minorEastAsia" w:hint="eastAsia"/>
          <w:bCs/>
          <w:color w:val="000000" w:themeColor="text1"/>
          <w:sz w:val="24"/>
          <w:szCs w:val="24"/>
        </w:rPr>
        <w:t>（七）违约责任：</w:t>
      </w:r>
    </w:p>
    <w:p w:rsidR="0096592B" w:rsidRDefault="00604F77" w:rsidP="00604F77">
      <w:pPr>
        <w:numPr>
          <w:ilvl w:val="0"/>
          <w:numId w:val="13"/>
        </w:numPr>
        <w:tabs>
          <w:tab w:val="clear" w:pos="315"/>
          <w:tab w:val="left" w:pos="0"/>
          <w:tab w:val="left" w:pos="525"/>
          <w:tab w:val="left" w:pos="945"/>
        </w:tabs>
        <w:spacing w:line="360" w:lineRule="auto"/>
        <w:ind w:left="0" w:firstLineChars="217" w:firstLine="521"/>
        <w:rPr>
          <w:rFonts w:asciiTheme="minorEastAsia" w:hAnsiTheme="minorEastAsia"/>
          <w:bCs/>
          <w:color w:val="000000" w:themeColor="text1"/>
          <w:sz w:val="24"/>
          <w:szCs w:val="24"/>
        </w:rPr>
      </w:pPr>
      <w:r>
        <w:rPr>
          <w:rFonts w:asciiTheme="minorEastAsia" w:hAnsiTheme="minorEastAsia" w:hint="eastAsia"/>
          <w:bCs/>
          <w:color w:val="000000" w:themeColor="text1"/>
          <w:sz w:val="24"/>
          <w:szCs w:val="24"/>
        </w:rPr>
        <w:t>在履行合同的过程中，如果供方遇到妨碍按时交货和提供服务的情况时，应及时以书面形式将拖延的事实、可能拖延的时间和原因通知需方。需方在收到供方通知后，应尽快对情况进行核实，并有权根据情况确定是否酌情延长交货时间以及是否收取逾期交货的违约金及损害赔偿金（如有），或依照法律程序解除部分或全部合同。延期应通过签订补充合同的方式由双方认可并履行。</w:t>
      </w:r>
    </w:p>
    <w:p w:rsidR="0096592B" w:rsidRDefault="00604F77" w:rsidP="00604F77">
      <w:pPr>
        <w:numPr>
          <w:ilvl w:val="0"/>
          <w:numId w:val="13"/>
        </w:numPr>
        <w:tabs>
          <w:tab w:val="clear" w:pos="315"/>
          <w:tab w:val="left" w:pos="0"/>
          <w:tab w:val="left" w:pos="525"/>
          <w:tab w:val="left" w:pos="945"/>
        </w:tabs>
        <w:spacing w:line="360" w:lineRule="auto"/>
        <w:ind w:left="0" w:firstLineChars="217" w:firstLine="521"/>
        <w:rPr>
          <w:rFonts w:asciiTheme="minorEastAsia" w:hAnsiTheme="minorEastAsia"/>
          <w:bCs/>
          <w:color w:val="000000" w:themeColor="text1"/>
          <w:sz w:val="24"/>
          <w:szCs w:val="24"/>
        </w:rPr>
      </w:pPr>
      <w:r>
        <w:rPr>
          <w:rFonts w:asciiTheme="minorEastAsia" w:hAnsiTheme="minorEastAsia" w:hint="eastAsia"/>
          <w:bCs/>
          <w:color w:val="000000" w:themeColor="text1"/>
          <w:sz w:val="24"/>
          <w:szCs w:val="24"/>
        </w:rPr>
        <w:t>如供方逾期交货且未经需方同意延长交货时间，除不可抗力外，每逾期一日，供方应按照逾期交货金额的万分之五的标准累计计算向需方支付违约金。逾期超过</w:t>
      </w:r>
      <w:r>
        <w:rPr>
          <w:rFonts w:asciiTheme="minorEastAsia" w:hAnsiTheme="minorEastAsia"/>
          <w:bCs/>
          <w:color w:val="000000" w:themeColor="text1"/>
          <w:sz w:val="24"/>
          <w:szCs w:val="24"/>
        </w:rPr>
        <w:t>20</w:t>
      </w:r>
      <w:r>
        <w:rPr>
          <w:rFonts w:asciiTheme="minorEastAsia" w:hAnsiTheme="minorEastAsia" w:hint="eastAsia"/>
          <w:bCs/>
          <w:color w:val="000000" w:themeColor="text1"/>
          <w:sz w:val="24"/>
          <w:szCs w:val="24"/>
        </w:rPr>
        <w:t>个工作日的，需方有权依照法律程序解除合同，需方如已支付费用的，供方全部返还，且供方应按照合同总价的</w:t>
      </w:r>
      <w:r>
        <w:rPr>
          <w:rFonts w:asciiTheme="minorEastAsia" w:hAnsiTheme="minorEastAsia"/>
          <w:bCs/>
          <w:color w:val="000000" w:themeColor="text1"/>
          <w:sz w:val="24"/>
          <w:szCs w:val="24"/>
        </w:rPr>
        <w:t>30%</w:t>
      </w:r>
      <w:r>
        <w:rPr>
          <w:rFonts w:asciiTheme="minorEastAsia" w:hAnsiTheme="minorEastAsia" w:hint="eastAsia"/>
          <w:bCs/>
          <w:color w:val="000000" w:themeColor="text1"/>
          <w:sz w:val="24"/>
          <w:szCs w:val="24"/>
        </w:rPr>
        <w:t>向需方支付违约金，如给需方造成损失的，还应赔偿损失。</w:t>
      </w:r>
    </w:p>
    <w:p w:rsidR="0096592B" w:rsidRDefault="00604F77" w:rsidP="00604F77">
      <w:pPr>
        <w:numPr>
          <w:ilvl w:val="0"/>
          <w:numId w:val="13"/>
        </w:numPr>
        <w:tabs>
          <w:tab w:val="clear" w:pos="315"/>
          <w:tab w:val="left" w:pos="105"/>
          <w:tab w:val="left" w:pos="525"/>
          <w:tab w:val="left" w:pos="945"/>
        </w:tabs>
        <w:spacing w:line="360" w:lineRule="auto"/>
        <w:ind w:left="0" w:firstLineChars="217" w:firstLine="521"/>
        <w:rPr>
          <w:rFonts w:asciiTheme="minorEastAsia" w:hAnsiTheme="minorEastAsia"/>
          <w:bCs/>
          <w:color w:val="000000" w:themeColor="text1"/>
          <w:sz w:val="24"/>
          <w:szCs w:val="24"/>
        </w:rPr>
      </w:pPr>
      <w:r>
        <w:rPr>
          <w:rFonts w:asciiTheme="minorEastAsia" w:hAnsiTheme="minorEastAsia" w:hint="eastAsia"/>
          <w:bCs/>
          <w:color w:val="000000" w:themeColor="text1"/>
          <w:sz w:val="24"/>
          <w:szCs w:val="24"/>
        </w:rPr>
        <w:t>需方无正当理由逾期付款时，每逾期一日，需方应按照逾期付款金额的万分之五的标准累计计算向供方支付违约金。</w:t>
      </w:r>
    </w:p>
    <w:p w:rsidR="0096592B" w:rsidRDefault="00604F77" w:rsidP="00604F77">
      <w:pPr>
        <w:numPr>
          <w:ilvl w:val="0"/>
          <w:numId w:val="13"/>
        </w:numPr>
        <w:tabs>
          <w:tab w:val="clear" w:pos="315"/>
          <w:tab w:val="left" w:pos="105"/>
          <w:tab w:val="left" w:pos="525"/>
          <w:tab w:val="left" w:pos="945"/>
        </w:tabs>
        <w:spacing w:line="360" w:lineRule="auto"/>
        <w:ind w:left="0" w:firstLineChars="217" w:firstLine="521"/>
        <w:rPr>
          <w:rFonts w:asciiTheme="minorEastAsia" w:hAnsiTheme="minorEastAsia"/>
          <w:bCs/>
          <w:color w:val="000000" w:themeColor="text1"/>
          <w:sz w:val="24"/>
          <w:szCs w:val="24"/>
        </w:rPr>
      </w:pPr>
      <w:r>
        <w:rPr>
          <w:rFonts w:asciiTheme="minorEastAsia" w:hAnsiTheme="minorEastAsia" w:hint="eastAsia"/>
          <w:bCs/>
          <w:color w:val="000000" w:themeColor="text1"/>
          <w:sz w:val="24"/>
          <w:szCs w:val="24"/>
        </w:rPr>
        <w:t>由于需方的原因要求延期交货，需方应按规定承付货款，并承担供方提供的代为保管费。（有关仓储规定另议）</w:t>
      </w:r>
    </w:p>
    <w:p w:rsidR="0096592B" w:rsidRDefault="00604F77" w:rsidP="00604F77">
      <w:pPr>
        <w:numPr>
          <w:ilvl w:val="0"/>
          <w:numId w:val="13"/>
        </w:numPr>
        <w:tabs>
          <w:tab w:val="clear" w:pos="315"/>
          <w:tab w:val="left" w:pos="105"/>
          <w:tab w:val="left" w:pos="525"/>
          <w:tab w:val="left" w:pos="945"/>
        </w:tabs>
        <w:spacing w:line="360" w:lineRule="auto"/>
        <w:ind w:left="0" w:firstLineChars="217" w:firstLine="521"/>
        <w:rPr>
          <w:rFonts w:asciiTheme="minorEastAsia" w:hAnsiTheme="minorEastAsia"/>
          <w:bCs/>
          <w:color w:val="000000" w:themeColor="text1"/>
          <w:sz w:val="24"/>
          <w:szCs w:val="24"/>
        </w:rPr>
      </w:pPr>
      <w:r>
        <w:rPr>
          <w:rFonts w:asciiTheme="minorEastAsia" w:hAnsiTheme="minorEastAsia" w:hint="eastAsia"/>
          <w:bCs/>
          <w:color w:val="000000" w:themeColor="text1"/>
          <w:sz w:val="24"/>
          <w:szCs w:val="24"/>
        </w:rPr>
        <w:lastRenderedPageBreak/>
        <w:t>供方如无不可抗力，又未履行招标文件、投标文件和合同条款的，一经查实，由供方赔偿由此给需方造成的损失，并按照合同总价的</w:t>
      </w:r>
      <w:r>
        <w:rPr>
          <w:rFonts w:asciiTheme="minorEastAsia" w:hAnsiTheme="minorEastAsia"/>
          <w:bCs/>
          <w:color w:val="000000" w:themeColor="text1"/>
          <w:sz w:val="24"/>
          <w:szCs w:val="24"/>
        </w:rPr>
        <w:t>30%</w:t>
      </w:r>
      <w:r>
        <w:rPr>
          <w:rFonts w:asciiTheme="minorEastAsia" w:hAnsiTheme="minorEastAsia" w:hint="eastAsia"/>
          <w:bCs/>
          <w:color w:val="000000" w:themeColor="text1"/>
          <w:sz w:val="24"/>
          <w:szCs w:val="24"/>
        </w:rPr>
        <w:t>向需方支付违约金，因招、投标产生的其他责任及后果按招标文件的相关要求及处理方式执行。</w:t>
      </w:r>
    </w:p>
    <w:p w:rsidR="0096592B" w:rsidRDefault="00604F77" w:rsidP="00604F77">
      <w:pPr>
        <w:numPr>
          <w:ilvl w:val="0"/>
          <w:numId w:val="13"/>
        </w:numPr>
        <w:tabs>
          <w:tab w:val="clear" w:pos="315"/>
          <w:tab w:val="left" w:pos="105"/>
          <w:tab w:val="left" w:pos="525"/>
          <w:tab w:val="left" w:pos="945"/>
        </w:tabs>
        <w:spacing w:line="360" w:lineRule="auto"/>
        <w:ind w:left="0" w:firstLineChars="217" w:firstLine="521"/>
        <w:rPr>
          <w:rFonts w:asciiTheme="minorEastAsia" w:hAnsiTheme="minorEastAsia"/>
          <w:bCs/>
          <w:color w:val="000000" w:themeColor="text1"/>
          <w:sz w:val="24"/>
          <w:szCs w:val="24"/>
        </w:rPr>
      </w:pPr>
      <w:r>
        <w:rPr>
          <w:rFonts w:asciiTheme="minorEastAsia" w:hAnsiTheme="minorEastAsia" w:hint="eastAsia"/>
          <w:bCs/>
          <w:color w:val="000000" w:themeColor="text1"/>
          <w:sz w:val="24"/>
          <w:szCs w:val="24"/>
        </w:rPr>
        <w:t>由于供方提供货物质量和安装存在问题和缺陷导致任何人身、财产损害的，供方应负责承担由此产生的责任，与需方无关。如不可避免地造成需方损失的，需方有权向供方追偿（该等损失包括但不限于损害赔偿金、需方为解决纠纷支付的律师费、诉讼费、差旅费等合理费用）。供方并应按照合同总价的</w:t>
      </w:r>
      <w:r>
        <w:rPr>
          <w:rFonts w:asciiTheme="minorEastAsia" w:hAnsiTheme="minorEastAsia"/>
          <w:bCs/>
          <w:color w:val="000000" w:themeColor="text1"/>
          <w:sz w:val="24"/>
          <w:szCs w:val="24"/>
        </w:rPr>
        <w:t>20%</w:t>
      </w:r>
      <w:r>
        <w:rPr>
          <w:rFonts w:asciiTheme="minorEastAsia" w:hAnsiTheme="minorEastAsia" w:hint="eastAsia"/>
          <w:bCs/>
          <w:color w:val="000000" w:themeColor="text1"/>
          <w:sz w:val="24"/>
          <w:szCs w:val="24"/>
        </w:rPr>
        <w:t>向需方支付违约金，如给需方造成其他损失的，供方还应负责赔偿。</w:t>
      </w:r>
    </w:p>
    <w:p w:rsidR="0096592B" w:rsidRDefault="00604F77" w:rsidP="00604F77">
      <w:pPr>
        <w:numPr>
          <w:ilvl w:val="0"/>
          <w:numId w:val="13"/>
        </w:numPr>
        <w:tabs>
          <w:tab w:val="clear" w:pos="315"/>
          <w:tab w:val="left" w:pos="105"/>
          <w:tab w:val="left" w:pos="525"/>
          <w:tab w:val="left" w:pos="945"/>
        </w:tabs>
        <w:spacing w:line="360" w:lineRule="auto"/>
        <w:ind w:left="0" w:firstLineChars="217" w:firstLine="521"/>
        <w:rPr>
          <w:rFonts w:asciiTheme="minorEastAsia" w:hAnsiTheme="minorEastAsia"/>
          <w:bCs/>
          <w:color w:val="000000" w:themeColor="text1"/>
          <w:sz w:val="24"/>
          <w:szCs w:val="24"/>
        </w:rPr>
      </w:pPr>
      <w:r>
        <w:rPr>
          <w:rFonts w:asciiTheme="minorEastAsia" w:hAnsiTheme="minorEastAsia" w:hint="eastAsia"/>
          <w:bCs/>
          <w:color w:val="000000" w:themeColor="text1"/>
          <w:sz w:val="24"/>
          <w:szCs w:val="24"/>
        </w:rPr>
        <w:t>如遭遇不可抗力事件，遭遇不可抗力的一方应尽快以书面形式将不可抗力的情况和原因通知另一方，并积极采取措施防止损失扩大。因不可抗力造成的损失，供、需双方按照法律规定处理。</w:t>
      </w:r>
    </w:p>
    <w:p w:rsidR="0096592B" w:rsidRDefault="00604F77" w:rsidP="00604F77">
      <w:pPr>
        <w:numPr>
          <w:ilvl w:val="0"/>
          <w:numId w:val="13"/>
        </w:numPr>
        <w:tabs>
          <w:tab w:val="clear" w:pos="315"/>
          <w:tab w:val="left" w:pos="105"/>
          <w:tab w:val="left" w:pos="525"/>
          <w:tab w:val="left" w:pos="945"/>
        </w:tabs>
        <w:spacing w:line="360" w:lineRule="auto"/>
        <w:ind w:left="0" w:firstLineChars="217" w:firstLine="521"/>
        <w:rPr>
          <w:rFonts w:asciiTheme="minorEastAsia" w:hAnsiTheme="minorEastAsia"/>
          <w:bCs/>
          <w:color w:val="000000" w:themeColor="text1"/>
          <w:sz w:val="24"/>
          <w:szCs w:val="24"/>
        </w:rPr>
      </w:pPr>
      <w:r>
        <w:rPr>
          <w:rFonts w:asciiTheme="minorEastAsia" w:hAnsiTheme="minorEastAsia" w:hint="eastAsia"/>
          <w:bCs/>
          <w:color w:val="000000" w:themeColor="text1"/>
          <w:sz w:val="24"/>
          <w:szCs w:val="24"/>
        </w:rPr>
        <w:t>招标文件及合同中所述之“不可抗力”系指不可预见、不可避免、不可克服的事件，包括但不限于：战争、洪水、台风、地震及其他法律、法规规定的事件。</w:t>
      </w:r>
    </w:p>
    <w:p w:rsidR="0096592B" w:rsidRDefault="00604F77" w:rsidP="00604F77">
      <w:pPr>
        <w:spacing w:line="360" w:lineRule="auto"/>
        <w:ind w:leftChars="-1" w:left="-2" w:firstLineChars="217" w:firstLine="521"/>
        <w:rPr>
          <w:rFonts w:asciiTheme="minorEastAsia" w:hAnsiTheme="minorEastAsia"/>
          <w:bCs/>
          <w:color w:val="000000" w:themeColor="text1"/>
          <w:sz w:val="24"/>
          <w:szCs w:val="24"/>
        </w:rPr>
      </w:pPr>
      <w:r>
        <w:rPr>
          <w:rFonts w:asciiTheme="minorEastAsia" w:hAnsiTheme="minorEastAsia" w:hint="eastAsia"/>
          <w:bCs/>
          <w:color w:val="000000" w:themeColor="text1"/>
          <w:sz w:val="24"/>
          <w:szCs w:val="24"/>
        </w:rPr>
        <w:t>（八）合同生效及其它：</w:t>
      </w:r>
    </w:p>
    <w:p w:rsidR="0096592B" w:rsidRDefault="00604F77" w:rsidP="00604F77">
      <w:pPr>
        <w:numPr>
          <w:ilvl w:val="0"/>
          <w:numId w:val="14"/>
        </w:numPr>
        <w:tabs>
          <w:tab w:val="clear" w:pos="315"/>
          <w:tab w:val="left" w:pos="0"/>
          <w:tab w:val="left" w:pos="525"/>
          <w:tab w:val="left" w:pos="945"/>
        </w:tabs>
        <w:spacing w:line="360" w:lineRule="auto"/>
        <w:ind w:left="0" w:firstLineChars="217" w:firstLine="521"/>
        <w:rPr>
          <w:rFonts w:asciiTheme="minorEastAsia" w:hAnsiTheme="minorEastAsia"/>
          <w:bCs/>
          <w:color w:val="000000" w:themeColor="text1"/>
          <w:sz w:val="24"/>
          <w:szCs w:val="24"/>
        </w:rPr>
      </w:pPr>
      <w:r>
        <w:rPr>
          <w:rFonts w:asciiTheme="minorEastAsia" w:hAnsiTheme="minorEastAsia" w:hint="eastAsia"/>
          <w:bCs/>
          <w:color w:val="000000" w:themeColor="text1"/>
          <w:sz w:val="24"/>
          <w:szCs w:val="24"/>
        </w:rPr>
        <w:t>合同经供需双方代表签字并盖章，且在无锡市</w:t>
      </w:r>
      <w:proofErr w:type="gramStart"/>
      <w:r>
        <w:rPr>
          <w:rFonts w:asciiTheme="minorEastAsia" w:hAnsiTheme="minorEastAsia" w:hint="eastAsia"/>
          <w:bCs/>
          <w:color w:val="000000" w:themeColor="text1"/>
          <w:sz w:val="24"/>
          <w:szCs w:val="24"/>
        </w:rPr>
        <w:t>滨湖区</w:t>
      </w:r>
      <w:proofErr w:type="gramEnd"/>
      <w:r>
        <w:rPr>
          <w:rFonts w:asciiTheme="minorEastAsia" w:hAnsiTheme="minorEastAsia" w:hint="eastAsia"/>
          <w:bCs/>
          <w:color w:val="000000" w:themeColor="text1"/>
          <w:sz w:val="24"/>
          <w:szCs w:val="24"/>
        </w:rPr>
        <w:t>公共资源交易中心见证后即生效。</w:t>
      </w:r>
    </w:p>
    <w:p w:rsidR="0096592B" w:rsidRDefault="00604F77" w:rsidP="00604F77">
      <w:pPr>
        <w:numPr>
          <w:ilvl w:val="0"/>
          <w:numId w:val="14"/>
        </w:numPr>
        <w:tabs>
          <w:tab w:val="clear" w:pos="315"/>
          <w:tab w:val="left" w:pos="0"/>
          <w:tab w:val="left" w:pos="525"/>
          <w:tab w:val="left" w:pos="945"/>
        </w:tabs>
        <w:spacing w:line="360" w:lineRule="auto"/>
        <w:ind w:left="0" w:firstLineChars="217" w:firstLine="521"/>
        <w:rPr>
          <w:rFonts w:asciiTheme="minorEastAsia" w:hAnsiTheme="minorEastAsia"/>
          <w:color w:val="000000" w:themeColor="text1"/>
          <w:sz w:val="24"/>
          <w:szCs w:val="24"/>
        </w:rPr>
      </w:pPr>
      <w:r>
        <w:rPr>
          <w:rFonts w:asciiTheme="minorEastAsia" w:hAnsiTheme="minorEastAsia" w:hint="eastAsia"/>
          <w:bCs/>
          <w:color w:val="000000" w:themeColor="text1"/>
          <w:sz w:val="24"/>
          <w:szCs w:val="24"/>
        </w:rPr>
        <w:t>合同签订后供需双方即直接产生权利与义务的关系，合同执行过程中出现的问题应按照合同约定、法律法规的规定办理。在合同履行过程中，双方如有争议，</w:t>
      </w:r>
      <w:r>
        <w:rPr>
          <w:rFonts w:asciiTheme="minorEastAsia" w:hAnsiTheme="minorEastAsia" w:hint="eastAsia"/>
          <w:color w:val="000000" w:themeColor="text1"/>
          <w:sz w:val="24"/>
          <w:szCs w:val="24"/>
        </w:rPr>
        <w:t>由供需双方协商处理，若协商不成，</w:t>
      </w:r>
      <w:r>
        <w:rPr>
          <w:rFonts w:asciiTheme="minorEastAsia" w:hAnsiTheme="minorEastAsia" w:hint="eastAsia"/>
          <w:bCs/>
          <w:color w:val="000000" w:themeColor="text1"/>
          <w:sz w:val="24"/>
          <w:szCs w:val="24"/>
        </w:rPr>
        <w:t>可选择以下方式处理：</w:t>
      </w:r>
    </w:p>
    <w:p w:rsidR="0096592B" w:rsidRDefault="00604F77">
      <w:pPr>
        <w:tabs>
          <w:tab w:val="left" w:pos="525"/>
          <w:tab w:val="left" w:pos="945"/>
        </w:tabs>
        <w:spacing w:line="360" w:lineRule="auto"/>
        <w:ind w:left="521"/>
        <w:rPr>
          <w:rFonts w:asciiTheme="minorEastAsia" w:hAnsiTheme="minorEastAsia"/>
          <w:color w:val="000000" w:themeColor="text1"/>
          <w:sz w:val="24"/>
          <w:szCs w:val="24"/>
        </w:rPr>
      </w:pPr>
      <w:r>
        <w:rPr>
          <w:rFonts w:asciiTheme="minorEastAsia" w:hAnsiTheme="minorEastAsia" w:hint="eastAsia"/>
          <w:bCs/>
          <w:color w:val="000000" w:themeColor="text1"/>
          <w:sz w:val="24"/>
          <w:szCs w:val="24"/>
        </w:rPr>
        <w:t>（</w:t>
      </w:r>
      <w:r>
        <w:rPr>
          <w:rFonts w:asciiTheme="minorEastAsia" w:hAnsiTheme="minorEastAsia"/>
          <w:bCs/>
          <w:color w:val="000000" w:themeColor="text1"/>
          <w:sz w:val="24"/>
          <w:szCs w:val="24"/>
        </w:rPr>
        <w:t>1</w:t>
      </w:r>
      <w:r>
        <w:rPr>
          <w:rFonts w:asciiTheme="minorEastAsia" w:hAnsiTheme="minorEastAsia" w:hint="eastAsia"/>
          <w:bCs/>
          <w:color w:val="000000" w:themeColor="text1"/>
          <w:sz w:val="24"/>
          <w:szCs w:val="24"/>
        </w:rPr>
        <w:t>）</w:t>
      </w:r>
      <w:r>
        <w:rPr>
          <w:rFonts w:asciiTheme="minorEastAsia" w:hAnsiTheme="minorEastAsia" w:hint="eastAsia"/>
          <w:color w:val="000000" w:themeColor="text1"/>
          <w:sz w:val="24"/>
          <w:szCs w:val="24"/>
        </w:rPr>
        <w:t>向无锡仲裁委员会申请仲裁。</w:t>
      </w:r>
    </w:p>
    <w:p w:rsidR="0096592B" w:rsidRDefault="00604F77">
      <w:pPr>
        <w:tabs>
          <w:tab w:val="left" w:pos="525"/>
          <w:tab w:val="left" w:pos="945"/>
        </w:tabs>
        <w:spacing w:line="360" w:lineRule="auto"/>
        <w:ind w:left="521"/>
        <w:rPr>
          <w:rFonts w:asciiTheme="minorEastAsia" w:hAnsiTheme="minorEastAsia"/>
          <w:color w:val="000000" w:themeColor="text1"/>
          <w:sz w:val="24"/>
          <w:szCs w:val="24"/>
        </w:rPr>
      </w:pPr>
      <w:r>
        <w:rPr>
          <w:rFonts w:asciiTheme="minorEastAsia" w:hAnsiTheme="minorEastAsia" w:hint="eastAsia"/>
          <w:color w:val="000000" w:themeColor="text1"/>
          <w:sz w:val="24"/>
          <w:szCs w:val="24"/>
        </w:rPr>
        <w:t>（</w:t>
      </w:r>
      <w:r>
        <w:rPr>
          <w:rFonts w:asciiTheme="minorEastAsia" w:hAnsiTheme="minorEastAsia"/>
          <w:color w:val="000000" w:themeColor="text1"/>
          <w:sz w:val="24"/>
          <w:szCs w:val="24"/>
        </w:rPr>
        <w:t>2</w:t>
      </w:r>
      <w:r>
        <w:rPr>
          <w:rFonts w:asciiTheme="minorEastAsia" w:hAnsiTheme="minorEastAsia" w:hint="eastAsia"/>
          <w:color w:val="000000" w:themeColor="text1"/>
          <w:sz w:val="24"/>
          <w:szCs w:val="24"/>
        </w:rPr>
        <w:t>）向需方所在地法院提起诉讼。</w:t>
      </w:r>
    </w:p>
    <w:p w:rsidR="0096592B" w:rsidRDefault="00604F77" w:rsidP="00604F77">
      <w:pPr>
        <w:numPr>
          <w:ilvl w:val="0"/>
          <w:numId w:val="14"/>
        </w:numPr>
        <w:tabs>
          <w:tab w:val="clear" w:pos="315"/>
          <w:tab w:val="left" w:pos="0"/>
          <w:tab w:val="left" w:pos="525"/>
          <w:tab w:val="left" w:pos="945"/>
        </w:tabs>
        <w:spacing w:line="360" w:lineRule="auto"/>
        <w:ind w:left="0" w:firstLineChars="217" w:firstLine="521"/>
        <w:rPr>
          <w:rFonts w:asciiTheme="minorEastAsia" w:hAnsiTheme="minorEastAsia"/>
          <w:bCs/>
          <w:color w:val="000000" w:themeColor="text1"/>
          <w:sz w:val="24"/>
          <w:szCs w:val="24"/>
        </w:rPr>
      </w:pPr>
      <w:r>
        <w:rPr>
          <w:rFonts w:asciiTheme="minorEastAsia" w:hAnsiTheme="minorEastAsia" w:hint="eastAsia"/>
          <w:bCs/>
          <w:color w:val="000000" w:themeColor="text1"/>
          <w:sz w:val="24"/>
          <w:szCs w:val="24"/>
        </w:rPr>
        <w:t>合同在执行过程中出现的未尽事宜，双方在不违背本合同和招标文件的原则下协商解决，协商结果以书面形式签订补充协议，且补充协议与本合同具有同等效力。</w:t>
      </w:r>
    </w:p>
    <w:p w:rsidR="0096592B" w:rsidRDefault="00604F77" w:rsidP="00604F77">
      <w:pPr>
        <w:numPr>
          <w:ilvl w:val="0"/>
          <w:numId w:val="14"/>
        </w:numPr>
        <w:tabs>
          <w:tab w:val="clear" w:pos="315"/>
          <w:tab w:val="left" w:pos="0"/>
          <w:tab w:val="left" w:pos="525"/>
          <w:tab w:val="left" w:pos="945"/>
        </w:tabs>
        <w:spacing w:line="360" w:lineRule="auto"/>
        <w:ind w:left="0" w:firstLineChars="217" w:firstLine="521"/>
        <w:rPr>
          <w:rFonts w:asciiTheme="minorEastAsia" w:hAnsiTheme="minorEastAsia"/>
          <w:color w:val="000000" w:themeColor="text1"/>
          <w:sz w:val="24"/>
          <w:szCs w:val="24"/>
        </w:rPr>
      </w:pPr>
      <w:r>
        <w:rPr>
          <w:rFonts w:asciiTheme="minorEastAsia" w:hAnsiTheme="minorEastAsia" w:hint="eastAsia"/>
          <w:color w:val="000000" w:themeColor="text1"/>
          <w:sz w:val="24"/>
          <w:szCs w:val="24"/>
        </w:rPr>
        <w:t>合同中未有约定的按照有关的法律法规以及国家行业标准或技术文件规定予以解决。</w:t>
      </w:r>
    </w:p>
    <w:p w:rsidR="0096592B" w:rsidRDefault="00604F77" w:rsidP="00604F77">
      <w:pPr>
        <w:numPr>
          <w:ilvl w:val="0"/>
          <w:numId w:val="14"/>
        </w:numPr>
        <w:tabs>
          <w:tab w:val="clear" w:pos="315"/>
          <w:tab w:val="left" w:pos="0"/>
          <w:tab w:val="left" w:pos="525"/>
          <w:tab w:val="left" w:pos="945"/>
        </w:tabs>
        <w:spacing w:line="360" w:lineRule="auto"/>
        <w:ind w:left="0" w:firstLineChars="217" w:firstLine="521"/>
        <w:rPr>
          <w:rFonts w:asciiTheme="minorEastAsia" w:hAnsiTheme="minorEastAsia"/>
          <w:bCs/>
          <w:color w:val="000000" w:themeColor="text1"/>
          <w:sz w:val="24"/>
          <w:szCs w:val="24"/>
        </w:rPr>
      </w:pPr>
      <w:r>
        <w:rPr>
          <w:rFonts w:asciiTheme="minorEastAsia" w:hAnsiTheme="minorEastAsia" w:hint="eastAsia"/>
          <w:bCs/>
          <w:color w:val="000000" w:themeColor="text1"/>
          <w:sz w:val="24"/>
          <w:szCs w:val="24"/>
        </w:rPr>
        <w:t>供需双方确认：对本合同条款及后果均已知悉，一致确认不存在欺诈、胁迫、乘人之危、重大误解、显失公平等任何可能导致合同无效或被撤销的情形。</w:t>
      </w:r>
    </w:p>
    <w:p w:rsidR="0096592B" w:rsidRDefault="0096592B">
      <w:pPr>
        <w:jc w:val="left"/>
        <w:rPr>
          <w:rFonts w:asciiTheme="minorEastAsia" w:hAnsiTheme="minorEastAsia"/>
          <w:bCs/>
          <w:color w:val="000000" w:themeColor="text1"/>
          <w:sz w:val="24"/>
          <w:szCs w:val="24"/>
        </w:rPr>
      </w:pPr>
    </w:p>
    <w:p w:rsidR="0096592B" w:rsidRDefault="0096592B">
      <w:pPr>
        <w:jc w:val="left"/>
        <w:rPr>
          <w:rFonts w:asciiTheme="minorEastAsia" w:hAnsiTheme="minorEastAsia"/>
          <w:bCs/>
          <w:color w:val="000000" w:themeColor="text1"/>
          <w:sz w:val="24"/>
          <w:szCs w:val="24"/>
        </w:rPr>
      </w:pPr>
    </w:p>
    <w:p w:rsidR="0096592B" w:rsidRDefault="0096592B">
      <w:pPr>
        <w:jc w:val="left"/>
        <w:rPr>
          <w:rFonts w:asciiTheme="minorEastAsia" w:hAnsiTheme="minorEastAsia"/>
          <w:bCs/>
          <w:color w:val="000000" w:themeColor="text1"/>
          <w:sz w:val="24"/>
          <w:szCs w:val="24"/>
        </w:rPr>
      </w:pPr>
    </w:p>
    <w:p w:rsidR="0096592B" w:rsidRDefault="0096592B">
      <w:pPr>
        <w:jc w:val="left"/>
        <w:rPr>
          <w:rFonts w:asciiTheme="minorEastAsia" w:hAnsiTheme="minorEastAsia"/>
          <w:bCs/>
          <w:color w:val="000000" w:themeColor="text1"/>
          <w:sz w:val="24"/>
          <w:szCs w:val="24"/>
        </w:rPr>
      </w:pPr>
    </w:p>
    <w:p w:rsidR="0096592B" w:rsidRDefault="0096592B">
      <w:pPr>
        <w:jc w:val="left"/>
        <w:rPr>
          <w:rFonts w:asciiTheme="minorEastAsia" w:hAnsiTheme="minorEastAsia"/>
          <w:bCs/>
          <w:color w:val="000000" w:themeColor="text1"/>
          <w:sz w:val="24"/>
          <w:szCs w:val="24"/>
        </w:rPr>
      </w:pPr>
    </w:p>
    <w:p w:rsidR="0096592B" w:rsidRDefault="0096592B">
      <w:pPr>
        <w:jc w:val="left"/>
        <w:rPr>
          <w:rFonts w:asciiTheme="minorEastAsia" w:hAnsiTheme="minorEastAsia"/>
          <w:bCs/>
          <w:color w:val="000000" w:themeColor="text1"/>
          <w:sz w:val="24"/>
          <w:szCs w:val="24"/>
        </w:rPr>
      </w:pPr>
    </w:p>
    <w:p w:rsidR="00FC3C78" w:rsidRDefault="00FC3C78" w:rsidP="00FC3C78">
      <w:pPr>
        <w:pStyle w:val="a0"/>
      </w:pPr>
    </w:p>
    <w:p w:rsidR="0096592B" w:rsidRDefault="0096592B">
      <w:pPr>
        <w:jc w:val="left"/>
        <w:rPr>
          <w:rFonts w:asciiTheme="minorEastAsia" w:hAnsiTheme="minorEastAsia"/>
          <w:bCs/>
          <w:color w:val="000000" w:themeColor="text1"/>
          <w:sz w:val="24"/>
          <w:szCs w:val="24"/>
        </w:rPr>
      </w:pPr>
    </w:p>
    <w:p w:rsidR="0096592B" w:rsidRDefault="00604F77">
      <w:pPr>
        <w:jc w:val="left"/>
        <w:rPr>
          <w:rFonts w:asciiTheme="minorEastAsia" w:hAnsiTheme="minorEastAsia"/>
          <w:bCs/>
          <w:color w:val="000000" w:themeColor="text1"/>
          <w:sz w:val="24"/>
          <w:szCs w:val="24"/>
        </w:rPr>
      </w:pPr>
      <w:r>
        <w:rPr>
          <w:rFonts w:asciiTheme="minorEastAsia" w:hAnsiTheme="minorEastAsia" w:hint="eastAsia"/>
          <w:bCs/>
          <w:color w:val="000000" w:themeColor="text1"/>
          <w:sz w:val="24"/>
          <w:szCs w:val="24"/>
        </w:rPr>
        <w:lastRenderedPageBreak/>
        <w:t>附件一：投标文件格式</w:t>
      </w:r>
    </w:p>
    <w:p w:rsidR="0096592B" w:rsidRDefault="0096592B">
      <w:pPr>
        <w:rPr>
          <w:rFonts w:asciiTheme="minorEastAsia" w:hAnsiTheme="minorEastAsia"/>
          <w:bCs/>
          <w:color w:val="000000" w:themeColor="text1"/>
          <w:sz w:val="32"/>
        </w:rPr>
      </w:pPr>
    </w:p>
    <w:p w:rsidR="0096592B" w:rsidRDefault="0096592B">
      <w:pPr>
        <w:rPr>
          <w:rFonts w:asciiTheme="minorEastAsia" w:hAnsiTheme="minorEastAsia"/>
          <w:bCs/>
          <w:color w:val="000000" w:themeColor="text1"/>
          <w:sz w:val="32"/>
        </w:rPr>
      </w:pPr>
    </w:p>
    <w:p w:rsidR="0096592B" w:rsidRDefault="0096592B">
      <w:pPr>
        <w:rPr>
          <w:rFonts w:asciiTheme="minorEastAsia" w:hAnsiTheme="minorEastAsia"/>
          <w:bCs/>
          <w:color w:val="000000" w:themeColor="text1"/>
          <w:sz w:val="32"/>
        </w:rPr>
      </w:pPr>
    </w:p>
    <w:p w:rsidR="0096592B" w:rsidRDefault="00604F77">
      <w:pPr>
        <w:jc w:val="center"/>
        <w:rPr>
          <w:rFonts w:asciiTheme="minorEastAsia" w:hAnsiTheme="minorEastAsia"/>
          <w:bCs/>
          <w:color w:val="000000" w:themeColor="text1"/>
          <w:sz w:val="52"/>
          <w:szCs w:val="52"/>
        </w:rPr>
      </w:pPr>
      <w:r>
        <w:rPr>
          <w:rFonts w:asciiTheme="minorEastAsia" w:hAnsiTheme="minorEastAsia" w:hint="eastAsia"/>
          <w:bCs/>
          <w:color w:val="000000" w:themeColor="text1"/>
          <w:sz w:val="52"/>
          <w:szCs w:val="52"/>
        </w:rPr>
        <w:t>投</w:t>
      </w:r>
    </w:p>
    <w:p w:rsidR="0096592B" w:rsidRDefault="0096592B">
      <w:pPr>
        <w:jc w:val="center"/>
        <w:rPr>
          <w:rFonts w:asciiTheme="minorEastAsia" w:hAnsiTheme="minorEastAsia"/>
          <w:bCs/>
          <w:color w:val="000000" w:themeColor="text1"/>
          <w:sz w:val="72"/>
        </w:rPr>
      </w:pPr>
    </w:p>
    <w:p w:rsidR="0096592B" w:rsidRDefault="00604F77">
      <w:pPr>
        <w:jc w:val="center"/>
        <w:rPr>
          <w:rFonts w:asciiTheme="minorEastAsia" w:hAnsiTheme="minorEastAsia"/>
          <w:bCs/>
          <w:color w:val="000000" w:themeColor="text1"/>
          <w:sz w:val="52"/>
          <w:szCs w:val="52"/>
        </w:rPr>
      </w:pPr>
      <w:r>
        <w:rPr>
          <w:rFonts w:asciiTheme="minorEastAsia" w:hAnsiTheme="minorEastAsia" w:hint="eastAsia"/>
          <w:bCs/>
          <w:color w:val="000000" w:themeColor="text1"/>
          <w:sz w:val="52"/>
          <w:szCs w:val="52"/>
        </w:rPr>
        <w:t>标</w:t>
      </w:r>
    </w:p>
    <w:p w:rsidR="0096592B" w:rsidRDefault="0096592B">
      <w:pPr>
        <w:jc w:val="center"/>
        <w:rPr>
          <w:rFonts w:asciiTheme="minorEastAsia" w:hAnsiTheme="minorEastAsia"/>
          <w:bCs/>
          <w:color w:val="000000" w:themeColor="text1"/>
          <w:sz w:val="72"/>
        </w:rPr>
      </w:pPr>
    </w:p>
    <w:p w:rsidR="0096592B" w:rsidRDefault="00604F77">
      <w:pPr>
        <w:jc w:val="center"/>
        <w:rPr>
          <w:rFonts w:asciiTheme="minorEastAsia" w:hAnsiTheme="minorEastAsia"/>
          <w:bCs/>
          <w:color w:val="000000" w:themeColor="text1"/>
          <w:sz w:val="52"/>
          <w:szCs w:val="52"/>
        </w:rPr>
      </w:pPr>
      <w:r>
        <w:rPr>
          <w:rFonts w:asciiTheme="minorEastAsia" w:hAnsiTheme="minorEastAsia" w:hint="eastAsia"/>
          <w:bCs/>
          <w:color w:val="000000" w:themeColor="text1"/>
          <w:sz w:val="52"/>
          <w:szCs w:val="52"/>
        </w:rPr>
        <w:t>文</w:t>
      </w:r>
    </w:p>
    <w:p w:rsidR="0096592B" w:rsidRDefault="0096592B">
      <w:pPr>
        <w:jc w:val="center"/>
        <w:rPr>
          <w:rFonts w:asciiTheme="minorEastAsia" w:hAnsiTheme="minorEastAsia"/>
          <w:bCs/>
          <w:color w:val="000000" w:themeColor="text1"/>
          <w:sz w:val="52"/>
          <w:szCs w:val="52"/>
        </w:rPr>
      </w:pPr>
    </w:p>
    <w:p w:rsidR="0096592B" w:rsidRDefault="00604F77">
      <w:pPr>
        <w:jc w:val="center"/>
        <w:rPr>
          <w:rFonts w:asciiTheme="minorEastAsia" w:hAnsiTheme="minorEastAsia"/>
          <w:bCs/>
          <w:color w:val="000000" w:themeColor="text1"/>
          <w:sz w:val="52"/>
          <w:szCs w:val="52"/>
        </w:rPr>
      </w:pPr>
      <w:r>
        <w:rPr>
          <w:rFonts w:asciiTheme="minorEastAsia" w:hAnsiTheme="minorEastAsia" w:hint="eastAsia"/>
          <w:bCs/>
          <w:color w:val="000000" w:themeColor="text1"/>
          <w:sz w:val="52"/>
          <w:szCs w:val="52"/>
        </w:rPr>
        <w:t>件</w:t>
      </w:r>
    </w:p>
    <w:p w:rsidR="0096592B" w:rsidRDefault="0096592B">
      <w:pPr>
        <w:rPr>
          <w:rFonts w:asciiTheme="minorEastAsia" w:hAnsiTheme="minorEastAsia"/>
          <w:bCs/>
          <w:color w:val="000000" w:themeColor="text1"/>
          <w:sz w:val="72"/>
        </w:rPr>
      </w:pPr>
    </w:p>
    <w:p w:rsidR="0096592B" w:rsidRDefault="0096592B">
      <w:pPr>
        <w:rPr>
          <w:rFonts w:asciiTheme="minorEastAsia" w:hAnsiTheme="minorEastAsia"/>
          <w:bCs/>
          <w:color w:val="000000" w:themeColor="text1"/>
          <w:sz w:val="28"/>
        </w:rPr>
      </w:pPr>
    </w:p>
    <w:p w:rsidR="0096592B" w:rsidRDefault="00604F77">
      <w:pPr>
        <w:ind w:firstLine="2715"/>
        <w:rPr>
          <w:rFonts w:asciiTheme="minorEastAsia" w:hAnsiTheme="minorEastAsia"/>
          <w:bCs/>
          <w:color w:val="000000" w:themeColor="text1"/>
          <w:sz w:val="28"/>
          <w:szCs w:val="28"/>
        </w:rPr>
      </w:pPr>
      <w:r>
        <w:rPr>
          <w:rFonts w:asciiTheme="minorEastAsia" w:hAnsiTheme="minorEastAsia" w:hint="eastAsia"/>
          <w:bCs/>
          <w:color w:val="000000" w:themeColor="text1"/>
          <w:sz w:val="28"/>
          <w:szCs w:val="28"/>
        </w:rPr>
        <w:t>采购项目编号：BH*******</w:t>
      </w:r>
    </w:p>
    <w:p w:rsidR="0096592B" w:rsidRDefault="00604F77">
      <w:pPr>
        <w:ind w:firstLine="2703"/>
        <w:rPr>
          <w:rFonts w:asciiTheme="minorEastAsia" w:hAnsiTheme="minorEastAsia"/>
          <w:bCs/>
          <w:color w:val="000000" w:themeColor="text1"/>
          <w:sz w:val="28"/>
          <w:szCs w:val="28"/>
        </w:rPr>
      </w:pPr>
      <w:r>
        <w:rPr>
          <w:rFonts w:asciiTheme="minorEastAsia" w:hAnsiTheme="minorEastAsia" w:hint="eastAsia"/>
          <w:bCs/>
          <w:color w:val="000000" w:themeColor="text1"/>
          <w:sz w:val="28"/>
          <w:szCs w:val="28"/>
        </w:rPr>
        <w:t>采购项目名称：******</w:t>
      </w:r>
    </w:p>
    <w:p w:rsidR="0096592B" w:rsidRDefault="00604F77">
      <w:pPr>
        <w:ind w:firstLine="2703"/>
        <w:rPr>
          <w:rFonts w:asciiTheme="minorEastAsia" w:hAnsiTheme="minorEastAsia"/>
          <w:bCs/>
          <w:color w:val="000000" w:themeColor="text1"/>
          <w:sz w:val="28"/>
          <w:szCs w:val="28"/>
        </w:rPr>
      </w:pPr>
      <w:r>
        <w:rPr>
          <w:rFonts w:asciiTheme="minorEastAsia" w:hAnsiTheme="minorEastAsia" w:hint="eastAsia"/>
          <w:bCs/>
          <w:color w:val="000000" w:themeColor="text1"/>
          <w:sz w:val="28"/>
          <w:szCs w:val="28"/>
        </w:rPr>
        <w:t>投标人：*****</w:t>
      </w:r>
    </w:p>
    <w:p w:rsidR="0096592B" w:rsidRDefault="00604F77">
      <w:pPr>
        <w:jc w:val="center"/>
        <w:rPr>
          <w:rFonts w:asciiTheme="minorEastAsia" w:hAnsiTheme="minorEastAsia"/>
          <w:bCs/>
          <w:color w:val="000000" w:themeColor="text1"/>
          <w:sz w:val="36"/>
          <w:szCs w:val="36"/>
        </w:rPr>
      </w:pPr>
      <w:r>
        <w:rPr>
          <w:rFonts w:asciiTheme="minorEastAsia" w:hAnsiTheme="minorEastAsia" w:hint="eastAsia"/>
          <w:bCs/>
          <w:color w:val="000000" w:themeColor="text1"/>
          <w:sz w:val="36"/>
          <w:szCs w:val="36"/>
        </w:rPr>
        <w:t>二○年月日</w:t>
      </w:r>
      <w:bookmarkStart w:id="23" w:name="一．报价函（格式）"/>
      <w:bookmarkEnd w:id="23"/>
    </w:p>
    <w:p w:rsidR="0096592B" w:rsidRDefault="0096592B">
      <w:pPr>
        <w:outlineLvl w:val="0"/>
        <w:rPr>
          <w:rFonts w:asciiTheme="minorEastAsia" w:hAnsiTheme="minorEastAsia"/>
          <w:bCs/>
          <w:color w:val="000000" w:themeColor="text1"/>
          <w:sz w:val="24"/>
          <w:szCs w:val="24"/>
        </w:rPr>
      </w:pPr>
    </w:p>
    <w:p w:rsidR="0096592B" w:rsidRDefault="0096592B">
      <w:pPr>
        <w:outlineLvl w:val="0"/>
        <w:rPr>
          <w:rFonts w:asciiTheme="minorEastAsia" w:hAnsiTheme="minorEastAsia"/>
          <w:bCs/>
          <w:color w:val="000000" w:themeColor="text1"/>
          <w:sz w:val="24"/>
          <w:szCs w:val="24"/>
        </w:rPr>
      </w:pPr>
    </w:p>
    <w:p w:rsidR="00D42113" w:rsidRDefault="00D42113" w:rsidP="00D42113">
      <w:pPr>
        <w:pStyle w:val="a0"/>
      </w:pPr>
    </w:p>
    <w:p w:rsidR="00D42113" w:rsidRPr="00D42113" w:rsidRDefault="00D42113" w:rsidP="00D42113">
      <w:pPr>
        <w:pStyle w:val="a0"/>
      </w:pPr>
    </w:p>
    <w:p w:rsidR="0096592B" w:rsidRPr="00D42113" w:rsidRDefault="00604F77">
      <w:pPr>
        <w:outlineLvl w:val="0"/>
        <w:rPr>
          <w:rFonts w:asciiTheme="minorEastAsia" w:hAnsiTheme="minorEastAsia"/>
          <w:b/>
          <w:bCs/>
          <w:color w:val="000000" w:themeColor="text1"/>
          <w:sz w:val="24"/>
          <w:szCs w:val="24"/>
        </w:rPr>
      </w:pPr>
      <w:r w:rsidRPr="00D42113">
        <w:rPr>
          <w:rFonts w:asciiTheme="minorEastAsia" w:hAnsiTheme="minorEastAsia" w:hint="eastAsia"/>
          <w:b/>
          <w:bCs/>
          <w:color w:val="000000" w:themeColor="text1"/>
          <w:sz w:val="24"/>
          <w:szCs w:val="24"/>
        </w:rPr>
        <w:lastRenderedPageBreak/>
        <w:t>（一）投标函（格式）：</w:t>
      </w:r>
    </w:p>
    <w:p w:rsidR="0096592B" w:rsidRDefault="0096592B">
      <w:pPr>
        <w:outlineLvl w:val="0"/>
        <w:rPr>
          <w:rFonts w:asciiTheme="minorEastAsia" w:hAnsiTheme="minorEastAsia"/>
          <w:b/>
          <w:bCs/>
          <w:color w:val="000000" w:themeColor="text1"/>
          <w:sz w:val="24"/>
          <w:szCs w:val="24"/>
        </w:rPr>
      </w:pPr>
    </w:p>
    <w:p w:rsidR="0096592B" w:rsidRPr="00D42113" w:rsidRDefault="00604F77">
      <w:pPr>
        <w:spacing w:line="360" w:lineRule="auto"/>
        <w:jc w:val="center"/>
        <w:rPr>
          <w:rFonts w:asciiTheme="minorEastAsia" w:hAnsiTheme="minorEastAsia"/>
          <w:b/>
          <w:bCs/>
          <w:color w:val="000000" w:themeColor="text1"/>
          <w:sz w:val="24"/>
          <w:szCs w:val="24"/>
        </w:rPr>
      </w:pPr>
      <w:r w:rsidRPr="00D42113">
        <w:rPr>
          <w:rFonts w:asciiTheme="minorEastAsia" w:hAnsiTheme="minorEastAsia" w:hint="eastAsia"/>
          <w:b/>
          <w:bCs/>
          <w:color w:val="000000" w:themeColor="text1"/>
          <w:sz w:val="28"/>
          <w:szCs w:val="28"/>
        </w:rPr>
        <w:t>投标函</w:t>
      </w:r>
    </w:p>
    <w:p w:rsidR="0096592B" w:rsidRDefault="00604F77">
      <w:pPr>
        <w:spacing w:line="360" w:lineRule="auto"/>
        <w:rPr>
          <w:rFonts w:asciiTheme="minorEastAsia" w:hAnsiTheme="minorEastAsia"/>
          <w:bCs/>
          <w:color w:val="000000" w:themeColor="text1"/>
          <w:sz w:val="24"/>
          <w:szCs w:val="24"/>
        </w:rPr>
      </w:pPr>
      <w:r>
        <w:rPr>
          <w:rFonts w:asciiTheme="minorEastAsia" w:hAnsiTheme="minorEastAsia" w:hint="eastAsia"/>
          <w:bCs/>
          <w:color w:val="000000" w:themeColor="text1"/>
          <w:sz w:val="24"/>
          <w:szCs w:val="24"/>
        </w:rPr>
        <w:t>致无</w:t>
      </w:r>
      <w:r>
        <w:rPr>
          <w:rFonts w:asciiTheme="minorEastAsia" w:hAnsiTheme="minorEastAsia" w:hint="eastAsia"/>
          <w:bCs/>
          <w:sz w:val="24"/>
          <w:szCs w:val="24"/>
        </w:rPr>
        <w:t>锡市</w:t>
      </w:r>
      <w:proofErr w:type="gramStart"/>
      <w:r>
        <w:rPr>
          <w:rFonts w:asciiTheme="minorEastAsia" w:hAnsiTheme="minorEastAsia" w:hint="eastAsia"/>
          <w:bCs/>
          <w:sz w:val="24"/>
          <w:szCs w:val="24"/>
        </w:rPr>
        <w:t>滨湖区</w:t>
      </w:r>
      <w:proofErr w:type="gramEnd"/>
      <w:r>
        <w:rPr>
          <w:rFonts w:asciiTheme="minorEastAsia" w:hAnsiTheme="minorEastAsia" w:hint="eastAsia"/>
          <w:bCs/>
          <w:sz w:val="24"/>
          <w:szCs w:val="24"/>
        </w:rPr>
        <w:t>公共资源交易中心</w:t>
      </w:r>
      <w:r>
        <w:rPr>
          <w:rFonts w:asciiTheme="minorEastAsia" w:hAnsiTheme="minorEastAsia" w:hint="eastAsia"/>
          <w:bCs/>
          <w:color w:val="000000" w:themeColor="text1"/>
          <w:sz w:val="24"/>
          <w:szCs w:val="24"/>
        </w:rPr>
        <w:t>：</w:t>
      </w:r>
    </w:p>
    <w:p w:rsidR="0096592B" w:rsidRDefault="0096592B">
      <w:pPr>
        <w:spacing w:line="360" w:lineRule="auto"/>
        <w:ind w:firstLineChars="200" w:firstLine="480"/>
        <w:rPr>
          <w:rFonts w:asciiTheme="minorEastAsia" w:hAnsiTheme="minorEastAsia"/>
          <w:bCs/>
          <w:color w:val="000000" w:themeColor="text1"/>
          <w:sz w:val="24"/>
          <w:szCs w:val="24"/>
        </w:rPr>
      </w:pPr>
    </w:p>
    <w:p w:rsidR="0096592B" w:rsidRDefault="00604F77">
      <w:pPr>
        <w:spacing w:line="360" w:lineRule="auto"/>
        <w:ind w:firstLineChars="200" w:firstLine="480"/>
        <w:rPr>
          <w:rFonts w:asciiTheme="minorEastAsia" w:hAnsiTheme="minorEastAsia"/>
          <w:bCs/>
          <w:color w:val="000000" w:themeColor="text1"/>
          <w:sz w:val="24"/>
          <w:szCs w:val="24"/>
        </w:rPr>
      </w:pPr>
      <w:r>
        <w:rPr>
          <w:rFonts w:asciiTheme="minorEastAsia" w:hAnsiTheme="minorEastAsia" w:hint="eastAsia"/>
          <w:bCs/>
          <w:color w:val="000000" w:themeColor="text1"/>
          <w:sz w:val="24"/>
          <w:szCs w:val="24"/>
        </w:rPr>
        <w:t>我方收到贵方编号BH******招标文件，经仔细阅读和研究，我方决定参加此*******项目的投标。</w:t>
      </w:r>
    </w:p>
    <w:p w:rsidR="0096592B" w:rsidRDefault="00604F77">
      <w:pPr>
        <w:numPr>
          <w:ilvl w:val="0"/>
          <w:numId w:val="15"/>
        </w:numPr>
        <w:tabs>
          <w:tab w:val="clear" w:pos="552"/>
          <w:tab w:val="left" w:pos="315"/>
          <w:tab w:val="left" w:pos="840"/>
          <w:tab w:val="left" w:pos="945"/>
          <w:tab w:val="left" w:pos="1050"/>
          <w:tab w:val="left" w:pos="1260"/>
        </w:tabs>
        <w:spacing w:line="360" w:lineRule="auto"/>
        <w:ind w:left="0" w:firstLine="525"/>
        <w:rPr>
          <w:rFonts w:asciiTheme="minorEastAsia" w:hAnsiTheme="minorEastAsia"/>
          <w:bCs/>
          <w:color w:val="000000" w:themeColor="text1"/>
          <w:sz w:val="24"/>
          <w:szCs w:val="24"/>
        </w:rPr>
      </w:pPr>
      <w:r>
        <w:rPr>
          <w:rFonts w:asciiTheme="minorEastAsia" w:hAnsiTheme="minorEastAsia" w:hint="eastAsia"/>
          <w:bCs/>
          <w:color w:val="000000" w:themeColor="text1"/>
          <w:sz w:val="24"/>
          <w:szCs w:val="24"/>
        </w:rPr>
        <w:t>我方愿意按照招标文件的一切要求，提供本项目的投标，投标总价见《开标一览表》。</w:t>
      </w:r>
    </w:p>
    <w:p w:rsidR="0096592B" w:rsidRDefault="00604F77">
      <w:pPr>
        <w:numPr>
          <w:ilvl w:val="0"/>
          <w:numId w:val="15"/>
        </w:numPr>
        <w:tabs>
          <w:tab w:val="clear" w:pos="552"/>
          <w:tab w:val="left" w:pos="0"/>
          <w:tab w:val="left" w:pos="315"/>
          <w:tab w:val="left" w:pos="525"/>
          <w:tab w:val="left" w:pos="840"/>
          <w:tab w:val="left" w:pos="945"/>
          <w:tab w:val="left" w:pos="1050"/>
        </w:tabs>
        <w:spacing w:line="360" w:lineRule="auto"/>
        <w:ind w:left="0" w:firstLineChars="218" w:firstLine="523"/>
        <w:rPr>
          <w:rStyle w:val="HTML"/>
          <w:rFonts w:asciiTheme="minorEastAsia" w:eastAsiaTheme="minorEastAsia" w:hAnsiTheme="minorEastAsia" w:cs="Times New Roman"/>
          <w:bCs/>
          <w:color w:val="000000" w:themeColor="text1"/>
        </w:rPr>
      </w:pPr>
      <w:r>
        <w:rPr>
          <w:rFonts w:asciiTheme="minorEastAsia" w:hAnsiTheme="minorEastAsia" w:hint="eastAsia"/>
          <w:bCs/>
          <w:color w:val="000000" w:themeColor="text1"/>
          <w:sz w:val="24"/>
          <w:szCs w:val="24"/>
        </w:rPr>
        <w:t>我方愿意提供无锡市</w:t>
      </w:r>
      <w:proofErr w:type="gramStart"/>
      <w:r>
        <w:rPr>
          <w:rFonts w:asciiTheme="minorEastAsia" w:hAnsiTheme="minorEastAsia" w:hint="eastAsia"/>
          <w:bCs/>
          <w:color w:val="000000" w:themeColor="text1"/>
          <w:sz w:val="24"/>
          <w:szCs w:val="24"/>
        </w:rPr>
        <w:t>滨湖区</w:t>
      </w:r>
      <w:proofErr w:type="gramEnd"/>
      <w:r>
        <w:rPr>
          <w:rFonts w:asciiTheme="minorEastAsia" w:hAnsiTheme="minorEastAsia" w:hint="eastAsia"/>
          <w:bCs/>
          <w:color w:val="000000" w:themeColor="text1"/>
          <w:sz w:val="24"/>
          <w:szCs w:val="24"/>
        </w:rPr>
        <w:t>公共资源交易中心在招标文件中要求的文件、资料。</w:t>
      </w:r>
    </w:p>
    <w:p w:rsidR="0096592B" w:rsidRDefault="00604F77">
      <w:pPr>
        <w:numPr>
          <w:ilvl w:val="0"/>
          <w:numId w:val="15"/>
        </w:numPr>
        <w:tabs>
          <w:tab w:val="clear" w:pos="552"/>
          <w:tab w:val="left" w:pos="0"/>
          <w:tab w:val="left" w:pos="315"/>
          <w:tab w:val="left" w:pos="525"/>
          <w:tab w:val="left" w:pos="945"/>
          <w:tab w:val="left" w:pos="1050"/>
        </w:tabs>
        <w:spacing w:line="360" w:lineRule="auto"/>
        <w:ind w:left="0" w:firstLineChars="218" w:firstLine="523"/>
        <w:rPr>
          <w:rFonts w:asciiTheme="minorEastAsia" w:hAnsiTheme="minorEastAsia"/>
          <w:bCs/>
          <w:color w:val="000000" w:themeColor="text1"/>
          <w:sz w:val="24"/>
          <w:szCs w:val="24"/>
        </w:rPr>
      </w:pPr>
      <w:r>
        <w:rPr>
          <w:rFonts w:asciiTheme="minorEastAsia" w:hAnsiTheme="minorEastAsia" w:hint="eastAsia"/>
          <w:bCs/>
          <w:color w:val="000000" w:themeColor="text1"/>
          <w:sz w:val="24"/>
          <w:szCs w:val="24"/>
        </w:rPr>
        <w:t>我方同意按招标文件中的规定，本投标文件投标的有效期限为开标之日起</w:t>
      </w:r>
      <w:r>
        <w:rPr>
          <w:rFonts w:asciiTheme="minorEastAsia" w:hAnsiTheme="minorEastAsia"/>
          <w:bCs/>
          <w:color w:val="000000" w:themeColor="text1"/>
          <w:sz w:val="24"/>
          <w:szCs w:val="24"/>
        </w:rPr>
        <w:t>90</w:t>
      </w:r>
      <w:r>
        <w:rPr>
          <w:rFonts w:asciiTheme="minorEastAsia" w:hAnsiTheme="minorEastAsia" w:hint="eastAsia"/>
          <w:bCs/>
          <w:color w:val="000000" w:themeColor="text1"/>
          <w:sz w:val="24"/>
          <w:szCs w:val="24"/>
        </w:rPr>
        <w:t>天。</w:t>
      </w:r>
    </w:p>
    <w:p w:rsidR="0096592B" w:rsidRDefault="00604F77">
      <w:pPr>
        <w:numPr>
          <w:ilvl w:val="0"/>
          <w:numId w:val="15"/>
        </w:numPr>
        <w:tabs>
          <w:tab w:val="clear" w:pos="552"/>
          <w:tab w:val="left" w:pos="0"/>
          <w:tab w:val="left" w:pos="315"/>
          <w:tab w:val="left" w:pos="525"/>
          <w:tab w:val="left" w:pos="945"/>
          <w:tab w:val="left" w:pos="1050"/>
        </w:tabs>
        <w:spacing w:line="360" w:lineRule="auto"/>
        <w:ind w:left="0" w:firstLineChars="218" w:firstLine="523"/>
        <w:rPr>
          <w:rFonts w:asciiTheme="minorEastAsia" w:hAnsiTheme="minorEastAsia"/>
          <w:bCs/>
          <w:color w:val="000000" w:themeColor="text1"/>
          <w:sz w:val="24"/>
          <w:szCs w:val="24"/>
        </w:rPr>
      </w:pPr>
      <w:r>
        <w:rPr>
          <w:rFonts w:asciiTheme="minorEastAsia" w:hAnsiTheme="minorEastAsia" w:hint="eastAsia"/>
          <w:bCs/>
          <w:color w:val="000000" w:themeColor="text1"/>
          <w:sz w:val="24"/>
          <w:szCs w:val="24"/>
        </w:rPr>
        <w:t>如果我方的投标文件被接受，我方将履行招标文件中规定的每一项要求，按期、按质、按量，完成交货任务。</w:t>
      </w:r>
    </w:p>
    <w:p w:rsidR="0096592B" w:rsidRDefault="00604F77">
      <w:pPr>
        <w:numPr>
          <w:ilvl w:val="0"/>
          <w:numId w:val="15"/>
        </w:numPr>
        <w:tabs>
          <w:tab w:val="clear" w:pos="552"/>
          <w:tab w:val="left" w:pos="0"/>
          <w:tab w:val="left" w:pos="315"/>
          <w:tab w:val="left" w:pos="525"/>
          <w:tab w:val="left" w:pos="945"/>
          <w:tab w:val="left" w:pos="1050"/>
        </w:tabs>
        <w:spacing w:line="360" w:lineRule="auto"/>
        <w:ind w:left="0" w:firstLineChars="218" w:firstLine="523"/>
        <w:rPr>
          <w:rFonts w:asciiTheme="minorEastAsia" w:hAnsiTheme="minorEastAsia"/>
          <w:bCs/>
          <w:color w:val="000000" w:themeColor="text1"/>
          <w:sz w:val="24"/>
          <w:szCs w:val="24"/>
        </w:rPr>
      </w:pPr>
      <w:r>
        <w:rPr>
          <w:rFonts w:asciiTheme="minorEastAsia" w:hAnsiTheme="minorEastAsia" w:hint="eastAsia"/>
          <w:bCs/>
          <w:color w:val="000000" w:themeColor="text1"/>
          <w:sz w:val="24"/>
          <w:szCs w:val="24"/>
        </w:rPr>
        <w:t>我方认为贵中心有权决定中标者。</w:t>
      </w:r>
    </w:p>
    <w:p w:rsidR="0096592B" w:rsidRDefault="00604F77" w:rsidP="00E80E8C">
      <w:pPr>
        <w:numPr>
          <w:ilvl w:val="0"/>
          <w:numId w:val="15"/>
        </w:numPr>
        <w:tabs>
          <w:tab w:val="left" w:pos="0"/>
          <w:tab w:val="left" w:pos="315"/>
          <w:tab w:val="left" w:pos="525"/>
          <w:tab w:val="left" w:pos="945"/>
          <w:tab w:val="left" w:pos="1050"/>
        </w:tabs>
        <w:spacing w:line="360" w:lineRule="auto"/>
        <w:rPr>
          <w:rFonts w:asciiTheme="minorEastAsia" w:hAnsiTheme="minorEastAsia"/>
          <w:bCs/>
          <w:color w:val="000000" w:themeColor="text1"/>
          <w:sz w:val="24"/>
          <w:szCs w:val="24"/>
        </w:rPr>
      </w:pPr>
      <w:r>
        <w:rPr>
          <w:rFonts w:asciiTheme="minorEastAsia" w:hAnsiTheme="minorEastAsia" w:hint="eastAsia"/>
          <w:bCs/>
          <w:color w:val="000000" w:themeColor="text1"/>
          <w:sz w:val="24"/>
          <w:szCs w:val="24"/>
        </w:rPr>
        <w:t>我方愿意遵守《中华人民共和国政府采购法》，并按《</w:t>
      </w:r>
      <w:r w:rsidR="00E80E8C" w:rsidRPr="00E80E8C">
        <w:rPr>
          <w:rFonts w:asciiTheme="minorEastAsia" w:hAnsiTheme="minorEastAsia" w:hint="eastAsia"/>
          <w:bCs/>
          <w:color w:val="000000" w:themeColor="text1"/>
          <w:sz w:val="24"/>
          <w:szCs w:val="24"/>
        </w:rPr>
        <w:t>中华人民共和国民法典</w:t>
      </w:r>
      <w:r>
        <w:rPr>
          <w:rFonts w:asciiTheme="minorEastAsia" w:hAnsiTheme="minorEastAsia" w:hint="eastAsia"/>
          <w:bCs/>
          <w:color w:val="000000" w:themeColor="text1"/>
          <w:sz w:val="24"/>
          <w:szCs w:val="24"/>
        </w:rPr>
        <w:t>》、财政部《政府采购货物和服务招标投标管理办法》</w:t>
      </w:r>
      <w:r>
        <w:rPr>
          <w:rFonts w:asciiTheme="minorEastAsia" w:hAnsiTheme="minorEastAsia" w:hint="eastAsia"/>
          <w:color w:val="000000" w:themeColor="text1"/>
          <w:sz w:val="24"/>
          <w:szCs w:val="24"/>
        </w:rPr>
        <w:t>和</w:t>
      </w:r>
      <w:r>
        <w:rPr>
          <w:rFonts w:asciiTheme="minorEastAsia" w:hAnsiTheme="minorEastAsia" w:hint="eastAsia"/>
          <w:bCs/>
          <w:color w:val="000000" w:themeColor="text1"/>
          <w:sz w:val="24"/>
          <w:szCs w:val="24"/>
        </w:rPr>
        <w:t>合同条款履行自己的全部责任。</w:t>
      </w:r>
    </w:p>
    <w:p w:rsidR="0096592B" w:rsidRDefault="00604F77">
      <w:pPr>
        <w:numPr>
          <w:ilvl w:val="0"/>
          <w:numId w:val="15"/>
        </w:numPr>
        <w:tabs>
          <w:tab w:val="clear" w:pos="552"/>
          <w:tab w:val="left" w:pos="0"/>
          <w:tab w:val="left" w:pos="315"/>
          <w:tab w:val="left" w:pos="525"/>
          <w:tab w:val="left" w:pos="945"/>
          <w:tab w:val="left" w:pos="1050"/>
        </w:tabs>
        <w:spacing w:line="360" w:lineRule="auto"/>
        <w:ind w:left="0" w:firstLineChars="218" w:firstLine="523"/>
        <w:rPr>
          <w:rFonts w:asciiTheme="minorEastAsia" w:hAnsiTheme="minorEastAsia"/>
          <w:bCs/>
          <w:color w:val="000000" w:themeColor="text1"/>
          <w:sz w:val="24"/>
          <w:szCs w:val="24"/>
        </w:rPr>
      </w:pPr>
      <w:r>
        <w:rPr>
          <w:rFonts w:asciiTheme="minorEastAsia" w:hAnsiTheme="minorEastAsia" w:hint="eastAsia"/>
          <w:bCs/>
          <w:color w:val="000000" w:themeColor="text1"/>
          <w:sz w:val="24"/>
          <w:szCs w:val="24"/>
        </w:rPr>
        <w:t>我方认可并遵守招标文件的所有规定，放弃对招标文件提出质疑的权利。</w:t>
      </w:r>
    </w:p>
    <w:p w:rsidR="0096592B" w:rsidRDefault="00604F77">
      <w:pPr>
        <w:numPr>
          <w:ilvl w:val="0"/>
          <w:numId w:val="15"/>
        </w:numPr>
        <w:tabs>
          <w:tab w:val="clear" w:pos="552"/>
          <w:tab w:val="left" w:pos="0"/>
          <w:tab w:val="left" w:pos="315"/>
          <w:tab w:val="left" w:pos="525"/>
          <w:tab w:val="left" w:pos="945"/>
          <w:tab w:val="left" w:pos="1050"/>
        </w:tabs>
        <w:spacing w:line="360" w:lineRule="auto"/>
        <w:ind w:left="0" w:firstLineChars="218" w:firstLine="523"/>
        <w:rPr>
          <w:rFonts w:asciiTheme="minorEastAsia" w:hAnsiTheme="minorEastAsia"/>
          <w:bCs/>
          <w:color w:val="000000" w:themeColor="text1"/>
          <w:sz w:val="24"/>
          <w:szCs w:val="24"/>
        </w:rPr>
      </w:pPr>
      <w:r>
        <w:rPr>
          <w:rFonts w:asciiTheme="minorEastAsia" w:hAnsiTheme="minorEastAsia" w:hint="eastAsia"/>
          <w:bCs/>
          <w:color w:val="000000" w:themeColor="text1"/>
          <w:sz w:val="24"/>
          <w:szCs w:val="24"/>
        </w:rPr>
        <w:t>如我方在投标截止期后撤回投标及中标后拒绝遵守投标承诺或拒绝在规定的时间内与采购人签订合同，则接受政府采购监督管理部门的处理。</w:t>
      </w:r>
    </w:p>
    <w:p w:rsidR="0096592B" w:rsidRDefault="00604F77">
      <w:pPr>
        <w:numPr>
          <w:ilvl w:val="0"/>
          <w:numId w:val="15"/>
        </w:numPr>
        <w:tabs>
          <w:tab w:val="clear" w:pos="552"/>
          <w:tab w:val="left" w:pos="0"/>
          <w:tab w:val="left" w:pos="315"/>
          <w:tab w:val="left" w:pos="525"/>
          <w:tab w:val="left" w:pos="945"/>
          <w:tab w:val="left" w:pos="1050"/>
        </w:tabs>
        <w:spacing w:line="360" w:lineRule="auto"/>
        <w:ind w:left="0" w:firstLineChars="218" w:firstLine="523"/>
        <w:rPr>
          <w:rFonts w:asciiTheme="minorEastAsia" w:hAnsiTheme="minorEastAsia"/>
          <w:bCs/>
          <w:color w:val="000000" w:themeColor="text1"/>
          <w:sz w:val="24"/>
          <w:szCs w:val="24"/>
        </w:rPr>
      </w:pPr>
      <w:r>
        <w:rPr>
          <w:rFonts w:asciiTheme="minorEastAsia" w:hAnsiTheme="minorEastAsia" w:hint="eastAsia"/>
          <w:bCs/>
          <w:color w:val="000000" w:themeColor="text1"/>
          <w:sz w:val="24"/>
          <w:szCs w:val="24"/>
        </w:rPr>
        <w:t>如果我方被确定为中标供应商，我方愿意</w:t>
      </w:r>
      <w:r>
        <w:rPr>
          <w:rFonts w:asciiTheme="minorEastAsia" w:hAnsiTheme="minorEastAsia" w:hint="eastAsia"/>
          <w:color w:val="000000" w:themeColor="text1"/>
          <w:sz w:val="24"/>
          <w:szCs w:val="24"/>
        </w:rPr>
        <w:t>向</w:t>
      </w:r>
      <w:r>
        <w:rPr>
          <w:rFonts w:asciiTheme="minorEastAsia" w:hAnsiTheme="minorEastAsia" w:hint="eastAsia"/>
          <w:bCs/>
          <w:color w:val="000000" w:themeColor="text1"/>
          <w:sz w:val="24"/>
          <w:szCs w:val="24"/>
        </w:rPr>
        <w:t>采购人交纳履约保证金。且我方如无不可抗力，又未履行招标文件、投标文件和合同条款的，一经查实，我方愿意赔偿由此而造成的一切损失，并同意接受按招标文件的相关要求对我方进行的处理。</w:t>
      </w:r>
    </w:p>
    <w:p w:rsidR="0096592B" w:rsidRDefault="00604F77">
      <w:pPr>
        <w:numPr>
          <w:ilvl w:val="0"/>
          <w:numId w:val="15"/>
        </w:numPr>
        <w:tabs>
          <w:tab w:val="clear" w:pos="552"/>
          <w:tab w:val="left" w:pos="0"/>
          <w:tab w:val="left" w:pos="315"/>
          <w:tab w:val="left" w:pos="525"/>
          <w:tab w:val="left" w:pos="945"/>
          <w:tab w:val="left" w:pos="1050"/>
        </w:tabs>
        <w:spacing w:line="360" w:lineRule="auto"/>
        <w:ind w:left="0" w:firstLineChars="218" w:firstLine="523"/>
        <w:rPr>
          <w:rFonts w:asciiTheme="minorEastAsia" w:hAnsiTheme="minorEastAsia"/>
          <w:bCs/>
          <w:color w:val="000000" w:themeColor="text1"/>
          <w:sz w:val="24"/>
          <w:szCs w:val="24"/>
        </w:rPr>
      </w:pPr>
      <w:r>
        <w:rPr>
          <w:rFonts w:asciiTheme="minorEastAsia" w:hAnsiTheme="minorEastAsia" w:hint="eastAsia"/>
          <w:bCs/>
          <w:color w:val="000000" w:themeColor="text1"/>
          <w:sz w:val="24"/>
          <w:szCs w:val="24"/>
        </w:rPr>
        <w:t>我方决不提供虚假材料谋取中标、决不采取不正当手段诋毁、排挤其他供应商、决不与采购人、其它供应商或者采购中心恶意串通、决不向采购人、采购中心工作人员和评委进行商业贿赂、决不在采购过程中与采购人进行协商谈判、决不拒绝有关部门监督检查或提供虚假情况，如有违反，无条件接受贵方及相关管理部门的处罚。</w:t>
      </w:r>
    </w:p>
    <w:p w:rsidR="0096592B" w:rsidRDefault="0096592B">
      <w:pPr>
        <w:spacing w:line="360" w:lineRule="auto"/>
        <w:ind w:firstLineChars="300" w:firstLine="720"/>
        <w:rPr>
          <w:rFonts w:asciiTheme="minorEastAsia" w:hAnsiTheme="minorEastAsia"/>
          <w:bCs/>
          <w:color w:val="000000" w:themeColor="text1"/>
          <w:sz w:val="24"/>
          <w:szCs w:val="24"/>
        </w:rPr>
      </w:pPr>
    </w:p>
    <w:p w:rsidR="0096592B" w:rsidRDefault="00604F77">
      <w:pPr>
        <w:spacing w:line="400" w:lineRule="exact"/>
        <w:ind w:firstLineChars="200" w:firstLine="480"/>
        <w:rPr>
          <w:rFonts w:asciiTheme="minorEastAsia" w:hAnsiTheme="minorEastAsia"/>
          <w:bCs/>
          <w:color w:val="000000" w:themeColor="text1"/>
          <w:sz w:val="24"/>
          <w:szCs w:val="24"/>
        </w:rPr>
      </w:pPr>
      <w:r>
        <w:rPr>
          <w:rFonts w:asciiTheme="minorEastAsia" w:hAnsiTheme="minorEastAsia" w:hint="eastAsia"/>
          <w:bCs/>
          <w:color w:val="000000" w:themeColor="text1"/>
          <w:sz w:val="24"/>
          <w:szCs w:val="24"/>
        </w:rPr>
        <w:t>投标人（盖章）：</w:t>
      </w:r>
    </w:p>
    <w:p w:rsidR="0096592B" w:rsidRDefault="00604F77">
      <w:pPr>
        <w:spacing w:line="400" w:lineRule="exact"/>
        <w:ind w:firstLineChars="200" w:firstLine="480"/>
        <w:rPr>
          <w:rFonts w:asciiTheme="minorEastAsia" w:hAnsiTheme="minorEastAsia"/>
          <w:bCs/>
          <w:color w:val="000000" w:themeColor="text1"/>
          <w:sz w:val="24"/>
          <w:szCs w:val="24"/>
        </w:rPr>
      </w:pPr>
      <w:r>
        <w:rPr>
          <w:rFonts w:asciiTheme="minorEastAsia" w:hAnsiTheme="minorEastAsia" w:hint="eastAsia"/>
          <w:bCs/>
          <w:color w:val="000000" w:themeColor="text1"/>
          <w:sz w:val="24"/>
          <w:szCs w:val="24"/>
        </w:rPr>
        <w:t>法定代表人或法定代表人授权代表签字或盖章：</w:t>
      </w:r>
    </w:p>
    <w:p w:rsidR="0096592B" w:rsidRDefault="00604F77">
      <w:pPr>
        <w:spacing w:line="400" w:lineRule="exact"/>
        <w:ind w:firstLineChars="200" w:firstLine="480"/>
        <w:rPr>
          <w:rFonts w:asciiTheme="minorEastAsia" w:hAnsiTheme="minorEastAsia"/>
          <w:bCs/>
          <w:color w:val="000000" w:themeColor="text1"/>
          <w:sz w:val="24"/>
          <w:szCs w:val="24"/>
        </w:rPr>
      </w:pPr>
      <w:r>
        <w:rPr>
          <w:rFonts w:asciiTheme="minorEastAsia" w:hAnsiTheme="minorEastAsia" w:hint="eastAsia"/>
          <w:bCs/>
          <w:color w:val="000000" w:themeColor="text1"/>
          <w:sz w:val="24"/>
          <w:szCs w:val="24"/>
        </w:rPr>
        <w:t>电话：传真：</w:t>
      </w:r>
    </w:p>
    <w:p w:rsidR="0096592B" w:rsidRDefault="00604F77">
      <w:pPr>
        <w:spacing w:line="400" w:lineRule="exact"/>
        <w:ind w:firstLineChars="200" w:firstLine="480"/>
        <w:rPr>
          <w:rFonts w:asciiTheme="minorEastAsia" w:hAnsiTheme="minorEastAsia"/>
          <w:bCs/>
          <w:color w:val="000000" w:themeColor="text1"/>
          <w:sz w:val="24"/>
          <w:szCs w:val="24"/>
        </w:rPr>
      </w:pPr>
      <w:r>
        <w:rPr>
          <w:rFonts w:asciiTheme="minorEastAsia" w:hAnsiTheme="minorEastAsia" w:hint="eastAsia"/>
          <w:bCs/>
          <w:color w:val="000000" w:themeColor="text1"/>
          <w:sz w:val="24"/>
          <w:szCs w:val="24"/>
        </w:rPr>
        <w:t>通讯地址：邮编：</w:t>
      </w:r>
    </w:p>
    <w:p w:rsidR="0096592B" w:rsidRDefault="0096592B">
      <w:pPr>
        <w:ind w:firstLineChars="200" w:firstLine="480"/>
        <w:outlineLvl w:val="0"/>
        <w:rPr>
          <w:rFonts w:asciiTheme="minorEastAsia" w:hAnsiTheme="minorEastAsia"/>
          <w:bCs/>
          <w:color w:val="000000" w:themeColor="text1"/>
          <w:sz w:val="24"/>
          <w:szCs w:val="24"/>
        </w:rPr>
      </w:pPr>
    </w:p>
    <w:p w:rsidR="00D42113" w:rsidRPr="00D42113" w:rsidRDefault="00D42113" w:rsidP="00D42113">
      <w:pPr>
        <w:pStyle w:val="a0"/>
      </w:pPr>
    </w:p>
    <w:p w:rsidR="0096592B" w:rsidRPr="00D42113" w:rsidRDefault="00604F77" w:rsidP="00D42113">
      <w:pPr>
        <w:outlineLvl w:val="0"/>
        <w:rPr>
          <w:rFonts w:asciiTheme="minorEastAsia" w:hAnsiTheme="minorEastAsia"/>
          <w:b/>
          <w:bCs/>
          <w:color w:val="000000" w:themeColor="text1"/>
          <w:sz w:val="24"/>
          <w:szCs w:val="24"/>
        </w:rPr>
      </w:pPr>
      <w:r w:rsidRPr="00D42113">
        <w:rPr>
          <w:rFonts w:asciiTheme="minorEastAsia" w:hAnsiTheme="minorEastAsia" w:hint="eastAsia"/>
          <w:b/>
          <w:bCs/>
          <w:color w:val="000000" w:themeColor="text1"/>
          <w:sz w:val="24"/>
          <w:szCs w:val="24"/>
        </w:rPr>
        <w:lastRenderedPageBreak/>
        <w:t>（二）（投标人）关于资格的声明函（格式）：</w:t>
      </w:r>
    </w:p>
    <w:p w:rsidR="00D42113" w:rsidRPr="00D42113" w:rsidRDefault="00D42113" w:rsidP="00D42113">
      <w:pPr>
        <w:pStyle w:val="a0"/>
      </w:pPr>
    </w:p>
    <w:p w:rsidR="0096592B" w:rsidRPr="00D42113" w:rsidRDefault="00604F77">
      <w:pPr>
        <w:jc w:val="center"/>
        <w:outlineLvl w:val="0"/>
        <w:rPr>
          <w:rFonts w:asciiTheme="minorEastAsia" w:hAnsiTheme="minorEastAsia"/>
          <w:b/>
          <w:bCs/>
          <w:color w:val="000000" w:themeColor="text1"/>
          <w:sz w:val="28"/>
          <w:szCs w:val="28"/>
        </w:rPr>
      </w:pPr>
      <w:bookmarkStart w:id="24" w:name="报价方关于资格的声明函（格式）"/>
      <w:bookmarkEnd w:id="24"/>
      <w:r w:rsidRPr="00D42113">
        <w:rPr>
          <w:rFonts w:asciiTheme="minorEastAsia" w:hAnsiTheme="minorEastAsia" w:hint="eastAsia"/>
          <w:b/>
          <w:bCs/>
          <w:color w:val="000000" w:themeColor="text1"/>
          <w:sz w:val="28"/>
          <w:szCs w:val="28"/>
        </w:rPr>
        <w:t>关于资格的声明函</w:t>
      </w:r>
    </w:p>
    <w:p w:rsidR="0096592B" w:rsidRDefault="0096592B">
      <w:pPr>
        <w:jc w:val="center"/>
        <w:rPr>
          <w:rFonts w:asciiTheme="minorEastAsia" w:hAnsiTheme="minorEastAsia"/>
          <w:bCs/>
          <w:color w:val="000000" w:themeColor="text1"/>
          <w:sz w:val="32"/>
        </w:rPr>
      </w:pPr>
    </w:p>
    <w:p w:rsidR="0096592B" w:rsidRDefault="00604F77">
      <w:pPr>
        <w:spacing w:line="480" w:lineRule="auto"/>
        <w:jc w:val="center"/>
        <w:rPr>
          <w:rFonts w:asciiTheme="minorEastAsia" w:hAnsiTheme="minorEastAsia"/>
          <w:bCs/>
          <w:color w:val="000000" w:themeColor="text1"/>
          <w:sz w:val="24"/>
          <w:szCs w:val="24"/>
        </w:rPr>
      </w:pPr>
      <w:r>
        <w:rPr>
          <w:rFonts w:asciiTheme="minorEastAsia" w:hAnsiTheme="minorEastAsia" w:hint="eastAsia"/>
          <w:bCs/>
          <w:color w:val="000000" w:themeColor="text1"/>
          <w:sz w:val="24"/>
          <w:szCs w:val="24"/>
        </w:rPr>
        <w:t>采购项目编号：</w:t>
      </w:r>
    </w:p>
    <w:p w:rsidR="0096592B" w:rsidRDefault="00604F77">
      <w:pPr>
        <w:tabs>
          <w:tab w:val="left" w:pos="6300"/>
        </w:tabs>
        <w:spacing w:line="480" w:lineRule="auto"/>
        <w:jc w:val="center"/>
        <w:rPr>
          <w:rFonts w:asciiTheme="minorEastAsia" w:hAnsiTheme="minorEastAsia"/>
          <w:bCs/>
          <w:color w:val="000000" w:themeColor="text1"/>
          <w:sz w:val="24"/>
          <w:szCs w:val="24"/>
        </w:rPr>
      </w:pPr>
      <w:r>
        <w:rPr>
          <w:rFonts w:asciiTheme="minorEastAsia" w:hAnsiTheme="minorEastAsia" w:hint="eastAsia"/>
          <w:bCs/>
          <w:color w:val="000000" w:themeColor="text1"/>
          <w:sz w:val="24"/>
          <w:szCs w:val="24"/>
        </w:rPr>
        <w:t>日期：</w:t>
      </w:r>
    </w:p>
    <w:p w:rsidR="0096592B" w:rsidRDefault="0096592B">
      <w:pPr>
        <w:spacing w:line="480" w:lineRule="auto"/>
        <w:jc w:val="center"/>
        <w:rPr>
          <w:rFonts w:asciiTheme="minorEastAsia" w:hAnsiTheme="minorEastAsia"/>
          <w:bCs/>
          <w:color w:val="000000" w:themeColor="text1"/>
          <w:sz w:val="24"/>
          <w:szCs w:val="24"/>
        </w:rPr>
      </w:pPr>
    </w:p>
    <w:p w:rsidR="0096592B" w:rsidRDefault="00604F77">
      <w:pPr>
        <w:spacing w:line="480" w:lineRule="auto"/>
        <w:rPr>
          <w:rFonts w:asciiTheme="minorEastAsia" w:hAnsiTheme="minorEastAsia"/>
          <w:bCs/>
          <w:color w:val="000000" w:themeColor="text1"/>
          <w:sz w:val="24"/>
          <w:szCs w:val="24"/>
        </w:rPr>
      </w:pPr>
      <w:r>
        <w:rPr>
          <w:rFonts w:asciiTheme="minorEastAsia" w:hAnsiTheme="minorEastAsia" w:hint="eastAsia"/>
          <w:bCs/>
          <w:sz w:val="24"/>
          <w:szCs w:val="24"/>
        </w:rPr>
        <w:t>无锡市</w:t>
      </w:r>
      <w:proofErr w:type="gramStart"/>
      <w:r>
        <w:rPr>
          <w:rFonts w:asciiTheme="minorEastAsia" w:hAnsiTheme="minorEastAsia" w:hint="eastAsia"/>
          <w:bCs/>
          <w:sz w:val="24"/>
          <w:szCs w:val="24"/>
        </w:rPr>
        <w:t>滨湖区</w:t>
      </w:r>
      <w:proofErr w:type="gramEnd"/>
      <w:r>
        <w:rPr>
          <w:rFonts w:asciiTheme="minorEastAsia" w:hAnsiTheme="minorEastAsia" w:hint="eastAsia"/>
          <w:bCs/>
          <w:sz w:val="24"/>
          <w:szCs w:val="24"/>
        </w:rPr>
        <w:t>公共资源交易中心</w:t>
      </w:r>
      <w:r>
        <w:rPr>
          <w:rFonts w:asciiTheme="minorEastAsia" w:hAnsiTheme="minorEastAsia" w:hint="eastAsia"/>
          <w:bCs/>
          <w:color w:val="000000" w:themeColor="text1"/>
          <w:sz w:val="24"/>
          <w:szCs w:val="24"/>
        </w:rPr>
        <w:t>：</w:t>
      </w:r>
    </w:p>
    <w:p w:rsidR="0096592B" w:rsidRDefault="0096592B">
      <w:pPr>
        <w:spacing w:line="480" w:lineRule="auto"/>
        <w:rPr>
          <w:rFonts w:asciiTheme="minorEastAsia" w:hAnsiTheme="minorEastAsia"/>
          <w:bCs/>
          <w:color w:val="000000" w:themeColor="text1"/>
          <w:sz w:val="24"/>
          <w:szCs w:val="24"/>
        </w:rPr>
      </w:pPr>
    </w:p>
    <w:p w:rsidR="0096592B" w:rsidRDefault="00604F77">
      <w:pPr>
        <w:spacing w:line="480" w:lineRule="auto"/>
        <w:ind w:firstLineChars="200" w:firstLine="480"/>
        <w:rPr>
          <w:rFonts w:asciiTheme="minorEastAsia" w:hAnsiTheme="minorEastAsia"/>
          <w:bCs/>
          <w:color w:val="000000" w:themeColor="text1"/>
          <w:sz w:val="24"/>
          <w:szCs w:val="24"/>
        </w:rPr>
      </w:pPr>
      <w:r>
        <w:rPr>
          <w:rFonts w:asciiTheme="minorEastAsia" w:hAnsiTheme="minorEastAsia" w:hint="eastAsia"/>
          <w:bCs/>
          <w:color w:val="000000" w:themeColor="text1"/>
          <w:sz w:val="24"/>
          <w:szCs w:val="24"/>
        </w:rPr>
        <w:t>我公司（单位）参加本次项目（BH******）政府采购活动前三年内，在经营活动中没有重大违法记录，我公司（单位）</w:t>
      </w:r>
      <w:proofErr w:type="gramStart"/>
      <w:r>
        <w:rPr>
          <w:rFonts w:asciiTheme="minorEastAsia" w:hAnsiTheme="minorEastAsia" w:hint="eastAsia"/>
          <w:bCs/>
          <w:color w:val="000000" w:themeColor="text1"/>
          <w:sz w:val="24"/>
          <w:szCs w:val="24"/>
        </w:rPr>
        <w:t>愿针对</w:t>
      </w:r>
      <w:proofErr w:type="gramEnd"/>
      <w:r>
        <w:rPr>
          <w:rFonts w:asciiTheme="minorEastAsia" w:hAnsiTheme="minorEastAsia" w:hint="eastAsia"/>
          <w:bCs/>
          <w:color w:val="000000" w:themeColor="text1"/>
          <w:sz w:val="24"/>
          <w:szCs w:val="24"/>
        </w:rPr>
        <w:t>本次项目（BH*****）进行投标，投标文件中所有关于投标资格的文件、证明、陈述均是真实的、准确的。若有违背，我公司（单位）愿意承担由此而产生的一切后果。</w:t>
      </w:r>
    </w:p>
    <w:p w:rsidR="0096592B" w:rsidRDefault="0096592B">
      <w:pPr>
        <w:spacing w:line="480" w:lineRule="auto"/>
        <w:rPr>
          <w:rFonts w:asciiTheme="minorEastAsia" w:hAnsiTheme="minorEastAsia"/>
          <w:bCs/>
          <w:color w:val="000000" w:themeColor="text1"/>
          <w:sz w:val="24"/>
          <w:szCs w:val="24"/>
        </w:rPr>
      </w:pPr>
    </w:p>
    <w:p w:rsidR="0096592B" w:rsidRDefault="00604F77">
      <w:pPr>
        <w:spacing w:line="480" w:lineRule="auto"/>
        <w:rPr>
          <w:rFonts w:asciiTheme="minorEastAsia" w:hAnsiTheme="minorEastAsia"/>
          <w:bCs/>
          <w:color w:val="000000" w:themeColor="text1"/>
          <w:sz w:val="24"/>
          <w:szCs w:val="24"/>
        </w:rPr>
      </w:pPr>
      <w:r>
        <w:rPr>
          <w:rFonts w:asciiTheme="minorEastAsia" w:hAnsiTheme="minorEastAsia" w:hint="eastAsia"/>
          <w:bCs/>
          <w:color w:val="000000" w:themeColor="text1"/>
          <w:sz w:val="24"/>
          <w:szCs w:val="24"/>
        </w:rPr>
        <w:t>投标人（盖章）：</w:t>
      </w:r>
    </w:p>
    <w:p w:rsidR="0096592B" w:rsidRDefault="00604F77">
      <w:pPr>
        <w:spacing w:line="480" w:lineRule="auto"/>
        <w:rPr>
          <w:rFonts w:asciiTheme="minorEastAsia" w:hAnsiTheme="minorEastAsia"/>
          <w:bCs/>
          <w:color w:val="000000" w:themeColor="text1"/>
          <w:sz w:val="24"/>
          <w:szCs w:val="24"/>
        </w:rPr>
      </w:pPr>
      <w:r>
        <w:rPr>
          <w:rFonts w:asciiTheme="minorEastAsia" w:hAnsiTheme="minorEastAsia" w:hint="eastAsia"/>
          <w:bCs/>
          <w:color w:val="000000" w:themeColor="text1"/>
          <w:sz w:val="24"/>
          <w:szCs w:val="24"/>
        </w:rPr>
        <w:t>法定代表人或法定代表人授权代表（签字或盖章）：</w:t>
      </w:r>
    </w:p>
    <w:p w:rsidR="0096592B" w:rsidRDefault="0096592B">
      <w:pPr>
        <w:spacing w:line="480" w:lineRule="auto"/>
        <w:rPr>
          <w:rFonts w:asciiTheme="minorEastAsia" w:hAnsiTheme="minorEastAsia"/>
          <w:bCs/>
          <w:color w:val="000000" w:themeColor="text1"/>
          <w:sz w:val="24"/>
          <w:szCs w:val="24"/>
        </w:rPr>
      </w:pPr>
    </w:p>
    <w:p w:rsidR="0096592B" w:rsidRDefault="0096592B">
      <w:pPr>
        <w:ind w:firstLineChars="200" w:firstLine="480"/>
        <w:outlineLvl w:val="0"/>
        <w:rPr>
          <w:rFonts w:asciiTheme="minorEastAsia" w:hAnsiTheme="minorEastAsia"/>
          <w:bCs/>
          <w:color w:val="000000" w:themeColor="text1"/>
          <w:sz w:val="24"/>
          <w:szCs w:val="24"/>
        </w:rPr>
      </w:pPr>
    </w:p>
    <w:p w:rsidR="0096592B" w:rsidRDefault="0096592B">
      <w:pPr>
        <w:ind w:firstLineChars="200" w:firstLine="480"/>
        <w:outlineLvl w:val="0"/>
        <w:rPr>
          <w:rFonts w:asciiTheme="minorEastAsia" w:hAnsiTheme="minorEastAsia"/>
          <w:bCs/>
          <w:color w:val="000000" w:themeColor="text1"/>
          <w:sz w:val="24"/>
          <w:szCs w:val="24"/>
        </w:rPr>
      </w:pPr>
    </w:p>
    <w:p w:rsidR="0096592B" w:rsidRDefault="0096592B">
      <w:pPr>
        <w:ind w:firstLineChars="200" w:firstLine="480"/>
        <w:outlineLvl w:val="0"/>
        <w:rPr>
          <w:rFonts w:asciiTheme="minorEastAsia" w:hAnsiTheme="minorEastAsia"/>
          <w:bCs/>
          <w:color w:val="000000" w:themeColor="text1"/>
          <w:sz w:val="24"/>
          <w:szCs w:val="24"/>
        </w:rPr>
      </w:pPr>
    </w:p>
    <w:p w:rsidR="0096592B" w:rsidRDefault="0096592B">
      <w:pPr>
        <w:ind w:firstLineChars="200" w:firstLine="480"/>
        <w:outlineLvl w:val="0"/>
        <w:rPr>
          <w:rFonts w:asciiTheme="minorEastAsia" w:hAnsiTheme="minorEastAsia"/>
          <w:bCs/>
          <w:color w:val="000000" w:themeColor="text1"/>
          <w:sz w:val="24"/>
          <w:szCs w:val="24"/>
        </w:rPr>
      </w:pPr>
    </w:p>
    <w:p w:rsidR="0096592B" w:rsidRDefault="0096592B">
      <w:pPr>
        <w:ind w:firstLineChars="200" w:firstLine="480"/>
        <w:outlineLvl w:val="0"/>
        <w:rPr>
          <w:rFonts w:asciiTheme="minorEastAsia" w:hAnsiTheme="minorEastAsia"/>
          <w:bCs/>
          <w:color w:val="000000" w:themeColor="text1"/>
          <w:sz w:val="24"/>
          <w:szCs w:val="24"/>
        </w:rPr>
      </w:pPr>
    </w:p>
    <w:p w:rsidR="0096592B" w:rsidRDefault="0096592B">
      <w:pPr>
        <w:ind w:firstLineChars="200" w:firstLine="480"/>
        <w:outlineLvl w:val="0"/>
        <w:rPr>
          <w:rFonts w:asciiTheme="minorEastAsia" w:hAnsiTheme="minorEastAsia"/>
          <w:bCs/>
          <w:color w:val="000000" w:themeColor="text1"/>
          <w:sz w:val="24"/>
          <w:szCs w:val="24"/>
        </w:rPr>
      </w:pPr>
    </w:p>
    <w:p w:rsidR="0096592B" w:rsidRDefault="00604F77">
      <w:pPr>
        <w:ind w:firstLineChars="200" w:firstLine="420"/>
        <w:outlineLvl w:val="0"/>
        <w:rPr>
          <w:rFonts w:asciiTheme="minorEastAsia" w:hAnsiTheme="minorEastAsia"/>
          <w:bCs/>
          <w:color w:val="000000" w:themeColor="text1"/>
          <w:sz w:val="24"/>
          <w:szCs w:val="24"/>
        </w:rPr>
      </w:pPr>
      <w:r>
        <w:rPr>
          <w:rFonts w:asciiTheme="minorEastAsia" w:hAnsiTheme="minorEastAsia" w:hint="eastAsia"/>
          <w:color w:val="000000" w:themeColor="text1"/>
        </w:rPr>
        <w:t>备注：上述所称“重大违法记录”,是指供应商因违法经营受到刑事处罚或者责令停产停业、吊销许可证或者执照、较大数额罚款等行政处罚。</w:t>
      </w:r>
    </w:p>
    <w:p w:rsidR="0096592B" w:rsidRDefault="0096592B">
      <w:pPr>
        <w:ind w:firstLineChars="200" w:firstLine="480"/>
        <w:outlineLvl w:val="0"/>
        <w:rPr>
          <w:rFonts w:asciiTheme="minorEastAsia" w:hAnsiTheme="minorEastAsia"/>
          <w:bCs/>
          <w:color w:val="000000" w:themeColor="text1"/>
          <w:sz w:val="24"/>
          <w:szCs w:val="24"/>
        </w:rPr>
      </w:pPr>
    </w:p>
    <w:p w:rsidR="0096592B" w:rsidRDefault="0096592B">
      <w:pPr>
        <w:ind w:firstLineChars="200" w:firstLine="480"/>
        <w:outlineLvl w:val="0"/>
        <w:rPr>
          <w:rFonts w:asciiTheme="minorEastAsia" w:hAnsiTheme="minorEastAsia"/>
          <w:bCs/>
          <w:color w:val="000000" w:themeColor="text1"/>
          <w:sz w:val="24"/>
          <w:szCs w:val="24"/>
        </w:rPr>
      </w:pPr>
    </w:p>
    <w:p w:rsidR="0096592B" w:rsidRDefault="0096592B">
      <w:pPr>
        <w:ind w:firstLineChars="200" w:firstLine="480"/>
        <w:outlineLvl w:val="0"/>
        <w:rPr>
          <w:rFonts w:asciiTheme="minorEastAsia" w:hAnsiTheme="minorEastAsia"/>
          <w:bCs/>
          <w:color w:val="000000" w:themeColor="text1"/>
          <w:sz w:val="24"/>
          <w:szCs w:val="24"/>
        </w:rPr>
      </w:pPr>
    </w:p>
    <w:p w:rsidR="0096592B" w:rsidRDefault="0096592B">
      <w:pPr>
        <w:ind w:firstLineChars="200" w:firstLine="480"/>
        <w:outlineLvl w:val="0"/>
        <w:rPr>
          <w:rFonts w:asciiTheme="minorEastAsia" w:hAnsiTheme="minorEastAsia"/>
          <w:bCs/>
          <w:color w:val="000000" w:themeColor="text1"/>
          <w:sz w:val="24"/>
          <w:szCs w:val="24"/>
        </w:rPr>
      </w:pPr>
    </w:p>
    <w:p w:rsidR="0096592B" w:rsidRDefault="0096592B" w:rsidP="00D42113">
      <w:pPr>
        <w:outlineLvl w:val="0"/>
        <w:rPr>
          <w:rFonts w:ascii="华文中宋" w:eastAsia="华文中宋" w:hAnsi="Times New Roman" w:cs="Times New Roman"/>
          <w:bCs/>
          <w:kern w:val="0"/>
          <w:sz w:val="28"/>
          <w:szCs w:val="20"/>
        </w:rPr>
      </w:pPr>
    </w:p>
    <w:p w:rsidR="0096592B" w:rsidRPr="00D42113" w:rsidRDefault="00604F77" w:rsidP="00D42113">
      <w:pPr>
        <w:outlineLvl w:val="0"/>
        <w:rPr>
          <w:rFonts w:asciiTheme="minorEastAsia" w:hAnsiTheme="minorEastAsia"/>
          <w:b/>
          <w:bCs/>
          <w:color w:val="000000" w:themeColor="text1"/>
          <w:sz w:val="28"/>
          <w:szCs w:val="28"/>
        </w:rPr>
      </w:pPr>
      <w:r w:rsidRPr="00D42113">
        <w:rPr>
          <w:rFonts w:asciiTheme="minorEastAsia" w:hAnsiTheme="minorEastAsia" w:hint="eastAsia"/>
          <w:b/>
          <w:bCs/>
          <w:color w:val="000000" w:themeColor="text1"/>
          <w:sz w:val="24"/>
          <w:szCs w:val="24"/>
        </w:rPr>
        <w:lastRenderedPageBreak/>
        <w:t>（三）（投标人）法定代表人授权委托书（格式）：</w:t>
      </w:r>
    </w:p>
    <w:p w:rsidR="0096592B" w:rsidRDefault="0096592B">
      <w:pPr>
        <w:outlineLvl w:val="0"/>
        <w:rPr>
          <w:rFonts w:asciiTheme="minorEastAsia" w:hAnsiTheme="minorEastAsia"/>
          <w:bCs/>
          <w:color w:val="000000" w:themeColor="text1"/>
          <w:sz w:val="28"/>
          <w:szCs w:val="28"/>
        </w:rPr>
      </w:pPr>
    </w:p>
    <w:p w:rsidR="0096592B" w:rsidRPr="00D42113" w:rsidRDefault="00604F77">
      <w:pPr>
        <w:jc w:val="center"/>
        <w:outlineLvl w:val="0"/>
        <w:rPr>
          <w:rFonts w:asciiTheme="minorEastAsia" w:hAnsiTheme="minorEastAsia"/>
          <w:b/>
          <w:bCs/>
          <w:color w:val="000000" w:themeColor="text1"/>
          <w:sz w:val="28"/>
          <w:szCs w:val="28"/>
        </w:rPr>
      </w:pPr>
      <w:r w:rsidRPr="00D42113">
        <w:rPr>
          <w:rFonts w:asciiTheme="minorEastAsia" w:hAnsiTheme="minorEastAsia" w:hint="eastAsia"/>
          <w:b/>
          <w:bCs/>
          <w:color w:val="000000" w:themeColor="text1"/>
          <w:sz w:val="28"/>
          <w:szCs w:val="28"/>
        </w:rPr>
        <w:t>法定代表人授权委托书</w:t>
      </w:r>
    </w:p>
    <w:p w:rsidR="0096592B" w:rsidRDefault="0096592B">
      <w:pPr>
        <w:spacing w:line="360" w:lineRule="auto"/>
        <w:jc w:val="center"/>
        <w:rPr>
          <w:rFonts w:asciiTheme="minorEastAsia" w:hAnsiTheme="minorEastAsia"/>
          <w:bCs/>
          <w:color w:val="000000" w:themeColor="text1"/>
          <w:sz w:val="36"/>
        </w:rPr>
      </w:pPr>
    </w:p>
    <w:p w:rsidR="0096592B" w:rsidRDefault="00604F77">
      <w:pPr>
        <w:spacing w:line="480" w:lineRule="auto"/>
        <w:rPr>
          <w:rFonts w:asciiTheme="minorEastAsia" w:hAnsiTheme="minorEastAsia"/>
          <w:bCs/>
          <w:color w:val="000000" w:themeColor="text1"/>
          <w:sz w:val="24"/>
          <w:szCs w:val="24"/>
        </w:rPr>
      </w:pPr>
      <w:r>
        <w:rPr>
          <w:rFonts w:asciiTheme="minorEastAsia" w:hAnsiTheme="minorEastAsia" w:hint="eastAsia"/>
          <w:bCs/>
          <w:color w:val="000000" w:themeColor="text1"/>
          <w:sz w:val="24"/>
          <w:szCs w:val="24"/>
        </w:rPr>
        <w:t>采购项目编号：</w:t>
      </w:r>
    </w:p>
    <w:p w:rsidR="0096592B" w:rsidRDefault="00604F77">
      <w:pPr>
        <w:spacing w:line="480" w:lineRule="auto"/>
        <w:rPr>
          <w:rFonts w:asciiTheme="minorEastAsia" w:hAnsiTheme="minorEastAsia"/>
          <w:bCs/>
          <w:color w:val="000000" w:themeColor="text1"/>
          <w:sz w:val="24"/>
          <w:szCs w:val="24"/>
        </w:rPr>
      </w:pPr>
      <w:r>
        <w:rPr>
          <w:rFonts w:asciiTheme="minorEastAsia" w:hAnsiTheme="minorEastAsia" w:hint="eastAsia"/>
          <w:bCs/>
          <w:color w:val="000000" w:themeColor="text1"/>
          <w:sz w:val="24"/>
          <w:szCs w:val="24"/>
        </w:rPr>
        <w:t>日期：</w:t>
      </w:r>
    </w:p>
    <w:p w:rsidR="0096592B" w:rsidRDefault="00604F77">
      <w:pPr>
        <w:spacing w:line="480" w:lineRule="auto"/>
        <w:rPr>
          <w:rFonts w:asciiTheme="minorEastAsia" w:hAnsiTheme="minorEastAsia"/>
          <w:bCs/>
          <w:color w:val="000000" w:themeColor="text1"/>
          <w:sz w:val="24"/>
          <w:szCs w:val="24"/>
        </w:rPr>
      </w:pPr>
      <w:r>
        <w:rPr>
          <w:rFonts w:asciiTheme="minorEastAsia" w:hAnsiTheme="minorEastAsia" w:hint="eastAsia"/>
          <w:bCs/>
          <w:sz w:val="24"/>
          <w:szCs w:val="24"/>
        </w:rPr>
        <w:t>无锡市</w:t>
      </w:r>
      <w:proofErr w:type="gramStart"/>
      <w:r>
        <w:rPr>
          <w:rFonts w:asciiTheme="minorEastAsia" w:hAnsiTheme="minorEastAsia" w:hint="eastAsia"/>
          <w:bCs/>
          <w:sz w:val="24"/>
          <w:szCs w:val="24"/>
        </w:rPr>
        <w:t>滨湖区</w:t>
      </w:r>
      <w:proofErr w:type="gramEnd"/>
      <w:r>
        <w:rPr>
          <w:rFonts w:asciiTheme="minorEastAsia" w:hAnsiTheme="minorEastAsia" w:hint="eastAsia"/>
          <w:bCs/>
          <w:sz w:val="24"/>
          <w:szCs w:val="24"/>
        </w:rPr>
        <w:t>公共资源交易中心</w:t>
      </w:r>
      <w:r>
        <w:rPr>
          <w:rFonts w:asciiTheme="minorEastAsia" w:hAnsiTheme="minorEastAsia" w:hint="eastAsia"/>
          <w:bCs/>
          <w:color w:val="000000" w:themeColor="text1"/>
          <w:sz w:val="24"/>
          <w:szCs w:val="24"/>
        </w:rPr>
        <w:t>：</w:t>
      </w:r>
    </w:p>
    <w:p w:rsidR="0096592B" w:rsidRDefault="00604F77">
      <w:pPr>
        <w:spacing w:line="580" w:lineRule="exact"/>
        <w:rPr>
          <w:rFonts w:asciiTheme="minorEastAsia" w:hAnsiTheme="minorEastAsia"/>
          <w:bCs/>
          <w:color w:val="000000" w:themeColor="text1"/>
          <w:sz w:val="24"/>
          <w:szCs w:val="24"/>
        </w:rPr>
      </w:pPr>
      <w:r>
        <w:rPr>
          <w:rFonts w:asciiTheme="minorEastAsia" w:hAnsiTheme="minorEastAsia" w:hint="eastAsia"/>
          <w:bCs/>
          <w:color w:val="000000" w:themeColor="text1"/>
          <w:sz w:val="24"/>
          <w:szCs w:val="24"/>
        </w:rPr>
        <w:t>系中华人民共和国合法公司（单位），特授权代表我公司（单位）全权办理针对本项目（BH*****）的投标、参与开标、评标、签约等具体工作，并签署全部有关的文件、协议及合同。</w:t>
      </w:r>
    </w:p>
    <w:p w:rsidR="0096592B" w:rsidRDefault="00604F77">
      <w:pPr>
        <w:spacing w:line="580" w:lineRule="exact"/>
        <w:ind w:firstLineChars="200" w:firstLine="480"/>
        <w:rPr>
          <w:rFonts w:asciiTheme="minorEastAsia" w:hAnsiTheme="minorEastAsia"/>
          <w:bCs/>
          <w:color w:val="000000" w:themeColor="text1"/>
          <w:sz w:val="24"/>
          <w:szCs w:val="24"/>
        </w:rPr>
      </w:pPr>
      <w:r>
        <w:rPr>
          <w:rFonts w:asciiTheme="minorEastAsia" w:hAnsiTheme="minorEastAsia" w:hint="eastAsia"/>
          <w:bCs/>
          <w:color w:val="000000" w:themeColor="text1"/>
          <w:sz w:val="24"/>
          <w:szCs w:val="24"/>
        </w:rPr>
        <w:t>我公司（单位）对被授权代表的签名负全部责任。</w:t>
      </w:r>
    </w:p>
    <w:p w:rsidR="0096592B" w:rsidRDefault="00604F77">
      <w:pPr>
        <w:spacing w:line="580" w:lineRule="exact"/>
        <w:ind w:firstLineChars="200" w:firstLine="480"/>
        <w:rPr>
          <w:rFonts w:asciiTheme="minorEastAsia" w:hAnsiTheme="minorEastAsia"/>
          <w:bCs/>
          <w:color w:val="000000" w:themeColor="text1"/>
          <w:sz w:val="24"/>
          <w:szCs w:val="24"/>
        </w:rPr>
      </w:pPr>
      <w:r>
        <w:rPr>
          <w:rFonts w:asciiTheme="minorEastAsia" w:hAnsiTheme="minorEastAsia" w:hint="eastAsia"/>
          <w:bCs/>
          <w:color w:val="000000" w:themeColor="text1"/>
          <w:sz w:val="24"/>
          <w:szCs w:val="24"/>
        </w:rPr>
        <w:t>在撤销授权的书面通知送达你处以前，本授权书一直有效，被授权代表签署的所有文件（在授权书有效期内签署的）不因授权的撤销而失效。</w:t>
      </w:r>
    </w:p>
    <w:p w:rsidR="0096592B" w:rsidRDefault="00604F77">
      <w:pPr>
        <w:spacing w:line="580" w:lineRule="exact"/>
        <w:ind w:firstLineChars="200" w:firstLine="480"/>
        <w:rPr>
          <w:rFonts w:asciiTheme="minorEastAsia" w:hAnsiTheme="minorEastAsia"/>
          <w:bCs/>
          <w:color w:val="000000" w:themeColor="text1"/>
          <w:sz w:val="24"/>
          <w:szCs w:val="24"/>
        </w:rPr>
      </w:pPr>
      <w:r>
        <w:rPr>
          <w:rFonts w:asciiTheme="minorEastAsia" w:hAnsiTheme="minorEastAsia" w:hint="eastAsia"/>
          <w:bCs/>
          <w:color w:val="000000" w:themeColor="text1"/>
          <w:sz w:val="24"/>
          <w:szCs w:val="24"/>
        </w:rPr>
        <w:t>被授权代表情况：</w:t>
      </w:r>
    </w:p>
    <w:p w:rsidR="0096592B" w:rsidRDefault="00604F77">
      <w:pPr>
        <w:spacing w:line="580" w:lineRule="exact"/>
        <w:ind w:firstLine="525"/>
        <w:rPr>
          <w:rFonts w:asciiTheme="minorEastAsia" w:hAnsiTheme="minorEastAsia"/>
          <w:bCs/>
          <w:color w:val="000000" w:themeColor="text1"/>
          <w:sz w:val="24"/>
          <w:szCs w:val="24"/>
        </w:rPr>
      </w:pPr>
      <w:r>
        <w:rPr>
          <w:rFonts w:asciiTheme="minorEastAsia" w:hAnsiTheme="minorEastAsia" w:hint="eastAsia"/>
          <w:bCs/>
          <w:color w:val="000000" w:themeColor="text1"/>
          <w:sz w:val="24"/>
          <w:szCs w:val="24"/>
        </w:rPr>
        <w:t>姓名：性别：电话：</w:t>
      </w:r>
    </w:p>
    <w:p w:rsidR="0096592B" w:rsidRDefault="0096592B">
      <w:pPr>
        <w:spacing w:line="580" w:lineRule="exact"/>
        <w:ind w:firstLineChars="1350" w:firstLine="3240"/>
        <w:rPr>
          <w:rFonts w:asciiTheme="minorEastAsia" w:hAnsiTheme="minorEastAsia"/>
          <w:bCs/>
          <w:color w:val="000000" w:themeColor="text1"/>
          <w:sz w:val="24"/>
          <w:szCs w:val="24"/>
        </w:rPr>
      </w:pPr>
    </w:p>
    <w:p w:rsidR="0096592B" w:rsidRDefault="0096592B">
      <w:pPr>
        <w:spacing w:line="580" w:lineRule="exact"/>
        <w:ind w:firstLineChars="1350" w:firstLine="3240"/>
        <w:rPr>
          <w:rFonts w:asciiTheme="minorEastAsia" w:hAnsiTheme="minorEastAsia"/>
          <w:bCs/>
          <w:color w:val="000000" w:themeColor="text1"/>
          <w:sz w:val="24"/>
          <w:szCs w:val="24"/>
        </w:rPr>
      </w:pPr>
    </w:p>
    <w:p w:rsidR="0096592B" w:rsidRDefault="00604F77">
      <w:pPr>
        <w:spacing w:line="580" w:lineRule="exact"/>
        <w:ind w:firstLineChars="1350" w:firstLine="3240"/>
        <w:rPr>
          <w:rFonts w:asciiTheme="minorEastAsia" w:hAnsiTheme="minorEastAsia"/>
          <w:bCs/>
          <w:color w:val="000000" w:themeColor="text1"/>
          <w:sz w:val="24"/>
          <w:szCs w:val="24"/>
        </w:rPr>
      </w:pPr>
      <w:r>
        <w:rPr>
          <w:rFonts w:asciiTheme="minorEastAsia" w:hAnsiTheme="minorEastAsia" w:hint="eastAsia"/>
          <w:bCs/>
          <w:color w:val="000000" w:themeColor="text1"/>
          <w:sz w:val="24"/>
          <w:szCs w:val="24"/>
        </w:rPr>
        <w:t>单位名称（盖章）：</w:t>
      </w:r>
    </w:p>
    <w:p w:rsidR="0096592B" w:rsidRDefault="00604F77">
      <w:pPr>
        <w:spacing w:line="580" w:lineRule="exact"/>
        <w:ind w:firstLineChars="1700" w:firstLine="4080"/>
        <w:rPr>
          <w:rFonts w:asciiTheme="minorEastAsia" w:hAnsiTheme="minorEastAsia"/>
          <w:bCs/>
          <w:color w:val="000000" w:themeColor="text1"/>
          <w:sz w:val="24"/>
          <w:szCs w:val="24"/>
        </w:rPr>
      </w:pPr>
      <w:r>
        <w:rPr>
          <w:rFonts w:asciiTheme="minorEastAsia" w:hAnsiTheme="minorEastAsia" w:hint="eastAsia"/>
          <w:bCs/>
          <w:color w:val="000000" w:themeColor="text1"/>
          <w:sz w:val="24"/>
          <w:szCs w:val="24"/>
        </w:rPr>
        <w:t>法定代表人（签字或盖章）：</w:t>
      </w:r>
    </w:p>
    <w:p w:rsidR="0096592B" w:rsidRDefault="0096592B">
      <w:pPr>
        <w:spacing w:line="580" w:lineRule="exact"/>
        <w:ind w:firstLine="420"/>
        <w:rPr>
          <w:rFonts w:asciiTheme="minorEastAsia" w:hAnsiTheme="minorEastAsia"/>
          <w:bCs/>
          <w:color w:val="000000" w:themeColor="text1"/>
          <w:sz w:val="24"/>
          <w:szCs w:val="24"/>
        </w:rPr>
      </w:pPr>
    </w:p>
    <w:p w:rsidR="0096592B" w:rsidRDefault="0096592B">
      <w:pPr>
        <w:spacing w:line="580" w:lineRule="exact"/>
        <w:ind w:firstLine="420"/>
        <w:rPr>
          <w:rFonts w:asciiTheme="minorEastAsia" w:hAnsiTheme="minorEastAsia"/>
          <w:bCs/>
          <w:color w:val="000000" w:themeColor="text1"/>
          <w:sz w:val="24"/>
          <w:szCs w:val="24"/>
        </w:rPr>
      </w:pPr>
    </w:p>
    <w:p w:rsidR="0096592B" w:rsidRDefault="0096592B">
      <w:pPr>
        <w:ind w:firstLineChars="200" w:firstLine="480"/>
        <w:outlineLvl w:val="0"/>
        <w:rPr>
          <w:rFonts w:asciiTheme="minorEastAsia" w:hAnsiTheme="minorEastAsia"/>
          <w:bCs/>
          <w:color w:val="000000" w:themeColor="text1"/>
          <w:sz w:val="24"/>
          <w:szCs w:val="24"/>
        </w:rPr>
      </w:pPr>
    </w:p>
    <w:p w:rsidR="0096592B" w:rsidRDefault="0096592B">
      <w:pPr>
        <w:ind w:firstLineChars="200" w:firstLine="480"/>
        <w:outlineLvl w:val="0"/>
        <w:rPr>
          <w:rFonts w:asciiTheme="minorEastAsia" w:hAnsiTheme="minorEastAsia"/>
          <w:bCs/>
          <w:color w:val="000000" w:themeColor="text1"/>
          <w:sz w:val="24"/>
          <w:szCs w:val="24"/>
        </w:rPr>
      </w:pPr>
    </w:p>
    <w:p w:rsidR="0096592B" w:rsidRDefault="0096592B">
      <w:pPr>
        <w:ind w:firstLineChars="200" w:firstLine="480"/>
        <w:outlineLvl w:val="0"/>
        <w:rPr>
          <w:rFonts w:asciiTheme="minorEastAsia" w:hAnsiTheme="minorEastAsia"/>
          <w:bCs/>
          <w:color w:val="000000" w:themeColor="text1"/>
          <w:sz w:val="24"/>
          <w:szCs w:val="24"/>
        </w:rPr>
      </w:pPr>
    </w:p>
    <w:p w:rsidR="0096592B" w:rsidRDefault="0096592B">
      <w:pPr>
        <w:ind w:firstLineChars="200" w:firstLine="480"/>
        <w:outlineLvl w:val="0"/>
        <w:rPr>
          <w:rFonts w:asciiTheme="minorEastAsia" w:hAnsiTheme="minorEastAsia"/>
          <w:bCs/>
          <w:color w:val="000000" w:themeColor="text1"/>
          <w:sz w:val="24"/>
          <w:szCs w:val="24"/>
        </w:rPr>
      </w:pPr>
    </w:p>
    <w:p w:rsidR="0096592B" w:rsidRDefault="0096592B">
      <w:pPr>
        <w:ind w:firstLineChars="200" w:firstLine="480"/>
        <w:outlineLvl w:val="0"/>
        <w:rPr>
          <w:rFonts w:asciiTheme="minorEastAsia" w:hAnsiTheme="minorEastAsia"/>
          <w:bCs/>
          <w:color w:val="000000" w:themeColor="text1"/>
          <w:sz w:val="24"/>
          <w:szCs w:val="24"/>
        </w:rPr>
      </w:pPr>
    </w:p>
    <w:p w:rsidR="0096592B" w:rsidRDefault="0096592B">
      <w:pPr>
        <w:ind w:firstLineChars="200" w:firstLine="480"/>
        <w:outlineLvl w:val="0"/>
        <w:rPr>
          <w:rFonts w:asciiTheme="minorEastAsia" w:hAnsiTheme="minorEastAsia"/>
          <w:bCs/>
          <w:color w:val="000000" w:themeColor="text1"/>
          <w:sz w:val="24"/>
          <w:szCs w:val="24"/>
        </w:rPr>
      </w:pPr>
    </w:p>
    <w:p w:rsidR="00D42113" w:rsidRDefault="00D42113" w:rsidP="00D42113">
      <w:pPr>
        <w:pStyle w:val="a4"/>
        <w:ind w:firstLine="643"/>
        <w:jc w:val="left"/>
      </w:pPr>
    </w:p>
    <w:p w:rsidR="00D42113" w:rsidRPr="00D42113" w:rsidRDefault="00D42113" w:rsidP="00D42113"/>
    <w:p w:rsidR="0096592B" w:rsidRPr="00D42113" w:rsidRDefault="00604F77">
      <w:pPr>
        <w:outlineLvl w:val="0"/>
        <w:rPr>
          <w:rFonts w:asciiTheme="minorEastAsia" w:hAnsiTheme="minorEastAsia"/>
          <w:b/>
          <w:bCs/>
          <w:sz w:val="24"/>
          <w:szCs w:val="24"/>
        </w:rPr>
      </w:pPr>
      <w:r w:rsidRPr="00D42113">
        <w:rPr>
          <w:rFonts w:asciiTheme="minorEastAsia" w:hAnsiTheme="minorEastAsia" w:hint="eastAsia"/>
          <w:b/>
          <w:bCs/>
          <w:sz w:val="24"/>
          <w:szCs w:val="24"/>
        </w:rPr>
        <w:lastRenderedPageBreak/>
        <w:t>（四）承诺书（格式）：</w:t>
      </w:r>
    </w:p>
    <w:p w:rsidR="0096592B" w:rsidRDefault="0096592B">
      <w:pPr>
        <w:outlineLvl w:val="0"/>
        <w:rPr>
          <w:rFonts w:asciiTheme="minorEastAsia" w:hAnsiTheme="minorEastAsia"/>
          <w:bCs/>
          <w:sz w:val="28"/>
          <w:szCs w:val="28"/>
        </w:rPr>
      </w:pPr>
    </w:p>
    <w:p w:rsidR="0096592B" w:rsidRPr="00D42113" w:rsidRDefault="00604F77">
      <w:pPr>
        <w:jc w:val="center"/>
        <w:rPr>
          <w:rFonts w:asciiTheme="minorEastAsia" w:hAnsiTheme="minorEastAsia"/>
          <w:b/>
          <w:bCs/>
          <w:sz w:val="28"/>
          <w:szCs w:val="28"/>
        </w:rPr>
      </w:pPr>
      <w:r w:rsidRPr="00D42113">
        <w:rPr>
          <w:rFonts w:asciiTheme="minorEastAsia" w:hAnsiTheme="minorEastAsia" w:hint="eastAsia"/>
          <w:b/>
          <w:bCs/>
          <w:sz w:val="28"/>
          <w:szCs w:val="28"/>
        </w:rPr>
        <w:t>承诺书</w:t>
      </w:r>
    </w:p>
    <w:p w:rsidR="0096592B" w:rsidRDefault="0096592B">
      <w:pPr>
        <w:jc w:val="center"/>
        <w:rPr>
          <w:rFonts w:asciiTheme="minorEastAsia" w:hAnsiTheme="minorEastAsia"/>
          <w:bCs/>
          <w:sz w:val="28"/>
          <w:szCs w:val="28"/>
        </w:rPr>
      </w:pPr>
    </w:p>
    <w:p w:rsidR="0096592B" w:rsidRDefault="00604F77">
      <w:pPr>
        <w:spacing w:line="480" w:lineRule="auto"/>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hint="eastAsia"/>
          <w:sz w:val="24"/>
        </w:rPr>
        <w:t>投标人</w:t>
      </w:r>
      <w:r>
        <w:rPr>
          <w:rFonts w:asciiTheme="minorEastAsia" w:hAnsiTheme="minorEastAsia" w:hint="eastAsia"/>
          <w:sz w:val="24"/>
          <w:szCs w:val="24"/>
        </w:rPr>
        <w:t>名称）在此承诺：</w:t>
      </w:r>
    </w:p>
    <w:p w:rsidR="0096592B" w:rsidRDefault="0096592B">
      <w:pPr>
        <w:spacing w:line="480" w:lineRule="auto"/>
        <w:rPr>
          <w:rFonts w:asciiTheme="minorEastAsia" w:hAnsiTheme="minorEastAsia"/>
          <w:sz w:val="24"/>
          <w:szCs w:val="24"/>
        </w:rPr>
      </w:pPr>
    </w:p>
    <w:p w:rsidR="0096592B" w:rsidRDefault="00604F77">
      <w:pPr>
        <w:spacing w:line="480" w:lineRule="auto"/>
        <w:ind w:firstLineChars="200" w:firstLine="480"/>
        <w:rPr>
          <w:rFonts w:asciiTheme="minorEastAsia" w:hAnsiTheme="minorEastAsia"/>
          <w:bCs/>
          <w:sz w:val="24"/>
          <w:szCs w:val="24"/>
        </w:rPr>
      </w:pPr>
      <w:r>
        <w:rPr>
          <w:rFonts w:asciiTheme="minorEastAsia" w:hAnsiTheme="minorEastAsia" w:hint="eastAsia"/>
          <w:sz w:val="24"/>
          <w:szCs w:val="24"/>
        </w:rPr>
        <w:t>1、本公司（单位）</w:t>
      </w:r>
      <w:r>
        <w:rPr>
          <w:rFonts w:asciiTheme="minorEastAsia" w:hAnsiTheme="minorEastAsia" w:hint="eastAsia"/>
          <w:bCs/>
          <w:sz w:val="24"/>
          <w:szCs w:val="24"/>
        </w:rPr>
        <w:t>对本项目（BHJYZX*******）所提供的货物和服务均满足招标文件。</w:t>
      </w:r>
    </w:p>
    <w:p w:rsidR="0096592B" w:rsidRDefault="00604F77">
      <w:pPr>
        <w:spacing w:line="480" w:lineRule="auto"/>
        <w:ind w:firstLine="480"/>
        <w:rPr>
          <w:rFonts w:asciiTheme="minorEastAsia" w:hAnsiTheme="minorEastAsia"/>
          <w:kern w:val="0"/>
          <w:sz w:val="24"/>
          <w:szCs w:val="24"/>
        </w:rPr>
      </w:pPr>
      <w:r>
        <w:rPr>
          <w:rFonts w:asciiTheme="minorEastAsia" w:hAnsiTheme="minorEastAsia" w:hint="eastAsia"/>
          <w:bCs/>
          <w:sz w:val="24"/>
          <w:szCs w:val="24"/>
        </w:rPr>
        <w:t>2、</w:t>
      </w:r>
      <w:r>
        <w:rPr>
          <w:rFonts w:asciiTheme="minorEastAsia" w:hAnsiTheme="minorEastAsia" w:hint="eastAsia"/>
          <w:sz w:val="24"/>
          <w:szCs w:val="24"/>
        </w:rPr>
        <w:t>本公司（单位）具备履行合同所必需的设备和专业技术能力</w:t>
      </w:r>
      <w:r>
        <w:rPr>
          <w:rFonts w:asciiTheme="minorEastAsia" w:hAnsiTheme="minorEastAsia" w:hint="eastAsia"/>
          <w:kern w:val="0"/>
          <w:sz w:val="24"/>
          <w:szCs w:val="24"/>
        </w:rPr>
        <w:t>。</w:t>
      </w:r>
    </w:p>
    <w:p w:rsidR="0096592B" w:rsidRDefault="00604F77">
      <w:pPr>
        <w:spacing w:line="480" w:lineRule="auto"/>
        <w:ind w:firstLine="480"/>
        <w:rPr>
          <w:rFonts w:asciiTheme="minorEastAsia" w:hAnsiTheme="minorEastAsia"/>
          <w:sz w:val="24"/>
          <w:szCs w:val="24"/>
        </w:rPr>
      </w:pPr>
      <w:r>
        <w:rPr>
          <w:rFonts w:asciiTheme="minorEastAsia" w:hAnsiTheme="minorEastAsia" w:hint="eastAsia"/>
          <w:kern w:val="0"/>
          <w:sz w:val="24"/>
          <w:szCs w:val="24"/>
        </w:rPr>
        <w:t>3、</w:t>
      </w:r>
      <w:r>
        <w:rPr>
          <w:rFonts w:asciiTheme="minorEastAsia" w:hAnsiTheme="minorEastAsia" w:hint="eastAsia"/>
          <w:sz w:val="24"/>
          <w:szCs w:val="24"/>
        </w:rPr>
        <w:t>本公司未被“信用中国”网站（</w:t>
      </w:r>
      <w:hyperlink r:id="rId11" w:history="1">
        <w:r>
          <w:rPr>
            <w:rFonts w:asciiTheme="minorEastAsia" w:hAnsiTheme="minorEastAsia" w:hint="eastAsia"/>
            <w:sz w:val="24"/>
            <w:szCs w:val="24"/>
          </w:rPr>
          <w:t>www.creditchina.gov.cn</w:t>
        </w:r>
      </w:hyperlink>
      <w:r>
        <w:rPr>
          <w:rFonts w:asciiTheme="minorEastAsia" w:hAnsiTheme="minorEastAsia" w:hint="eastAsia"/>
          <w:sz w:val="24"/>
          <w:szCs w:val="24"/>
        </w:rPr>
        <w:t>）列入失信执行人、重大税收违法案件当事人名单、政府采购严重违法失信行为记录名单。</w:t>
      </w:r>
    </w:p>
    <w:p w:rsidR="0096592B" w:rsidRDefault="00604F77">
      <w:pPr>
        <w:spacing w:line="480" w:lineRule="auto"/>
        <w:ind w:firstLine="480"/>
        <w:rPr>
          <w:rFonts w:asciiTheme="minorEastAsia" w:hAnsiTheme="minorEastAsia"/>
          <w:kern w:val="0"/>
          <w:sz w:val="24"/>
          <w:szCs w:val="24"/>
        </w:rPr>
      </w:pPr>
      <w:r>
        <w:rPr>
          <w:rFonts w:asciiTheme="minorEastAsia" w:hAnsiTheme="minorEastAsia" w:hint="eastAsia"/>
          <w:sz w:val="24"/>
          <w:szCs w:val="24"/>
        </w:rPr>
        <w:t>如违背上述承诺</w:t>
      </w:r>
      <w:r>
        <w:rPr>
          <w:rFonts w:asciiTheme="minorEastAsia" w:hAnsiTheme="minorEastAsia" w:hint="eastAsia"/>
          <w:bCs/>
          <w:sz w:val="24"/>
          <w:szCs w:val="24"/>
        </w:rPr>
        <w:t>，本公司</w:t>
      </w:r>
      <w:r>
        <w:rPr>
          <w:rFonts w:asciiTheme="minorEastAsia" w:hAnsiTheme="minorEastAsia" w:hint="eastAsia"/>
          <w:sz w:val="24"/>
          <w:szCs w:val="24"/>
        </w:rPr>
        <w:t>（单位）</w:t>
      </w:r>
      <w:r>
        <w:rPr>
          <w:rFonts w:asciiTheme="minorEastAsia" w:hAnsiTheme="minorEastAsia" w:hint="eastAsia"/>
          <w:bCs/>
          <w:sz w:val="24"/>
          <w:szCs w:val="24"/>
        </w:rPr>
        <w:t>将承担一切法律责任。</w:t>
      </w:r>
    </w:p>
    <w:p w:rsidR="0096592B" w:rsidRDefault="0096592B">
      <w:pPr>
        <w:spacing w:line="480" w:lineRule="auto"/>
        <w:ind w:firstLineChars="2250" w:firstLine="5400"/>
        <w:rPr>
          <w:rFonts w:asciiTheme="minorEastAsia" w:hAnsiTheme="minorEastAsia"/>
          <w:bCs/>
          <w:sz w:val="24"/>
          <w:szCs w:val="24"/>
        </w:rPr>
      </w:pPr>
    </w:p>
    <w:p w:rsidR="0096592B" w:rsidRDefault="00604F77">
      <w:pPr>
        <w:spacing w:line="480" w:lineRule="auto"/>
        <w:ind w:firstLineChars="1550" w:firstLine="3720"/>
        <w:rPr>
          <w:rFonts w:asciiTheme="minorEastAsia" w:hAnsiTheme="minorEastAsia"/>
          <w:bCs/>
          <w:sz w:val="24"/>
          <w:szCs w:val="24"/>
        </w:rPr>
      </w:pPr>
      <w:r>
        <w:rPr>
          <w:rFonts w:asciiTheme="minorEastAsia" w:hAnsiTheme="minorEastAsia" w:hint="eastAsia"/>
          <w:bCs/>
          <w:sz w:val="24"/>
          <w:szCs w:val="24"/>
        </w:rPr>
        <w:t>投标人（盖章）：</w:t>
      </w:r>
    </w:p>
    <w:p w:rsidR="0096592B" w:rsidRDefault="00604F77">
      <w:pPr>
        <w:spacing w:line="480" w:lineRule="auto"/>
        <w:ind w:firstLineChars="200" w:firstLine="480"/>
        <w:rPr>
          <w:rFonts w:asciiTheme="minorEastAsia" w:hAnsiTheme="minorEastAsia"/>
          <w:bCs/>
          <w:sz w:val="24"/>
          <w:szCs w:val="24"/>
        </w:rPr>
      </w:pPr>
      <w:r>
        <w:rPr>
          <w:rFonts w:asciiTheme="minorEastAsia" w:hAnsiTheme="minorEastAsia" w:hint="eastAsia"/>
          <w:bCs/>
          <w:sz w:val="24"/>
          <w:szCs w:val="24"/>
        </w:rPr>
        <w:t>法定代表人或法定代表人授权代表签字或盖章：</w:t>
      </w:r>
    </w:p>
    <w:p w:rsidR="0096592B" w:rsidRDefault="0096592B">
      <w:pPr>
        <w:ind w:firstLineChars="200" w:firstLine="480"/>
        <w:outlineLvl w:val="0"/>
        <w:rPr>
          <w:rFonts w:asciiTheme="minorEastAsia" w:hAnsiTheme="minorEastAsia"/>
          <w:bCs/>
          <w:color w:val="000000" w:themeColor="text1"/>
          <w:sz w:val="24"/>
          <w:szCs w:val="24"/>
        </w:rPr>
      </w:pPr>
    </w:p>
    <w:p w:rsidR="0096592B" w:rsidRDefault="0096592B">
      <w:pPr>
        <w:ind w:firstLineChars="200" w:firstLine="480"/>
        <w:outlineLvl w:val="0"/>
        <w:rPr>
          <w:rFonts w:asciiTheme="minorEastAsia" w:hAnsiTheme="minorEastAsia"/>
          <w:bCs/>
          <w:color w:val="000000" w:themeColor="text1"/>
          <w:sz w:val="24"/>
          <w:szCs w:val="24"/>
        </w:rPr>
      </w:pPr>
    </w:p>
    <w:p w:rsidR="0096592B" w:rsidRDefault="0096592B">
      <w:pPr>
        <w:ind w:firstLineChars="200" w:firstLine="480"/>
        <w:outlineLvl w:val="0"/>
        <w:rPr>
          <w:rFonts w:asciiTheme="minorEastAsia" w:hAnsiTheme="minorEastAsia"/>
          <w:bCs/>
          <w:color w:val="000000" w:themeColor="text1"/>
          <w:sz w:val="24"/>
          <w:szCs w:val="24"/>
        </w:rPr>
      </w:pPr>
    </w:p>
    <w:p w:rsidR="0096592B" w:rsidRDefault="0096592B">
      <w:pPr>
        <w:ind w:firstLineChars="200" w:firstLine="480"/>
        <w:outlineLvl w:val="0"/>
        <w:rPr>
          <w:rFonts w:asciiTheme="minorEastAsia" w:hAnsiTheme="minorEastAsia"/>
          <w:bCs/>
          <w:color w:val="000000" w:themeColor="text1"/>
          <w:sz w:val="24"/>
          <w:szCs w:val="24"/>
        </w:rPr>
      </w:pPr>
    </w:p>
    <w:p w:rsidR="0096592B" w:rsidRDefault="0096592B">
      <w:pPr>
        <w:ind w:firstLineChars="200" w:firstLine="480"/>
        <w:outlineLvl w:val="0"/>
        <w:rPr>
          <w:rFonts w:asciiTheme="minorEastAsia" w:hAnsiTheme="minorEastAsia"/>
          <w:bCs/>
          <w:color w:val="000000" w:themeColor="text1"/>
          <w:sz w:val="24"/>
          <w:szCs w:val="24"/>
        </w:rPr>
      </w:pPr>
    </w:p>
    <w:p w:rsidR="0096592B" w:rsidRDefault="0096592B">
      <w:pPr>
        <w:ind w:firstLineChars="200" w:firstLine="480"/>
        <w:outlineLvl w:val="0"/>
        <w:rPr>
          <w:rFonts w:asciiTheme="minorEastAsia" w:hAnsiTheme="minorEastAsia"/>
          <w:bCs/>
          <w:color w:val="000000" w:themeColor="text1"/>
          <w:sz w:val="24"/>
          <w:szCs w:val="24"/>
        </w:rPr>
      </w:pPr>
    </w:p>
    <w:p w:rsidR="0096592B" w:rsidRDefault="0096592B">
      <w:pPr>
        <w:ind w:firstLineChars="200" w:firstLine="480"/>
        <w:outlineLvl w:val="0"/>
        <w:rPr>
          <w:rFonts w:asciiTheme="minorEastAsia" w:hAnsiTheme="minorEastAsia"/>
          <w:bCs/>
          <w:color w:val="000000" w:themeColor="text1"/>
          <w:sz w:val="24"/>
          <w:szCs w:val="24"/>
        </w:rPr>
      </w:pPr>
    </w:p>
    <w:p w:rsidR="0096592B" w:rsidRDefault="0096592B">
      <w:pPr>
        <w:ind w:firstLineChars="200" w:firstLine="480"/>
        <w:outlineLvl w:val="0"/>
        <w:rPr>
          <w:rFonts w:asciiTheme="minorEastAsia" w:hAnsiTheme="minorEastAsia"/>
          <w:bCs/>
          <w:color w:val="000000" w:themeColor="text1"/>
          <w:sz w:val="24"/>
          <w:szCs w:val="24"/>
        </w:rPr>
      </w:pPr>
    </w:p>
    <w:p w:rsidR="0096592B" w:rsidRDefault="0096592B">
      <w:pPr>
        <w:ind w:firstLineChars="200" w:firstLine="480"/>
        <w:outlineLvl w:val="0"/>
        <w:rPr>
          <w:rFonts w:asciiTheme="minorEastAsia" w:hAnsiTheme="minorEastAsia"/>
          <w:bCs/>
          <w:color w:val="000000" w:themeColor="text1"/>
          <w:sz w:val="24"/>
          <w:szCs w:val="24"/>
        </w:rPr>
      </w:pPr>
    </w:p>
    <w:p w:rsidR="0096592B" w:rsidRDefault="0096592B">
      <w:pPr>
        <w:ind w:firstLineChars="200" w:firstLine="480"/>
        <w:outlineLvl w:val="0"/>
        <w:rPr>
          <w:rFonts w:asciiTheme="minorEastAsia" w:hAnsiTheme="minorEastAsia"/>
          <w:bCs/>
          <w:color w:val="000000" w:themeColor="text1"/>
          <w:sz w:val="24"/>
          <w:szCs w:val="24"/>
        </w:rPr>
      </w:pPr>
    </w:p>
    <w:p w:rsidR="0096592B" w:rsidRDefault="0096592B">
      <w:pPr>
        <w:ind w:firstLineChars="200" w:firstLine="480"/>
        <w:outlineLvl w:val="0"/>
        <w:rPr>
          <w:rFonts w:asciiTheme="minorEastAsia" w:hAnsiTheme="minorEastAsia"/>
          <w:bCs/>
          <w:color w:val="000000" w:themeColor="text1"/>
          <w:sz w:val="24"/>
          <w:szCs w:val="24"/>
        </w:rPr>
      </w:pPr>
    </w:p>
    <w:p w:rsidR="0096592B" w:rsidRDefault="0096592B">
      <w:pPr>
        <w:ind w:firstLineChars="200" w:firstLine="480"/>
        <w:outlineLvl w:val="0"/>
        <w:rPr>
          <w:rFonts w:asciiTheme="minorEastAsia" w:hAnsiTheme="minorEastAsia"/>
          <w:bCs/>
          <w:color w:val="000000" w:themeColor="text1"/>
          <w:sz w:val="24"/>
          <w:szCs w:val="24"/>
        </w:rPr>
      </w:pPr>
    </w:p>
    <w:p w:rsidR="0096592B" w:rsidRDefault="0096592B">
      <w:pPr>
        <w:ind w:firstLineChars="200" w:firstLine="480"/>
        <w:outlineLvl w:val="0"/>
        <w:rPr>
          <w:rFonts w:asciiTheme="minorEastAsia" w:hAnsiTheme="minorEastAsia"/>
          <w:bCs/>
          <w:color w:val="000000" w:themeColor="text1"/>
          <w:sz w:val="24"/>
          <w:szCs w:val="24"/>
        </w:rPr>
      </w:pPr>
    </w:p>
    <w:p w:rsidR="0096592B" w:rsidRDefault="0096592B">
      <w:pPr>
        <w:ind w:firstLineChars="200" w:firstLine="480"/>
        <w:outlineLvl w:val="0"/>
        <w:rPr>
          <w:rFonts w:asciiTheme="minorEastAsia" w:hAnsiTheme="minorEastAsia"/>
          <w:bCs/>
          <w:color w:val="000000" w:themeColor="text1"/>
          <w:sz w:val="24"/>
          <w:szCs w:val="24"/>
        </w:rPr>
      </w:pPr>
    </w:p>
    <w:p w:rsidR="0096592B" w:rsidRDefault="0096592B">
      <w:pPr>
        <w:ind w:firstLineChars="200" w:firstLine="480"/>
        <w:outlineLvl w:val="0"/>
        <w:rPr>
          <w:rFonts w:asciiTheme="minorEastAsia" w:hAnsiTheme="minorEastAsia"/>
          <w:bCs/>
          <w:color w:val="000000" w:themeColor="text1"/>
          <w:sz w:val="24"/>
          <w:szCs w:val="24"/>
        </w:rPr>
      </w:pPr>
    </w:p>
    <w:p w:rsidR="0096592B" w:rsidRDefault="0096592B">
      <w:pPr>
        <w:ind w:firstLineChars="200" w:firstLine="480"/>
        <w:outlineLvl w:val="0"/>
        <w:rPr>
          <w:rFonts w:asciiTheme="minorEastAsia" w:hAnsiTheme="minorEastAsia"/>
          <w:bCs/>
          <w:color w:val="000000" w:themeColor="text1"/>
          <w:sz w:val="24"/>
          <w:szCs w:val="24"/>
        </w:rPr>
      </w:pPr>
    </w:p>
    <w:p w:rsidR="0096592B" w:rsidRDefault="0096592B">
      <w:pPr>
        <w:outlineLvl w:val="0"/>
        <w:rPr>
          <w:rFonts w:asciiTheme="minorEastAsia" w:hAnsiTheme="minorEastAsia"/>
          <w:bCs/>
          <w:color w:val="000000" w:themeColor="text1"/>
          <w:sz w:val="24"/>
          <w:szCs w:val="24"/>
        </w:rPr>
      </w:pPr>
    </w:p>
    <w:p w:rsidR="00D42113" w:rsidRPr="00D42113" w:rsidRDefault="00D42113" w:rsidP="00D42113">
      <w:pPr>
        <w:pStyle w:val="a4"/>
        <w:ind w:firstLine="643"/>
      </w:pPr>
    </w:p>
    <w:p w:rsidR="0096592B" w:rsidRDefault="00604F77" w:rsidP="00D42113">
      <w:pPr>
        <w:outlineLvl w:val="0"/>
        <w:rPr>
          <w:rFonts w:asciiTheme="minorEastAsia" w:hAnsiTheme="minorEastAsia"/>
          <w:b/>
          <w:bCs/>
          <w:color w:val="000000" w:themeColor="text1"/>
          <w:sz w:val="24"/>
          <w:szCs w:val="24"/>
        </w:rPr>
      </w:pPr>
      <w:r w:rsidRPr="00D42113">
        <w:rPr>
          <w:rFonts w:asciiTheme="minorEastAsia" w:hAnsiTheme="minorEastAsia" w:hint="eastAsia"/>
          <w:b/>
          <w:bCs/>
          <w:color w:val="000000" w:themeColor="text1"/>
          <w:sz w:val="24"/>
          <w:szCs w:val="24"/>
        </w:rPr>
        <w:lastRenderedPageBreak/>
        <w:t>（五）（投标人）中小企业声明函（格式）：</w:t>
      </w:r>
    </w:p>
    <w:p w:rsidR="00D42113" w:rsidRPr="00D42113" w:rsidRDefault="00D42113" w:rsidP="00D42113">
      <w:pPr>
        <w:pStyle w:val="a0"/>
      </w:pPr>
    </w:p>
    <w:p w:rsidR="0096592B" w:rsidRPr="00D42113" w:rsidRDefault="00604F77">
      <w:pPr>
        <w:jc w:val="center"/>
        <w:rPr>
          <w:rFonts w:asciiTheme="minorEastAsia" w:hAnsiTheme="minorEastAsia"/>
          <w:b/>
          <w:bCs/>
          <w:sz w:val="28"/>
          <w:szCs w:val="28"/>
        </w:rPr>
      </w:pPr>
      <w:r w:rsidRPr="00D42113">
        <w:rPr>
          <w:rFonts w:asciiTheme="minorEastAsia" w:hAnsiTheme="minorEastAsia"/>
          <w:b/>
          <w:bCs/>
          <w:sz w:val="28"/>
          <w:szCs w:val="28"/>
        </w:rPr>
        <w:t>中小企业声明函（货物）</w:t>
      </w:r>
    </w:p>
    <w:p w:rsidR="0096592B" w:rsidRDefault="00604F77">
      <w:pPr>
        <w:spacing w:line="580" w:lineRule="exact"/>
        <w:ind w:firstLineChars="200" w:firstLine="480"/>
        <w:rPr>
          <w:rFonts w:asciiTheme="minorEastAsia" w:hAnsiTheme="minorEastAsia"/>
          <w:bCs/>
          <w:sz w:val="24"/>
          <w:szCs w:val="24"/>
        </w:rPr>
      </w:pPr>
      <w:r>
        <w:rPr>
          <w:rFonts w:asciiTheme="minorEastAsia" w:hAnsiTheme="minorEastAsia"/>
          <w:bCs/>
          <w:sz w:val="24"/>
          <w:szCs w:val="24"/>
        </w:rPr>
        <w:t>本公司（联合体）郑重声明，根据《政府采购促进中小企业发展管理办法》（财库﹝2020﹞46 号）的规定，本公司 （联合体）参加</w:t>
      </w:r>
      <w:r>
        <w:rPr>
          <w:rFonts w:asciiTheme="minorEastAsia" w:hAnsiTheme="minorEastAsia"/>
          <w:bCs/>
          <w:sz w:val="24"/>
          <w:szCs w:val="24"/>
          <w:u w:val="single"/>
        </w:rPr>
        <w:t>（单位名称）</w:t>
      </w:r>
      <w:r>
        <w:rPr>
          <w:rFonts w:asciiTheme="minorEastAsia" w:hAnsiTheme="minorEastAsia"/>
          <w:bCs/>
          <w:sz w:val="24"/>
          <w:szCs w:val="24"/>
        </w:rPr>
        <w:t>的</w:t>
      </w:r>
      <w:r>
        <w:rPr>
          <w:rFonts w:asciiTheme="minorEastAsia" w:hAnsiTheme="minorEastAsia"/>
          <w:bCs/>
          <w:sz w:val="24"/>
          <w:szCs w:val="24"/>
          <w:u w:val="single"/>
        </w:rPr>
        <w:t>（项目名称）</w:t>
      </w:r>
      <w:r>
        <w:rPr>
          <w:rFonts w:asciiTheme="minorEastAsia" w:hAnsiTheme="minorEastAsia"/>
          <w:bCs/>
          <w:sz w:val="24"/>
          <w:szCs w:val="24"/>
        </w:rPr>
        <w:t>采购活动，提供的货物全部由符合政策要求的中小企业制造。相关企业 （含联合体中的中小企业、签订分包意向协议的中小企业）的具体情况如下：</w:t>
      </w:r>
    </w:p>
    <w:p w:rsidR="0096592B" w:rsidRDefault="00604F77">
      <w:pPr>
        <w:spacing w:line="580" w:lineRule="exact"/>
        <w:ind w:firstLineChars="200" w:firstLine="480"/>
        <w:rPr>
          <w:rFonts w:asciiTheme="minorEastAsia" w:hAnsiTheme="minorEastAsia"/>
          <w:bCs/>
          <w:sz w:val="24"/>
          <w:szCs w:val="24"/>
        </w:rPr>
      </w:pPr>
      <w:r>
        <w:rPr>
          <w:rFonts w:asciiTheme="minorEastAsia" w:hAnsiTheme="minorEastAsia"/>
          <w:bCs/>
          <w:sz w:val="24"/>
          <w:szCs w:val="24"/>
        </w:rPr>
        <w:t xml:space="preserve">1. </w:t>
      </w:r>
      <w:r>
        <w:rPr>
          <w:rFonts w:asciiTheme="minorEastAsia" w:hAnsiTheme="minorEastAsia"/>
          <w:bCs/>
          <w:sz w:val="24"/>
          <w:szCs w:val="24"/>
          <w:u w:val="single"/>
        </w:rPr>
        <w:t xml:space="preserve">（标的名称） </w:t>
      </w:r>
      <w:r>
        <w:rPr>
          <w:rFonts w:asciiTheme="minorEastAsia" w:hAnsiTheme="minorEastAsia"/>
          <w:bCs/>
          <w:sz w:val="24"/>
          <w:szCs w:val="24"/>
        </w:rPr>
        <w:t>，属于</w:t>
      </w:r>
      <w:r>
        <w:rPr>
          <w:rFonts w:asciiTheme="minorEastAsia" w:hAnsiTheme="minorEastAsia"/>
          <w:bCs/>
          <w:sz w:val="24"/>
          <w:szCs w:val="24"/>
          <w:u w:val="single"/>
        </w:rPr>
        <w:t>（采购文件中明确的所属行业） 行业</w:t>
      </w:r>
      <w:r>
        <w:rPr>
          <w:rFonts w:asciiTheme="minorEastAsia" w:hAnsiTheme="minorEastAsia"/>
          <w:bCs/>
          <w:sz w:val="24"/>
          <w:szCs w:val="24"/>
        </w:rPr>
        <w:t>；制造商为</w:t>
      </w:r>
      <w:r>
        <w:rPr>
          <w:rFonts w:asciiTheme="minorEastAsia" w:hAnsiTheme="minorEastAsia"/>
          <w:bCs/>
          <w:sz w:val="24"/>
          <w:szCs w:val="24"/>
          <w:u w:val="single"/>
        </w:rPr>
        <w:t>（企业名称）</w:t>
      </w:r>
      <w:r>
        <w:rPr>
          <w:rFonts w:asciiTheme="minorEastAsia" w:hAnsiTheme="minorEastAsia"/>
          <w:bCs/>
          <w:sz w:val="24"/>
          <w:szCs w:val="24"/>
        </w:rPr>
        <w:t>，从业人员人，营业收入为万元，资产总额为万元，属于</w:t>
      </w:r>
      <w:r>
        <w:rPr>
          <w:rFonts w:asciiTheme="minorEastAsia" w:hAnsiTheme="minorEastAsia"/>
          <w:bCs/>
          <w:sz w:val="24"/>
          <w:szCs w:val="24"/>
          <w:u w:val="single"/>
        </w:rPr>
        <w:t>（中型企业、小 型企业、微型企业）</w:t>
      </w:r>
      <w:r>
        <w:rPr>
          <w:rFonts w:asciiTheme="minorEastAsia" w:hAnsiTheme="minorEastAsia"/>
          <w:bCs/>
          <w:sz w:val="24"/>
          <w:szCs w:val="24"/>
        </w:rPr>
        <w:t>；</w:t>
      </w:r>
    </w:p>
    <w:p w:rsidR="0096592B" w:rsidRDefault="00604F77">
      <w:pPr>
        <w:spacing w:line="580" w:lineRule="exact"/>
        <w:ind w:firstLineChars="200" w:firstLine="480"/>
        <w:rPr>
          <w:rFonts w:asciiTheme="minorEastAsia" w:hAnsiTheme="minorEastAsia"/>
          <w:bCs/>
          <w:sz w:val="24"/>
          <w:szCs w:val="24"/>
        </w:rPr>
      </w:pPr>
      <w:r>
        <w:rPr>
          <w:rFonts w:asciiTheme="minorEastAsia" w:hAnsiTheme="minorEastAsia"/>
          <w:bCs/>
          <w:sz w:val="24"/>
          <w:szCs w:val="24"/>
        </w:rPr>
        <w:t>2.</w:t>
      </w:r>
      <w:r>
        <w:rPr>
          <w:rFonts w:asciiTheme="minorEastAsia" w:hAnsiTheme="minorEastAsia"/>
          <w:bCs/>
          <w:sz w:val="24"/>
          <w:szCs w:val="24"/>
          <w:u w:val="single"/>
        </w:rPr>
        <w:t xml:space="preserve"> （标的名称） </w:t>
      </w:r>
      <w:r>
        <w:rPr>
          <w:rFonts w:asciiTheme="minorEastAsia" w:hAnsiTheme="minorEastAsia"/>
          <w:bCs/>
          <w:sz w:val="24"/>
          <w:szCs w:val="24"/>
        </w:rPr>
        <w:t>，属于</w:t>
      </w:r>
      <w:r>
        <w:rPr>
          <w:rFonts w:asciiTheme="minorEastAsia" w:hAnsiTheme="minorEastAsia"/>
          <w:bCs/>
          <w:sz w:val="24"/>
          <w:szCs w:val="24"/>
          <w:u w:val="single"/>
        </w:rPr>
        <w:t>（采购文件中明确的所属行业） 行业</w:t>
      </w:r>
      <w:r>
        <w:rPr>
          <w:rFonts w:asciiTheme="minorEastAsia" w:hAnsiTheme="minorEastAsia"/>
          <w:bCs/>
          <w:sz w:val="24"/>
          <w:szCs w:val="24"/>
        </w:rPr>
        <w:t>；制造商为</w:t>
      </w:r>
      <w:r>
        <w:rPr>
          <w:rFonts w:asciiTheme="minorEastAsia" w:hAnsiTheme="minorEastAsia"/>
          <w:bCs/>
          <w:sz w:val="24"/>
          <w:szCs w:val="24"/>
          <w:u w:val="single"/>
        </w:rPr>
        <w:t>（企业名称）</w:t>
      </w:r>
      <w:r>
        <w:rPr>
          <w:rFonts w:asciiTheme="minorEastAsia" w:hAnsiTheme="minorEastAsia"/>
          <w:bCs/>
          <w:sz w:val="24"/>
          <w:szCs w:val="24"/>
        </w:rPr>
        <w:t>，从业人员人，营业收入为万元，资产总额为万元，属于</w:t>
      </w:r>
      <w:r>
        <w:rPr>
          <w:rFonts w:asciiTheme="minorEastAsia" w:hAnsiTheme="minorEastAsia"/>
          <w:bCs/>
          <w:sz w:val="24"/>
          <w:szCs w:val="24"/>
          <w:u w:val="single"/>
        </w:rPr>
        <w:t>（中型企业、小 型企业、微型企业）</w:t>
      </w:r>
      <w:r>
        <w:rPr>
          <w:rFonts w:asciiTheme="minorEastAsia" w:hAnsiTheme="minorEastAsia"/>
          <w:bCs/>
          <w:sz w:val="24"/>
          <w:szCs w:val="24"/>
        </w:rPr>
        <w:t>；</w:t>
      </w:r>
    </w:p>
    <w:p w:rsidR="0096592B" w:rsidRDefault="00604F77">
      <w:pPr>
        <w:spacing w:line="580" w:lineRule="exact"/>
        <w:ind w:firstLineChars="200" w:firstLine="480"/>
        <w:rPr>
          <w:rFonts w:asciiTheme="minorEastAsia" w:hAnsiTheme="minorEastAsia"/>
          <w:bCs/>
          <w:sz w:val="24"/>
          <w:szCs w:val="24"/>
        </w:rPr>
      </w:pPr>
      <w:r>
        <w:rPr>
          <w:rFonts w:asciiTheme="minorEastAsia" w:hAnsiTheme="minorEastAsia"/>
          <w:bCs/>
          <w:sz w:val="24"/>
          <w:szCs w:val="24"/>
        </w:rPr>
        <w:t>……</w:t>
      </w:r>
    </w:p>
    <w:p w:rsidR="0096592B" w:rsidRDefault="00604F77">
      <w:pPr>
        <w:spacing w:line="580" w:lineRule="exact"/>
        <w:ind w:firstLineChars="200" w:firstLine="480"/>
        <w:rPr>
          <w:rFonts w:asciiTheme="minorEastAsia" w:hAnsiTheme="minorEastAsia"/>
          <w:bCs/>
          <w:sz w:val="24"/>
          <w:szCs w:val="24"/>
        </w:rPr>
      </w:pPr>
      <w:r>
        <w:rPr>
          <w:rFonts w:asciiTheme="minorEastAsia" w:hAnsiTheme="minorEastAsia"/>
          <w:bCs/>
          <w:sz w:val="24"/>
          <w:szCs w:val="24"/>
        </w:rPr>
        <w:t xml:space="preserve">以上企业，不属于大企业的分支机构，不存在控股股东为大企业的情形，也不存在与大企业的负责人为同一人的情形。 本企业对上述声明内容的真实性负责。如有虚假，将依法承担相应责任。 </w:t>
      </w:r>
    </w:p>
    <w:p w:rsidR="0096592B" w:rsidRDefault="0096592B">
      <w:pPr>
        <w:spacing w:line="360" w:lineRule="auto"/>
        <w:rPr>
          <w:rFonts w:asciiTheme="minorEastAsia" w:hAnsiTheme="minorEastAsia"/>
          <w:bCs/>
          <w:sz w:val="24"/>
          <w:szCs w:val="24"/>
        </w:rPr>
      </w:pPr>
    </w:p>
    <w:p w:rsidR="0096592B" w:rsidRDefault="00604F77">
      <w:pPr>
        <w:spacing w:line="360" w:lineRule="auto"/>
        <w:ind w:firstLineChars="2000" w:firstLine="4800"/>
        <w:rPr>
          <w:rFonts w:asciiTheme="minorEastAsia" w:hAnsiTheme="minorEastAsia"/>
          <w:bCs/>
          <w:sz w:val="24"/>
          <w:szCs w:val="24"/>
        </w:rPr>
      </w:pPr>
      <w:r>
        <w:rPr>
          <w:rFonts w:asciiTheme="minorEastAsia" w:hAnsiTheme="minorEastAsia" w:hint="eastAsia"/>
          <w:bCs/>
          <w:sz w:val="24"/>
          <w:szCs w:val="24"/>
        </w:rPr>
        <w:t>企业名称（盖章）：</w:t>
      </w:r>
    </w:p>
    <w:p w:rsidR="0096592B" w:rsidRDefault="00604F77">
      <w:pPr>
        <w:spacing w:line="360" w:lineRule="auto"/>
        <w:ind w:firstLineChars="2000" w:firstLine="4800"/>
        <w:rPr>
          <w:rFonts w:asciiTheme="minorEastAsia" w:hAnsiTheme="minorEastAsia"/>
          <w:bCs/>
          <w:sz w:val="24"/>
          <w:szCs w:val="24"/>
        </w:rPr>
      </w:pPr>
      <w:r>
        <w:rPr>
          <w:rFonts w:asciiTheme="minorEastAsia" w:hAnsiTheme="minorEastAsia" w:hint="eastAsia"/>
          <w:bCs/>
          <w:sz w:val="24"/>
          <w:szCs w:val="24"/>
        </w:rPr>
        <w:t>日</w:t>
      </w:r>
      <w:proofErr w:type="gramStart"/>
      <w:r>
        <w:rPr>
          <w:rFonts w:asciiTheme="minorEastAsia" w:hAnsiTheme="minorEastAsia" w:hint="eastAsia"/>
          <w:bCs/>
          <w:sz w:val="24"/>
          <w:szCs w:val="24"/>
        </w:rPr>
        <w:t xml:space="preserve">　　　　　　</w:t>
      </w:r>
      <w:proofErr w:type="gramEnd"/>
      <w:r>
        <w:rPr>
          <w:rFonts w:asciiTheme="minorEastAsia" w:hAnsiTheme="minorEastAsia" w:hint="eastAsia"/>
          <w:bCs/>
          <w:sz w:val="24"/>
          <w:szCs w:val="24"/>
        </w:rPr>
        <w:t>期：</w:t>
      </w:r>
    </w:p>
    <w:p w:rsidR="0096592B" w:rsidRDefault="0096592B">
      <w:pPr>
        <w:spacing w:line="360" w:lineRule="auto"/>
        <w:rPr>
          <w:rFonts w:asciiTheme="minorEastAsia" w:hAnsiTheme="minorEastAsia"/>
          <w:bCs/>
          <w:sz w:val="24"/>
          <w:szCs w:val="24"/>
        </w:rPr>
      </w:pPr>
    </w:p>
    <w:p w:rsidR="0096592B" w:rsidRDefault="00604F77">
      <w:pPr>
        <w:spacing w:line="360" w:lineRule="auto"/>
        <w:rPr>
          <w:rFonts w:asciiTheme="minorEastAsia" w:hAnsiTheme="minorEastAsia"/>
        </w:rPr>
      </w:pPr>
      <w:r>
        <w:rPr>
          <w:rFonts w:asciiTheme="minorEastAsia" w:hAnsiTheme="minorEastAsia" w:hint="eastAsia"/>
        </w:rPr>
        <w:t>注：</w:t>
      </w:r>
      <w:r>
        <w:rPr>
          <w:rFonts w:asciiTheme="minorEastAsia" w:hAnsiTheme="minorEastAsia"/>
        </w:rPr>
        <w:t>1</w:t>
      </w:r>
      <w:r>
        <w:rPr>
          <w:rFonts w:asciiTheme="minorEastAsia" w:hAnsiTheme="minorEastAsia" w:hint="eastAsia"/>
        </w:rPr>
        <w:t>.</w:t>
      </w:r>
      <w:r>
        <w:rPr>
          <w:rFonts w:asciiTheme="minorEastAsia" w:hAnsiTheme="minorEastAsia"/>
        </w:rPr>
        <w:t>从业人员、营业收入、资产总额填报上一年度数据，无上</w:t>
      </w:r>
      <w:proofErr w:type="gramStart"/>
      <w:r>
        <w:rPr>
          <w:rFonts w:asciiTheme="minorEastAsia" w:hAnsiTheme="minorEastAsia"/>
        </w:rPr>
        <w:t>一</w:t>
      </w:r>
      <w:proofErr w:type="gramEnd"/>
      <w:r>
        <w:rPr>
          <w:rFonts w:asciiTheme="minorEastAsia" w:hAnsiTheme="minorEastAsia"/>
        </w:rPr>
        <w:t>年度数据的新成立企业可不填报。</w:t>
      </w:r>
    </w:p>
    <w:p w:rsidR="0096592B" w:rsidRDefault="00604F77">
      <w:pPr>
        <w:spacing w:line="360" w:lineRule="auto"/>
        <w:ind w:firstLineChars="200" w:firstLine="420"/>
        <w:rPr>
          <w:rFonts w:asciiTheme="minorEastAsia" w:hAnsiTheme="minorEastAsia"/>
        </w:rPr>
      </w:pPr>
      <w:r>
        <w:rPr>
          <w:rFonts w:asciiTheme="minorEastAsia" w:hAnsiTheme="minorEastAsia" w:hint="eastAsia"/>
        </w:rPr>
        <w:t>2.在货物采购项目中，供应商提供的货物既有中小企业制造货物，也有大型企业制造或物的，不享受本办法规定的中小企业扶持政策。</w:t>
      </w:r>
    </w:p>
    <w:p w:rsidR="0096592B" w:rsidRDefault="00604F77">
      <w:pPr>
        <w:spacing w:line="360" w:lineRule="auto"/>
        <w:ind w:firstLineChars="200" w:firstLine="420"/>
        <w:rPr>
          <w:rFonts w:asciiTheme="minorEastAsia" w:hAnsiTheme="minorEastAsia"/>
        </w:rPr>
      </w:pPr>
      <w:r>
        <w:rPr>
          <w:rFonts w:asciiTheme="minorEastAsia" w:hAnsiTheme="minorEastAsia" w:hint="eastAsia"/>
        </w:rPr>
        <w:t>3. 中标供应商的《</w:t>
      </w:r>
      <w:r>
        <w:rPr>
          <w:rFonts w:asciiTheme="minorEastAsia" w:hAnsiTheme="minorEastAsia"/>
        </w:rPr>
        <w:t>中小企业声明函</w:t>
      </w:r>
      <w:r>
        <w:rPr>
          <w:rFonts w:asciiTheme="minorEastAsia" w:hAnsiTheme="minorEastAsia" w:hint="eastAsia"/>
        </w:rPr>
        <w:t>》将随中标公告进行公示。供应</w:t>
      </w:r>
      <w:proofErr w:type="gramStart"/>
      <w:r>
        <w:rPr>
          <w:rFonts w:asciiTheme="minorEastAsia" w:hAnsiTheme="minorEastAsia" w:hint="eastAsia"/>
        </w:rPr>
        <w:t>商按照</w:t>
      </w:r>
      <w:proofErr w:type="gramEnd"/>
      <w:r>
        <w:rPr>
          <w:rFonts w:asciiTheme="minorEastAsia" w:hAnsiTheme="minorEastAsia" w:hint="eastAsia"/>
        </w:rPr>
        <w:t>本办法规定提供声明</w:t>
      </w:r>
      <w:proofErr w:type="gramStart"/>
      <w:r>
        <w:rPr>
          <w:rFonts w:asciiTheme="minorEastAsia" w:hAnsiTheme="minorEastAsia" w:hint="eastAsia"/>
        </w:rPr>
        <w:t>函内容</w:t>
      </w:r>
      <w:proofErr w:type="gramEnd"/>
      <w:r>
        <w:rPr>
          <w:rFonts w:asciiTheme="minorEastAsia" w:hAnsiTheme="minorEastAsia" w:hint="eastAsia"/>
        </w:rPr>
        <w:t>不实的，属于提供虚假材料谋取中标、成交，依照《中华人民共和国政府采购法》等国家有关规定追究相应责任。</w:t>
      </w:r>
    </w:p>
    <w:p w:rsidR="0096592B" w:rsidRDefault="0096592B" w:rsidP="00D42113">
      <w:pPr>
        <w:spacing w:line="360" w:lineRule="auto"/>
        <w:ind w:firstLineChars="200" w:firstLine="560"/>
        <w:rPr>
          <w:rFonts w:asciiTheme="minorEastAsia" w:hAnsiTheme="minorEastAsia" w:cs="Times New Roman"/>
          <w:bCs/>
          <w:kern w:val="0"/>
          <w:sz w:val="28"/>
          <w:szCs w:val="20"/>
        </w:rPr>
      </w:pPr>
    </w:p>
    <w:p w:rsidR="00D42113" w:rsidRPr="00D42113" w:rsidRDefault="00D42113" w:rsidP="00D42113">
      <w:pPr>
        <w:pStyle w:val="a0"/>
      </w:pPr>
    </w:p>
    <w:p w:rsidR="00D42113" w:rsidRPr="00D42113" w:rsidRDefault="00D42113" w:rsidP="00D42113">
      <w:pPr>
        <w:outlineLvl w:val="0"/>
        <w:rPr>
          <w:rFonts w:asciiTheme="minorEastAsia" w:hAnsiTheme="minorEastAsia"/>
          <w:b/>
          <w:bCs/>
          <w:color w:val="000000" w:themeColor="text1"/>
          <w:sz w:val="24"/>
          <w:szCs w:val="24"/>
        </w:rPr>
      </w:pPr>
    </w:p>
    <w:p w:rsidR="0096592B" w:rsidRPr="00D42113" w:rsidRDefault="00604F77" w:rsidP="00D42113">
      <w:pPr>
        <w:outlineLvl w:val="0"/>
        <w:rPr>
          <w:rFonts w:asciiTheme="minorEastAsia" w:hAnsiTheme="minorEastAsia"/>
          <w:b/>
          <w:bCs/>
          <w:color w:val="000000" w:themeColor="text1"/>
          <w:sz w:val="24"/>
          <w:szCs w:val="24"/>
        </w:rPr>
      </w:pPr>
      <w:r w:rsidRPr="00D42113">
        <w:rPr>
          <w:rFonts w:asciiTheme="minorEastAsia" w:hAnsiTheme="minorEastAsia" w:hint="eastAsia"/>
          <w:b/>
          <w:bCs/>
          <w:color w:val="000000" w:themeColor="text1"/>
          <w:sz w:val="24"/>
          <w:szCs w:val="24"/>
        </w:rPr>
        <w:lastRenderedPageBreak/>
        <w:t>（六）</w:t>
      </w:r>
      <w:bookmarkStart w:id="25" w:name="OLE_LINK14"/>
      <w:bookmarkStart w:id="26" w:name="OLE_LINK13"/>
      <w:r w:rsidRPr="00D42113">
        <w:rPr>
          <w:rFonts w:asciiTheme="minorEastAsia" w:hAnsiTheme="minorEastAsia" w:hint="eastAsia"/>
          <w:b/>
          <w:bCs/>
          <w:color w:val="000000" w:themeColor="text1"/>
          <w:sz w:val="24"/>
          <w:szCs w:val="24"/>
        </w:rPr>
        <w:t>（投标人）残疾人福利性单位声明函（格式）：</w:t>
      </w:r>
    </w:p>
    <w:bookmarkEnd w:id="25"/>
    <w:bookmarkEnd w:id="26"/>
    <w:p w:rsidR="0096592B" w:rsidRDefault="0096592B">
      <w:pPr>
        <w:spacing w:line="588" w:lineRule="exact"/>
        <w:rPr>
          <w:rFonts w:asciiTheme="minorEastAsia" w:hAnsiTheme="minorEastAsia"/>
          <w:b/>
          <w:color w:val="000000" w:themeColor="text1"/>
          <w:spacing w:val="6"/>
          <w:sz w:val="30"/>
          <w:szCs w:val="30"/>
        </w:rPr>
      </w:pPr>
    </w:p>
    <w:p w:rsidR="0096592B" w:rsidRPr="00DD61D0" w:rsidRDefault="00604F77">
      <w:pPr>
        <w:jc w:val="center"/>
        <w:rPr>
          <w:rFonts w:asciiTheme="minorEastAsia" w:hAnsiTheme="minorEastAsia"/>
          <w:b/>
          <w:bCs/>
          <w:color w:val="000000" w:themeColor="text1"/>
          <w:sz w:val="28"/>
          <w:szCs w:val="28"/>
        </w:rPr>
      </w:pPr>
      <w:r w:rsidRPr="00DD61D0">
        <w:rPr>
          <w:rFonts w:asciiTheme="minorEastAsia" w:hAnsiTheme="minorEastAsia" w:hint="eastAsia"/>
          <w:b/>
          <w:bCs/>
          <w:color w:val="000000" w:themeColor="text1"/>
          <w:sz w:val="28"/>
          <w:szCs w:val="28"/>
        </w:rPr>
        <w:t>残疾人福利性单位声明函</w:t>
      </w:r>
    </w:p>
    <w:p w:rsidR="0096592B" w:rsidRDefault="0096592B">
      <w:pPr>
        <w:jc w:val="center"/>
        <w:rPr>
          <w:rFonts w:asciiTheme="minorEastAsia" w:hAnsiTheme="minorEastAsia"/>
          <w:bCs/>
          <w:color w:val="000000" w:themeColor="text1"/>
          <w:sz w:val="28"/>
          <w:szCs w:val="28"/>
        </w:rPr>
      </w:pPr>
    </w:p>
    <w:p w:rsidR="0096592B" w:rsidRDefault="00604F77">
      <w:pPr>
        <w:spacing w:line="580" w:lineRule="exact"/>
        <w:ind w:firstLineChars="200" w:firstLine="480"/>
        <w:rPr>
          <w:rFonts w:asciiTheme="minorEastAsia" w:hAnsiTheme="minorEastAsia"/>
          <w:bCs/>
          <w:color w:val="000000" w:themeColor="text1"/>
          <w:sz w:val="24"/>
          <w:szCs w:val="24"/>
        </w:rPr>
      </w:pPr>
      <w:r>
        <w:rPr>
          <w:rFonts w:asciiTheme="minorEastAsia" w:hAnsiTheme="minorEastAsia" w:hint="eastAsia"/>
          <w:bCs/>
          <w:color w:val="000000" w:themeColor="text1"/>
          <w:sz w:val="24"/>
          <w:szCs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rsidR="0096592B" w:rsidRDefault="00604F77">
      <w:pPr>
        <w:spacing w:line="580" w:lineRule="exact"/>
        <w:ind w:firstLineChars="200" w:firstLine="480"/>
        <w:rPr>
          <w:rFonts w:asciiTheme="minorEastAsia" w:hAnsiTheme="minorEastAsia"/>
          <w:bCs/>
          <w:color w:val="000000" w:themeColor="text1"/>
          <w:sz w:val="24"/>
          <w:szCs w:val="24"/>
        </w:rPr>
      </w:pPr>
      <w:r>
        <w:rPr>
          <w:rFonts w:asciiTheme="minorEastAsia" w:hAnsiTheme="minorEastAsia" w:hint="eastAsia"/>
          <w:bCs/>
          <w:color w:val="000000" w:themeColor="text1"/>
          <w:sz w:val="24"/>
          <w:szCs w:val="24"/>
        </w:rPr>
        <w:t>本单位对上述声明的真实性负责。如有虚假，将依法承担相应责任。</w:t>
      </w:r>
    </w:p>
    <w:p w:rsidR="0096592B" w:rsidRDefault="0096592B">
      <w:pPr>
        <w:spacing w:line="580" w:lineRule="exact"/>
        <w:ind w:firstLineChars="200" w:firstLine="480"/>
        <w:rPr>
          <w:rFonts w:asciiTheme="minorEastAsia" w:hAnsiTheme="minorEastAsia"/>
          <w:bCs/>
          <w:color w:val="000000" w:themeColor="text1"/>
          <w:sz w:val="24"/>
          <w:szCs w:val="24"/>
        </w:rPr>
      </w:pPr>
    </w:p>
    <w:p w:rsidR="0096592B" w:rsidRDefault="0096592B">
      <w:pPr>
        <w:spacing w:line="580" w:lineRule="exact"/>
        <w:ind w:firstLineChars="200" w:firstLine="480"/>
        <w:rPr>
          <w:rFonts w:asciiTheme="minorEastAsia" w:hAnsiTheme="minorEastAsia"/>
          <w:bCs/>
          <w:color w:val="000000" w:themeColor="text1"/>
          <w:sz w:val="24"/>
          <w:szCs w:val="24"/>
        </w:rPr>
      </w:pPr>
    </w:p>
    <w:p w:rsidR="0096592B" w:rsidRDefault="00604F77">
      <w:pPr>
        <w:spacing w:line="580" w:lineRule="exact"/>
        <w:ind w:firstLineChars="200" w:firstLine="480"/>
        <w:rPr>
          <w:rFonts w:asciiTheme="minorEastAsia" w:hAnsiTheme="minorEastAsia"/>
          <w:bCs/>
          <w:color w:val="000000" w:themeColor="text1"/>
          <w:sz w:val="24"/>
          <w:szCs w:val="24"/>
        </w:rPr>
      </w:pPr>
      <w:r>
        <w:rPr>
          <w:rFonts w:asciiTheme="minorEastAsia" w:hAnsiTheme="minorEastAsia" w:hint="eastAsia"/>
          <w:bCs/>
          <w:color w:val="000000" w:themeColor="text1"/>
          <w:sz w:val="24"/>
          <w:szCs w:val="24"/>
        </w:rPr>
        <w:t>单位名称（盖章）：</w:t>
      </w:r>
    </w:p>
    <w:p w:rsidR="007A3070" w:rsidRDefault="007A3070">
      <w:pPr>
        <w:spacing w:line="580" w:lineRule="exact"/>
        <w:ind w:firstLineChars="200" w:firstLine="480"/>
        <w:rPr>
          <w:rFonts w:asciiTheme="minorEastAsia" w:hAnsiTheme="minorEastAsia"/>
          <w:bCs/>
          <w:color w:val="000000" w:themeColor="text1"/>
          <w:sz w:val="24"/>
          <w:szCs w:val="24"/>
        </w:rPr>
      </w:pPr>
    </w:p>
    <w:p w:rsidR="0096592B" w:rsidRDefault="00604F77">
      <w:pPr>
        <w:spacing w:line="580" w:lineRule="exact"/>
        <w:ind w:firstLineChars="200" w:firstLine="480"/>
        <w:rPr>
          <w:rFonts w:asciiTheme="minorEastAsia" w:hAnsiTheme="minorEastAsia"/>
          <w:bCs/>
          <w:color w:val="000000" w:themeColor="text1"/>
          <w:sz w:val="24"/>
          <w:szCs w:val="24"/>
        </w:rPr>
      </w:pPr>
      <w:r>
        <w:rPr>
          <w:rFonts w:asciiTheme="minorEastAsia" w:hAnsiTheme="minorEastAsia" w:hint="eastAsia"/>
          <w:bCs/>
          <w:color w:val="000000" w:themeColor="text1"/>
          <w:sz w:val="24"/>
          <w:szCs w:val="24"/>
        </w:rPr>
        <w:t>日  期：</w:t>
      </w:r>
    </w:p>
    <w:p w:rsidR="0096592B" w:rsidRDefault="0096592B">
      <w:pPr>
        <w:ind w:firstLineChars="200" w:firstLine="480"/>
        <w:outlineLvl w:val="0"/>
        <w:rPr>
          <w:rFonts w:asciiTheme="minorEastAsia" w:hAnsiTheme="minorEastAsia"/>
          <w:bCs/>
          <w:color w:val="000000" w:themeColor="text1"/>
          <w:sz w:val="24"/>
          <w:szCs w:val="24"/>
        </w:rPr>
      </w:pPr>
    </w:p>
    <w:p w:rsidR="0096592B" w:rsidRDefault="0096592B">
      <w:pPr>
        <w:ind w:firstLineChars="200" w:firstLine="480"/>
        <w:outlineLvl w:val="0"/>
        <w:rPr>
          <w:rFonts w:asciiTheme="minorEastAsia" w:hAnsiTheme="minorEastAsia"/>
          <w:bCs/>
          <w:color w:val="000000" w:themeColor="text1"/>
          <w:sz w:val="24"/>
          <w:szCs w:val="24"/>
        </w:rPr>
      </w:pPr>
    </w:p>
    <w:p w:rsidR="0096592B" w:rsidRDefault="0096592B">
      <w:pPr>
        <w:ind w:firstLineChars="200" w:firstLine="480"/>
        <w:outlineLvl w:val="0"/>
        <w:rPr>
          <w:rFonts w:asciiTheme="minorEastAsia" w:hAnsiTheme="minorEastAsia"/>
          <w:bCs/>
          <w:color w:val="000000" w:themeColor="text1"/>
          <w:sz w:val="24"/>
          <w:szCs w:val="24"/>
        </w:rPr>
      </w:pPr>
    </w:p>
    <w:p w:rsidR="0096592B" w:rsidRDefault="0096592B">
      <w:pPr>
        <w:widowControl/>
        <w:shd w:val="clear" w:color="auto" w:fill="FFFFFF"/>
        <w:wordWrap w:val="0"/>
        <w:jc w:val="left"/>
        <w:rPr>
          <w:rFonts w:asciiTheme="minorEastAsia" w:hAnsiTheme="minorEastAsia" w:cs="宋体"/>
          <w:color w:val="000000" w:themeColor="text1"/>
          <w:kern w:val="0"/>
          <w:szCs w:val="21"/>
        </w:rPr>
      </w:pPr>
    </w:p>
    <w:p w:rsidR="0096592B" w:rsidRDefault="0096592B">
      <w:pPr>
        <w:widowControl/>
        <w:shd w:val="clear" w:color="auto" w:fill="FFFFFF"/>
        <w:wordWrap w:val="0"/>
        <w:jc w:val="left"/>
        <w:rPr>
          <w:rFonts w:asciiTheme="minorEastAsia" w:hAnsiTheme="minorEastAsia" w:cs="宋体"/>
          <w:color w:val="000000" w:themeColor="text1"/>
          <w:kern w:val="0"/>
          <w:szCs w:val="21"/>
        </w:rPr>
      </w:pPr>
    </w:p>
    <w:p w:rsidR="0096592B" w:rsidRDefault="0096592B">
      <w:pPr>
        <w:widowControl/>
        <w:shd w:val="clear" w:color="auto" w:fill="FFFFFF"/>
        <w:wordWrap w:val="0"/>
        <w:jc w:val="left"/>
        <w:rPr>
          <w:rFonts w:asciiTheme="minorEastAsia" w:hAnsiTheme="minorEastAsia" w:cs="宋体"/>
          <w:color w:val="000000" w:themeColor="text1"/>
          <w:kern w:val="0"/>
          <w:szCs w:val="21"/>
        </w:rPr>
      </w:pPr>
    </w:p>
    <w:p w:rsidR="0096592B" w:rsidRDefault="0096592B">
      <w:pPr>
        <w:widowControl/>
        <w:shd w:val="clear" w:color="auto" w:fill="FFFFFF"/>
        <w:wordWrap w:val="0"/>
        <w:ind w:firstLineChars="200" w:firstLine="420"/>
        <w:jc w:val="left"/>
        <w:rPr>
          <w:rFonts w:asciiTheme="minorEastAsia" w:hAnsiTheme="minorEastAsia" w:cs="宋体"/>
          <w:color w:val="000000" w:themeColor="text1"/>
          <w:kern w:val="0"/>
          <w:szCs w:val="21"/>
        </w:rPr>
      </w:pPr>
    </w:p>
    <w:p w:rsidR="0096592B" w:rsidRDefault="0096592B">
      <w:pPr>
        <w:widowControl/>
        <w:shd w:val="clear" w:color="auto" w:fill="FFFFFF"/>
        <w:wordWrap w:val="0"/>
        <w:ind w:firstLineChars="200" w:firstLine="420"/>
        <w:jc w:val="left"/>
        <w:rPr>
          <w:rFonts w:asciiTheme="minorEastAsia" w:hAnsiTheme="minorEastAsia" w:cs="宋体"/>
          <w:color w:val="000000" w:themeColor="text1"/>
          <w:kern w:val="0"/>
          <w:szCs w:val="21"/>
        </w:rPr>
      </w:pPr>
    </w:p>
    <w:p w:rsidR="0096592B" w:rsidRDefault="0096592B">
      <w:pPr>
        <w:widowControl/>
        <w:shd w:val="clear" w:color="auto" w:fill="FFFFFF"/>
        <w:wordWrap w:val="0"/>
        <w:ind w:firstLineChars="200" w:firstLine="420"/>
        <w:jc w:val="left"/>
        <w:rPr>
          <w:rFonts w:asciiTheme="minorEastAsia" w:hAnsiTheme="minorEastAsia" w:cs="宋体"/>
          <w:color w:val="000000" w:themeColor="text1"/>
          <w:kern w:val="0"/>
          <w:szCs w:val="21"/>
        </w:rPr>
      </w:pPr>
    </w:p>
    <w:p w:rsidR="0096592B" w:rsidRDefault="0096592B">
      <w:pPr>
        <w:widowControl/>
        <w:shd w:val="clear" w:color="auto" w:fill="FFFFFF"/>
        <w:wordWrap w:val="0"/>
        <w:ind w:firstLineChars="200" w:firstLine="420"/>
        <w:jc w:val="left"/>
        <w:rPr>
          <w:rFonts w:asciiTheme="minorEastAsia" w:hAnsiTheme="minorEastAsia" w:cs="宋体"/>
          <w:color w:val="000000" w:themeColor="text1"/>
          <w:kern w:val="0"/>
          <w:szCs w:val="21"/>
        </w:rPr>
      </w:pPr>
    </w:p>
    <w:p w:rsidR="0096592B" w:rsidRDefault="0096592B">
      <w:pPr>
        <w:widowControl/>
        <w:shd w:val="clear" w:color="auto" w:fill="FFFFFF"/>
        <w:wordWrap w:val="0"/>
        <w:ind w:firstLineChars="200" w:firstLine="420"/>
        <w:jc w:val="left"/>
        <w:rPr>
          <w:rFonts w:asciiTheme="minorEastAsia" w:hAnsiTheme="minorEastAsia" w:cs="宋体"/>
          <w:color w:val="000000" w:themeColor="text1"/>
          <w:kern w:val="0"/>
          <w:szCs w:val="21"/>
        </w:rPr>
      </w:pPr>
    </w:p>
    <w:p w:rsidR="0096592B" w:rsidRDefault="0096592B">
      <w:pPr>
        <w:widowControl/>
        <w:shd w:val="clear" w:color="auto" w:fill="FFFFFF"/>
        <w:wordWrap w:val="0"/>
        <w:ind w:firstLineChars="200" w:firstLine="420"/>
        <w:jc w:val="left"/>
        <w:rPr>
          <w:rFonts w:asciiTheme="minorEastAsia" w:hAnsiTheme="minorEastAsia" w:cs="宋体"/>
          <w:color w:val="000000" w:themeColor="text1"/>
          <w:kern w:val="0"/>
          <w:szCs w:val="21"/>
        </w:rPr>
      </w:pPr>
    </w:p>
    <w:p w:rsidR="0096592B" w:rsidRDefault="0096592B">
      <w:pPr>
        <w:widowControl/>
        <w:shd w:val="clear" w:color="auto" w:fill="FFFFFF"/>
        <w:wordWrap w:val="0"/>
        <w:ind w:firstLineChars="200" w:firstLine="420"/>
        <w:jc w:val="left"/>
        <w:rPr>
          <w:rFonts w:asciiTheme="minorEastAsia" w:hAnsiTheme="minorEastAsia" w:cs="宋体"/>
          <w:color w:val="000000" w:themeColor="text1"/>
          <w:kern w:val="0"/>
          <w:szCs w:val="21"/>
        </w:rPr>
      </w:pPr>
    </w:p>
    <w:p w:rsidR="0096592B" w:rsidRDefault="0096592B">
      <w:pPr>
        <w:ind w:firstLineChars="200" w:firstLine="480"/>
        <w:outlineLvl w:val="0"/>
        <w:rPr>
          <w:rFonts w:asciiTheme="minorEastAsia" w:hAnsiTheme="minorEastAsia"/>
          <w:bCs/>
          <w:color w:val="000000" w:themeColor="text1"/>
          <w:sz w:val="24"/>
          <w:szCs w:val="24"/>
        </w:rPr>
      </w:pPr>
    </w:p>
    <w:p w:rsidR="0096592B" w:rsidRDefault="0096592B">
      <w:pPr>
        <w:ind w:firstLineChars="200" w:firstLine="480"/>
        <w:outlineLvl w:val="0"/>
        <w:rPr>
          <w:rFonts w:asciiTheme="minorEastAsia" w:hAnsiTheme="minorEastAsia"/>
          <w:bCs/>
          <w:color w:val="000000" w:themeColor="text1"/>
          <w:sz w:val="24"/>
          <w:szCs w:val="24"/>
        </w:rPr>
      </w:pPr>
    </w:p>
    <w:p w:rsidR="0096592B" w:rsidRDefault="0096592B">
      <w:pPr>
        <w:ind w:firstLineChars="200" w:firstLine="480"/>
        <w:outlineLvl w:val="0"/>
        <w:rPr>
          <w:rFonts w:asciiTheme="minorEastAsia" w:hAnsiTheme="minorEastAsia"/>
          <w:bCs/>
          <w:color w:val="000000" w:themeColor="text1"/>
          <w:sz w:val="24"/>
          <w:szCs w:val="24"/>
        </w:rPr>
      </w:pPr>
    </w:p>
    <w:p w:rsidR="0096592B" w:rsidRDefault="0096592B">
      <w:pPr>
        <w:ind w:firstLineChars="200" w:firstLine="480"/>
        <w:outlineLvl w:val="0"/>
        <w:rPr>
          <w:rFonts w:asciiTheme="minorEastAsia" w:hAnsiTheme="minorEastAsia"/>
          <w:bCs/>
          <w:color w:val="000000" w:themeColor="text1"/>
          <w:sz w:val="24"/>
          <w:szCs w:val="24"/>
        </w:rPr>
      </w:pPr>
    </w:p>
    <w:p w:rsidR="0096592B" w:rsidRDefault="0096592B">
      <w:pPr>
        <w:ind w:firstLineChars="200" w:firstLine="480"/>
        <w:outlineLvl w:val="0"/>
        <w:rPr>
          <w:rFonts w:asciiTheme="minorEastAsia" w:hAnsiTheme="minorEastAsia"/>
          <w:bCs/>
          <w:color w:val="000000" w:themeColor="text1"/>
          <w:sz w:val="24"/>
          <w:szCs w:val="24"/>
        </w:rPr>
      </w:pPr>
    </w:p>
    <w:p w:rsidR="00D42113" w:rsidRPr="00D42113" w:rsidRDefault="00D42113" w:rsidP="00D42113">
      <w:pPr>
        <w:pStyle w:val="a0"/>
      </w:pPr>
    </w:p>
    <w:p w:rsidR="0096592B" w:rsidRPr="00D42113" w:rsidRDefault="00604F77" w:rsidP="00D42113">
      <w:pPr>
        <w:outlineLvl w:val="0"/>
        <w:rPr>
          <w:rFonts w:asciiTheme="minorEastAsia" w:hAnsiTheme="minorEastAsia"/>
          <w:b/>
          <w:bCs/>
          <w:color w:val="000000" w:themeColor="text1"/>
          <w:sz w:val="28"/>
          <w:szCs w:val="28"/>
        </w:rPr>
      </w:pPr>
      <w:r w:rsidRPr="00D42113">
        <w:rPr>
          <w:rFonts w:asciiTheme="minorEastAsia" w:hAnsiTheme="minorEastAsia" w:hint="eastAsia"/>
          <w:b/>
          <w:bCs/>
          <w:color w:val="000000" w:themeColor="text1"/>
          <w:sz w:val="24"/>
          <w:szCs w:val="24"/>
        </w:rPr>
        <w:lastRenderedPageBreak/>
        <w:t>（七）开标一览表（格式）：</w:t>
      </w:r>
    </w:p>
    <w:p w:rsidR="0096592B" w:rsidRDefault="0096592B">
      <w:pPr>
        <w:outlineLvl w:val="0"/>
        <w:rPr>
          <w:rFonts w:asciiTheme="minorEastAsia" w:hAnsiTheme="minorEastAsia"/>
          <w:bCs/>
          <w:color w:val="000000" w:themeColor="text1"/>
          <w:sz w:val="28"/>
          <w:szCs w:val="28"/>
        </w:rPr>
      </w:pPr>
    </w:p>
    <w:p w:rsidR="0096592B" w:rsidRDefault="00604F77">
      <w:pPr>
        <w:jc w:val="center"/>
        <w:outlineLvl w:val="0"/>
        <w:rPr>
          <w:rFonts w:asciiTheme="minorEastAsia" w:hAnsiTheme="minorEastAsia"/>
          <w:bCs/>
          <w:color w:val="000000" w:themeColor="text1"/>
          <w:sz w:val="28"/>
          <w:szCs w:val="28"/>
        </w:rPr>
      </w:pPr>
      <w:r>
        <w:rPr>
          <w:rFonts w:asciiTheme="minorEastAsia" w:hAnsiTheme="minorEastAsia" w:hint="eastAsia"/>
          <w:bCs/>
          <w:color w:val="000000" w:themeColor="text1"/>
          <w:sz w:val="28"/>
          <w:szCs w:val="28"/>
        </w:rPr>
        <w:t>开标一览表</w:t>
      </w:r>
    </w:p>
    <w:p w:rsidR="0096592B" w:rsidRDefault="0096592B">
      <w:pPr>
        <w:jc w:val="center"/>
        <w:outlineLvl w:val="0"/>
        <w:rPr>
          <w:rFonts w:asciiTheme="minorEastAsia" w:hAnsiTheme="minorEastAsia"/>
          <w:bCs/>
          <w:color w:val="000000" w:themeColor="text1"/>
          <w:sz w:val="28"/>
          <w:szCs w:val="28"/>
        </w:rPr>
      </w:pPr>
    </w:p>
    <w:p w:rsidR="0096592B" w:rsidRDefault="00604F77">
      <w:pPr>
        <w:spacing w:line="360" w:lineRule="auto"/>
        <w:rPr>
          <w:rFonts w:asciiTheme="minorEastAsia" w:hAnsiTheme="minorEastAsia"/>
          <w:bCs/>
          <w:color w:val="000000" w:themeColor="text1"/>
          <w:sz w:val="24"/>
          <w:szCs w:val="24"/>
        </w:rPr>
      </w:pPr>
      <w:r>
        <w:rPr>
          <w:rFonts w:asciiTheme="minorEastAsia" w:hAnsiTheme="minorEastAsia" w:hint="eastAsia"/>
          <w:bCs/>
          <w:color w:val="000000" w:themeColor="text1"/>
          <w:sz w:val="24"/>
          <w:szCs w:val="24"/>
        </w:rPr>
        <w:t>投标人名称（盖章）采购项目编号：BH******</w:t>
      </w:r>
    </w:p>
    <w:tbl>
      <w:tblPr>
        <w:tblW w:w="9676" w:type="dxa"/>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8"/>
        <w:gridCol w:w="7938"/>
      </w:tblGrid>
      <w:tr w:rsidR="0096592B">
        <w:trPr>
          <w:cantSplit/>
          <w:trHeight w:val="1040"/>
        </w:trPr>
        <w:tc>
          <w:tcPr>
            <w:tcW w:w="1738" w:type="dxa"/>
            <w:vAlign w:val="center"/>
          </w:tcPr>
          <w:p w:rsidR="0096592B" w:rsidRDefault="00604F77">
            <w:pPr>
              <w:autoSpaceDE w:val="0"/>
              <w:autoSpaceDN w:val="0"/>
              <w:adjustRightInd w:val="0"/>
              <w:jc w:val="center"/>
              <w:rPr>
                <w:rFonts w:asciiTheme="minorEastAsia" w:hAnsiTheme="minorEastAsia"/>
                <w:bCs/>
                <w:color w:val="000000" w:themeColor="text1"/>
                <w:sz w:val="24"/>
                <w:szCs w:val="24"/>
              </w:rPr>
            </w:pPr>
            <w:r>
              <w:rPr>
                <w:rFonts w:asciiTheme="minorEastAsia" w:hAnsiTheme="minorEastAsia" w:hint="eastAsia"/>
                <w:bCs/>
                <w:color w:val="000000" w:themeColor="text1"/>
                <w:sz w:val="24"/>
                <w:szCs w:val="24"/>
              </w:rPr>
              <w:t>项目总报价</w:t>
            </w:r>
          </w:p>
          <w:p w:rsidR="0096592B" w:rsidRDefault="00604F77">
            <w:pPr>
              <w:autoSpaceDE w:val="0"/>
              <w:autoSpaceDN w:val="0"/>
              <w:adjustRightInd w:val="0"/>
              <w:jc w:val="center"/>
              <w:rPr>
                <w:rFonts w:asciiTheme="minorEastAsia" w:hAnsiTheme="minorEastAsia"/>
                <w:b/>
                <w:bCs/>
                <w:color w:val="000000" w:themeColor="text1"/>
                <w:sz w:val="24"/>
                <w:szCs w:val="24"/>
              </w:rPr>
            </w:pPr>
            <w:r>
              <w:rPr>
                <w:rFonts w:asciiTheme="minorEastAsia" w:hAnsiTheme="minorEastAsia" w:hint="eastAsia"/>
                <w:bCs/>
                <w:color w:val="000000" w:themeColor="text1"/>
                <w:sz w:val="24"/>
                <w:szCs w:val="24"/>
              </w:rPr>
              <w:t>（人民币）</w:t>
            </w:r>
          </w:p>
        </w:tc>
        <w:tc>
          <w:tcPr>
            <w:tcW w:w="7938" w:type="dxa"/>
            <w:vAlign w:val="center"/>
          </w:tcPr>
          <w:p w:rsidR="0096592B" w:rsidRDefault="00604F77">
            <w:pPr>
              <w:pStyle w:val="af5"/>
              <w:spacing w:line="400" w:lineRule="exact"/>
              <w:jc w:val="left"/>
              <w:rPr>
                <w:rFonts w:asciiTheme="minorEastAsia" w:eastAsiaTheme="minorEastAsia" w:hAnsiTheme="minorEastAsia"/>
                <w:bCs/>
                <w:color w:val="000000" w:themeColor="text1"/>
                <w:szCs w:val="24"/>
              </w:rPr>
            </w:pPr>
            <w:r>
              <w:rPr>
                <w:rFonts w:asciiTheme="minorEastAsia" w:eastAsiaTheme="minorEastAsia" w:hAnsiTheme="minorEastAsia" w:hint="eastAsia"/>
                <w:bCs/>
                <w:color w:val="000000" w:themeColor="text1"/>
                <w:szCs w:val="24"/>
              </w:rPr>
              <w:t>大写：</w:t>
            </w:r>
          </w:p>
          <w:p w:rsidR="0096592B" w:rsidRDefault="00604F77">
            <w:pPr>
              <w:pStyle w:val="af5"/>
              <w:spacing w:line="400" w:lineRule="exact"/>
              <w:jc w:val="left"/>
              <w:rPr>
                <w:rFonts w:asciiTheme="minorEastAsia" w:eastAsiaTheme="minorEastAsia" w:hAnsiTheme="minorEastAsia"/>
                <w:bCs/>
                <w:color w:val="000000" w:themeColor="text1"/>
                <w:szCs w:val="24"/>
              </w:rPr>
            </w:pPr>
            <w:r>
              <w:rPr>
                <w:rFonts w:asciiTheme="minorEastAsia" w:eastAsiaTheme="minorEastAsia" w:hAnsiTheme="minorEastAsia" w:hint="eastAsia"/>
                <w:bCs/>
                <w:color w:val="000000" w:themeColor="text1"/>
                <w:szCs w:val="24"/>
              </w:rPr>
              <w:t>小写：</w:t>
            </w:r>
          </w:p>
        </w:tc>
      </w:tr>
      <w:tr w:rsidR="0096592B">
        <w:trPr>
          <w:cantSplit/>
          <w:trHeight w:val="829"/>
        </w:trPr>
        <w:tc>
          <w:tcPr>
            <w:tcW w:w="1738" w:type="dxa"/>
            <w:vAlign w:val="center"/>
          </w:tcPr>
          <w:p w:rsidR="0096592B" w:rsidRDefault="00604F77">
            <w:pPr>
              <w:pStyle w:val="af5"/>
              <w:spacing w:line="400" w:lineRule="exact"/>
              <w:jc w:val="center"/>
              <w:rPr>
                <w:rFonts w:asciiTheme="minorEastAsia" w:eastAsiaTheme="minorEastAsia" w:hAnsiTheme="minorEastAsia"/>
                <w:bCs/>
                <w:color w:val="000000" w:themeColor="text1"/>
                <w:szCs w:val="24"/>
              </w:rPr>
            </w:pPr>
            <w:r>
              <w:rPr>
                <w:rFonts w:asciiTheme="minorEastAsia" w:eastAsiaTheme="minorEastAsia" w:hAnsiTheme="minorEastAsia" w:cs="宋体" w:hint="eastAsia"/>
                <w:color w:val="000000"/>
                <w:szCs w:val="28"/>
              </w:rPr>
              <w:t>项目整体免费质保期</w:t>
            </w:r>
          </w:p>
        </w:tc>
        <w:tc>
          <w:tcPr>
            <w:tcW w:w="7938" w:type="dxa"/>
            <w:vAlign w:val="center"/>
          </w:tcPr>
          <w:p w:rsidR="0096592B" w:rsidRDefault="0096592B">
            <w:pPr>
              <w:pStyle w:val="af5"/>
              <w:spacing w:line="400" w:lineRule="exact"/>
              <w:jc w:val="left"/>
              <w:rPr>
                <w:rFonts w:asciiTheme="minorEastAsia" w:eastAsiaTheme="minorEastAsia" w:hAnsiTheme="minorEastAsia"/>
                <w:bCs/>
                <w:color w:val="000000" w:themeColor="text1"/>
                <w:szCs w:val="24"/>
              </w:rPr>
            </w:pPr>
          </w:p>
        </w:tc>
      </w:tr>
      <w:tr w:rsidR="0096592B">
        <w:trPr>
          <w:cantSplit/>
          <w:trHeight w:val="840"/>
        </w:trPr>
        <w:tc>
          <w:tcPr>
            <w:tcW w:w="1738" w:type="dxa"/>
            <w:vAlign w:val="center"/>
          </w:tcPr>
          <w:p w:rsidR="0096592B" w:rsidRDefault="00604F77">
            <w:pPr>
              <w:pStyle w:val="af5"/>
              <w:spacing w:line="400" w:lineRule="exact"/>
              <w:jc w:val="center"/>
              <w:rPr>
                <w:rFonts w:asciiTheme="minorEastAsia" w:eastAsiaTheme="minorEastAsia" w:hAnsiTheme="minorEastAsia"/>
                <w:bCs/>
                <w:color w:val="000000" w:themeColor="text1"/>
                <w:szCs w:val="24"/>
              </w:rPr>
            </w:pPr>
            <w:r>
              <w:rPr>
                <w:rFonts w:asciiTheme="minorEastAsia" w:eastAsiaTheme="minorEastAsia" w:hAnsiTheme="minorEastAsia" w:hint="eastAsia"/>
                <w:bCs/>
                <w:color w:val="000000" w:themeColor="text1"/>
                <w:szCs w:val="24"/>
              </w:rPr>
              <w:t>质量要求</w:t>
            </w:r>
          </w:p>
        </w:tc>
        <w:tc>
          <w:tcPr>
            <w:tcW w:w="7938" w:type="dxa"/>
            <w:vAlign w:val="center"/>
          </w:tcPr>
          <w:p w:rsidR="0096592B" w:rsidRDefault="0096592B">
            <w:pPr>
              <w:pStyle w:val="af5"/>
              <w:spacing w:line="400" w:lineRule="exact"/>
              <w:jc w:val="left"/>
              <w:rPr>
                <w:rFonts w:asciiTheme="minorEastAsia" w:eastAsiaTheme="minorEastAsia" w:hAnsiTheme="minorEastAsia"/>
                <w:bCs/>
                <w:color w:val="000000" w:themeColor="text1"/>
                <w:szCs w:val="24"/>
              </w:rPr>
            </w:pPr>
          </w:p>
        </w:tc>
      </w:tr>
      <w:tr w:rsidR="0096592B">
        <w:trPr>
          <w:cantSplit/>
          <w:trHeight w:val="863"/>
        </w:trPr>
        <w:tc>
          <w:tcPr>
            <w:tcW w:w="1738" w:type="dxa"/>
            <w:vAlign w:val="center"/>
          </w:tcPr>
          <w:p w:rsidR="0096592B" w:rsidRDefault="00604F77">
            <w:pPr>
              <w:pStyle w:val="af5"/>
              <w:spacing w:line="400" w:lineRule="exact"/>
              <w:jc w:val="center"/>
              <w:rPr>
                <w:rFonts w:asciiTheme="minorEastAsia" w:eastAsiaTheme="minorEastAsia" w:hAnsiTheme="minorEastAsia"/>
                <w:bCs/>
                <w:color w:val="000000" w:themeColor="text1"/>
                <w:szCs w:val="24"/>
              </w:rPr>
            </w:pPr>
            <w:r>
              <w:rPr>
                <w:rFonts w:asciiTheme="minorEastAsia" w:eastAsiaTheme="minorEastAsia" w:hAnsiTheme="minorEastAsia" w:cs="宋体" w:hint="eastAsia"/>
                <w:color w:val="000000"/>
                <w:szCs w:val="28"/>
              </w:rPr>
              <w:t>服务完工期</w:t>
            </w:r>
          </w:p>
        </w:tc>
        <w:tc>
          <w:tcPr>
            <w:tcW w:w="7938" w:type="dxa"/>
            <w:vAlign w:val="center"/>
          </w:tcPr>
          <w:p w:rsidR="0096592B" w:rsidRDefault="0096592B">
            <w:pPr>
              <w:pStyle w:val="af5"/>
              <w:spacing w:line="400" w:lineRule="exact"/>
              <w:jc w:val="left"/>
              <w:rPr>
                <w:rFonts w:asciiTheme="minorEastAsia" w:eastAsiaTheme="minorEastAsia" w:hAnsiTheme="minorEastAsia"/>
                <w:bCs/>
                <w:color w:val="000000" w:themeColor="text1"/>
                <w:szCs w:val="24"/>
              </w:rPr>
            </w:pPr>
          </w:p>
        </w:tc>
      </w:tr>
      <w:tr w:rsidR="00D42113">
        <w:trPr>
          <w:cantSplit/>
          <w:trHeight w:val="976"/>
        </w:trPr>
        <w:tc>
          <w:tcPr>
            <w:tcW w:w="1738" w:type="dxa"/>
            <w:vAlign w:val="center"/>
          </w:tcPr>
          <w:p w:rsidR="00D42113" w:rsidRDefault="00D42113">
            <w:pPr>
              <w:adjustRightInd w:val="0"/>
              <w:snapToGrid w:val="0"/>
              <w:spacing w:line="300" w:lineRule="auto"/>
              <w:jc w:val="center"/>
              <w:rPr>
                <w:rFonts w:asciiTheme="minorEastAsia" w:hAnsiTheme="minorEastAsia" w:cs="宋体"/>
                <w:color w:val="000000" w:themeColor="text1"/>
                <w:kern w:val="0"/>
                <w:sz w:val="24"/>
                <w:szCs w:val="24"/>
              </w:rPr>
            </w:pPr>
            <w:r>
              <w:rPr>
                <w:rFonts w:asciiTheme="minorEastAsia" w:hAnsiTheme="minorEastAsia" w:cs="宋体" w:hint="eastAsia"/>
                <w:color w:val="000000" w:themeColor="text1"/>
                <w:kern w:val="0"/>
                <w:sz w:val="24"/>
                <w:szCs w:val="24"/>
              </w:rPr>
              <w:t>维修服务响应时间</w:t>
            </w:r>
          </w:p>
        </w:tc>
        <w:tc>
          <w:tcPr>
            <w:tcW w:w="7938" w:type="dxa"/>
            <w:vAlign w:val="center"/>
          </w:tcPr>
          <w:p w:rsidR="00D42113" w:rsidRDefault="00D42113">
            <w:pPr>
              <w:adjustRightInd w:val="0"/>
              <w:snapToGrid w:val="0"/>
              <w:spacing w:line="300" w:lineRule="auto"/>
              <w:rPr>
                <w:rFonts w:asciiTheme="minorEastAsia" w:hAnsiTheme="minorEastAsia" w:cs="宋体"/>
                <w:color w:val="000000"/>
                <w:sz w:val="24"/>
                <w:szCs w:val="28"/>
              </w:rPr>
            </w:pPr>
          </w:p>
        </w:tc>
      </w:tr>
      <w:tr w:rsidR="0096592B">
        <w:trPr>
          <w:cantSplit/>
          <w:trHeight w:val="976"/>
        </w:trPr>
        <w:tc>
          <w:tcPr>
            <w:tcW w:w="1738" w:type="dxa"/>
            <w:vAlign w:val="center"/>
          </w:tcPr>
          <w:p w:rsidR="0096592B" w:rsidRDefault="00D42113">
            <w:pPr>
              <w:adjustRightInd w:val="0"/>
              <w:snapToGrid w:val="0"/>
              <w:spacing w:line="300" w:lineRule="auto"/>
              <w:jc w:val="center"/>
              <w:rPr>
                <w:rFonts w:asciiTheme="minorEastAsia" w:hAnsiTheme="minorEastAsia" w:cs="宋体"/>
                <w:sz w:val="24"/>
                <w:szCs w:val="28"/>
              </w:rPr>
            </w:pPr>
            <w:r>
              <w:rPr>
                <w:rFonts w:asciiTheme="minorEastAsia" w:hAnsiTheme="minorEastAsia" w:cs="宋体"/>
                <w:sz w:val="24"/>
                <w:szCs w:val="28"/>
              </w:rPr>
              <w:t>响应文件份数</w:t>
            </w:r>
          </w:p>
        </w:tc>
        <w:tc>
          <w:tcPr>
            <w:tcW w:w="7938" w:type="dxa"/>
            <w:vAlign w:val="center"/>
          </w:tcPr>
          <w:p w:rsidR="0096592B" w:rsidRDefault="00D42113">
            <w:pPr>
              <w:adjustRightInd w:val="0"/>
              <w:snapToGrid w:val="0"/>
              <w:spacing w:line="300" w:lineRule="auto"/>
              <w:rPr>
                <w:rFonts w:asciiTheme="minorEastAsia" w:hAnsiTheme="minorEastAsia" w:cs="宋体"/>
                <w:color w:val="000000"/>
                <w:sz w:val="24"/>
                <w:szCs w:val="28"/>
              </w:rPr>
            </w:pPr>
            <w:r w:rsidRPr="00E17CC2">
              <w:rPr>
                <w:rFonts w:ascii="宋体" w:hAnsi="宋体" w:cs="宋体" w:hint="eastAsia"/>
                <w:sz w:val="24"/>
              </w:rPr>
              <w:t>明标正本：1份，副本：</w:t>
            </w:r>
            <w:r>
              <w:rPr>
                <w:rFonts w:ascii="宋体" w:hAnsi="宋体" w:cs="宋体" w:hint="eastAsia"/>
                <w:sz w:val="24"/>
              </w:rPr>
              <w:t>1</w:t>
            </w:r>
            <w:r w:rsidRPr="00E17CC2">
              <w:rPr>
                <w:rFonts w:ascii="宋体" w:hAnsi="宋体" w:cs="宋体" w:hint="eastAsia"/>
                <w:sz w:val="24"/>
              </w:rPr>
              <w:t>份；</w:t>
            </w:r>
          </w:p>
        </w:tc>
      </w:tr>
    </w:tbl>
    <w:p w:rsidR="0096592B" w:rsidRDefault="0096592B">
      <w:pPr>
        <w:spacing w:before="5"/>
        <w:rPr>
          <w:rFonts w:asciiTheme="minorEastAsia" w:hAnsiTheme="minorEastAsia"/>
          <w:bCs/>
          <w:color w:val="000000" w:themeColor="text1"/>
          <w:sz w:val="24"/>
          <w:szCs w:val="24"/>
        </w:rPr>
      </w:pPr>
    </w:p>
    <w:p w:rsidR="00D42113" w:rsidRDefault="00D42113" w:rsidP="00D42113">
      <w:pPr>
        <w:pStyle w:val="a0"/>
      </w:pPr>
    </w:p>
    <w:p w:rsidR="0096592B" w:rsidRPr="00D42113" w:rsidRDefault="00604F77" w:rsidP="00D42113">
      <w:pPr>
        <w:spacing w:before="5"/>
        <w:ind w:firstLineChars="200" w:firstLine="482"/>
        <w:rPr>
          <w:rFonts w:asciiTheme="minorEastAsia" w:hAnsiTheme="minorEastAsia"/>
          <w:b/>
          <w:bCs/>
          <w:color w:val="000000" w:themeColor="text1"/>
          <w:sz w:val="24"/>
          <w:szCs w:val="24"/>
        </w:rPr>
      </w:pPr>
      <w:r w:rsidRPr="00D42113">
        <w:rPr>
          <w:rFonts w:asciiTheme="minorEastAsia" w:hAnsiTheme="minorEastAsia" w:hint="eastAsia"/>
          <w:b/>
          <w:bCs/>
          <w:color w:val="000000" w:themeColor="text1"/>
          <w:sz w:val="24"/>
          <w:szCs w:val="24"/>
        </w:rPr>
        <w:t>法定代表人或法定代表人授权代表签字或盖章：</w:t>
      </w:r>
    </w:p>
    <w:p w:rsidR="0096592B" w:rsidRDefault="0096592B">
      <w:pPr>
        <w:overflowPunct w:val="0"/>
        <w:spacing w:line="360" w:lineRule="auto"/>
        <w:ind w:firstLineChars="200" w:firstLine="480"/>
        <w:rPr>
          <w:rFonts w:asciiTheme="minorEastAsia" w:hAnsiTheme="minorEastAsia"/>
          <w:sz w:val="24"/>
        </w:rPr>
      </w:pPr>
    </w:p>
    <w:p w:rsidR="00D42113" w:rsidRPr="00D42113" w:rsidRDefault="00D42113" w:rsidP="007A3070">
      <w:pPr>
        <w:pStyle w:val="a4"/>
        <w:ind w:firstLine="643"/>
      </w:pPr>
    </w:p>
    <w:p w:rsidR="0096592B" w:rsidRDefault="00604F77">
      <w:pPr>
        <w:overflowPunct w:val="0"/>
        <w:spacing w:line="360" w:lineRule="auto"/>
        <w:ind w:firstLineChars="200" w:firstLine="480"/>
        <w:jc w:val="right"/>
        <w:rPr>
          <w:rFonts w:asciiTheme="minorEastAsia" w:hAnsiTheme="minorEastAsia"/>
          <w:sz w:val="24"/>
        </w:rPr>
      </w:pPr>
      <w:r>
        <w:rPr>
          <w:rFonts w:asciiTheme="minorEastAsia" w:hAnsiTheme="minorEastAsia" w:hint="eastAsia"/>
          <w:sz w:val="24"/>
        </w:rPr>
        <w:t>日期：   年   月   日</w:t>
      </w:r>
    </w:p>
    <w:p w:rsidR="007A3070" w:rsidRDefault="007A3070">
      <w:pPr>
        <w:overflowPunct w:val="0"/>
        <w:spacing w:line="360" w:lineRule="auto"/>
        <w:ind w:firstLineChars="200" w:firstLine="480"/>
        <w:rPr>
          <w:rFonts w:asciiTheme="minorEastAsia" w:hAnsiTheme="minorEastAsia"/>
          <w:sz w:val="24"/>
        </w:rPr>
      </w:pPr>
    </w:p>
    <w:p w:rsidR="0096592B" w:rsidRDefault="00604F77">
      <w:pPr>
        <w:overflowPunct w:val="0"/>
        <w:spacing w:line="360" w:lineRule="auto"/>
        <w:ind w:firstLineChars="200" w:firstLine="480"/>
        <w:rPr>
          <w:rFonts w:asciiTheme="minorEastAsia" w:hAnsiTheme="minorEastAsia"/>
          <w:sz w:val="24"/>
        </w:rPr>
      </w:pPr>
      <w:r>
        <w:rPr>
          <w:rFonts w:asciiTheme="minorEastAsia" w:hAnsiTheme="minorEastAsia" w:hint="eastAsia"/>
          <w:sz w:val="24"/>
        </w:rPr>
        <w:t>填写说明：</w:t>
      </w:r>
    </w:p>
    <w:p w:rsidR="0096592B" w:rsidRDefault="00604F77" w:rsidP="00604F77">
      <w:pPr>
        <w:spacing w:line="360" w:lineRule="auto"/>
        <w:ind w:firstLineChars="200" w:firstLine="482"/>
        <w:rPr>
          <w:rFonts w:asciiTheme="minorEastAsia" w:hAnsiTheme="minorEastAsia"/>
          <w:b/>
          <w:sz w:val="24"/>
        </w:rPr>
      </w:pPr>
      <w:r>
        <w:rPr>
          <w:rFonts w:asciiTheme="minorEastAsia" w:hAnsiTheme="minorEastAsia" w:hint="eastAsia"/>
          <w:b/>
          <w:sz w:val="24"/>
        </w:rPr>
        <w:t>开标一览表中的内容应与投标</w:t>
      </w:r>
      <w:proofErr w:type="gramStart"/>
      <w:r>
        <w:rPr>
          <w:rFonts w:asciiTheme="minorEastAsia" w:hAnsiTheme="minorEastAsia" w:hint="eastAsia"/>
          <w:b/>
          <w:sz w:val="24"/>
        </w:rPr>
        <w:t>函内容</w:t>
      </w:r>
      <w:proofErr w:type="gramEnd"/>
      <w:r>
        <w:rPr>
          <w:rFonts w:asciiTheme="minorEastAsia" w:hAnsiTheme="minorEastAsia" w:hint="eastAsia"/>
          <w:b/>
          <w:sz w:val="24"/>
        </w:rPr>
        <w:t>一致，否则评标时一律按开标一览表中内容为准，开标一览表中必须盖章或签字。</w:t>
      </w:r>
    </w:p>
    <w:p w:rsidR="0096592B" w:rsidRDefault="0096592B">
      <w:pPr>
        <w:outlineLvl w:val="0"/>
        <w:rPr>
          <w:rFonts w:asciiTheme="minorEastAsia" w:hAnsiTheme="minorEastAsia"/>
          <w:bCs/>
          <w:color w:val="000000" w:themeColor="text1"/>
          <w:sz w:val="28"/>
          <w:szCs w:val="28"/>
        </w:rPr>
      </w:pPr>
    </w:p>
    <w:p w:rsidR="0096592B" w:rsidRDefault="0096592B">
      <w:pPr>
        <w:outlineLvl w:val="0"/>
        <w:rPr>
          <w:rFonts w:asciiTheme="minorEastAsia" w:hAnsiTheme="minorEastAsia"/>
          <w:bCs/>
          <w:color w:val="000000" w:themeColor="text1"/>
          <w:sz w:val="28"/>
          <w:szCs w:val="28"/>
        </w:rPr>
      </w:pPr>
    </w:p>
    <w:p w:rsidR="0096592B" w:rsidRPr="00D42113" w:rsidRDefault="00604F77">
      <w:pPr>
        <w:jc w:val="left"/>
        <w:outlineLvl w:val="0"/>
        <w:rPr>
          <w:rFonts w:asciiTheme="minorEastAsia" w:hAnsiTheme="minorEastAsia"/>
          <w:b/>
          <w:bCs/>
          <w:color w:val="000000"/>
          <w:sz w:val="24"/>
          <w:szCs w:val="24"/>
        </w:rPr>
      </w:pPr>
      <w:r w:rsidRPr="00D42113">
        <w:rPr>
          <w:rFonts w:asciiTheme="minorEastAsia" w:hAnsiTheme="minorEastAsia" w:hint="eastAsia"/>
          <w:b/>
          <w:bCs/>
          <w:color w:val="000000"/>
          <w:sz w:val="24"/>
          <w:szCs w:val="24"/>
        </w:rPr>
        <w:lastRenderedPageBreak/>
        <w:t>(</w:t>
      </w:r>
      <w:r w:rsidR="00D42113">
        <w:rPr>
          <w:rFonts w:asciiTheme="minorEastAsia" w:hAnsiTheme="minorEastAsia" w:hint="eastAsia"/>
          <w:b/>
          <w:bCs/>
          <w:color w:val="000000"/>
          <w:sz w:val="24"/>
          <w:szCs w:val="24"/>
        </w:rPr>
        <w:t>八</w:t>
      </w:r>
      <w:r w:rsidRPr="00D42113">
        <w:rPr>
          <w:rFonts w:asciiTheme="minorEastAsia" w:hAnsiTheme="minorEastAsia" w:hint="eastAsia"/>
          <w:b/>
          <w:bCs/>
          <w:color w:val="000000"/>
          <w:sz w:val="24"/>
          <w:szCs w:val="24"/>
        </w:rPr>
        <w:t>)投标明细报价表（格式）：</w:t>
      </w:r>
    </w:p>
    <w:p w:rsidR="0096592B" w:rsidRDefault="0096592B">
      <w:pPr>
        <w:jc w:val="left"/>
        <w:outlineLvl w:val="0"/>
        <w:rPr>
          <w:rFonts w:asciiTheme="minorEastAsia" w:hAnsiTheme="minorEastAsia"/>
          <w:bCs/>
          <w:color w:val="000000"/>
          <w:sz w:val="24"/>
          <w:szCs w:val="24"/>
        </w:rPr>
      </w:pPr>
    </w:p>
    <w:p w:rsidR="0096592B" w:rsidRDefault="00604F77">
      <w:pPr>
        <w:spacing w:line="400" w:lineRule="exact"/>
        <w:jc w:val="center"/>
        <w:outlineLvl w:val="0"/>
        <w:rPr>
          <w:rFonts w:asciiTheme="minorEastAsia" w:hAnsiTheme="minorEastAsia"/>
          <w:bCs/>
          <w:sz w:val="28"/>
          <w:szCs w:val="28"/>
        </w:rPr>
      </w:pPr>
      <w:r>
        <w:rPr>
          <w:rFonts w:asciiTheme="minorEastAsia" w:hAnsiTheme="minorEastAsia" w:hint="eastAsia"/>
          <w:bCs/>
          <w:sz w:val="28"/>
          <w:szCs w:val="28"/>
        </w:rPr>
        <w:t>明细报价表</w:t>
      </w:r>
    </w:p>
    <w:p w:rsidR="0096592B" w:rsidRDefault="0096592B">
      <w:pPr>
        <w:spacing w:line="400" w:lineRule="exact"/>
        <w:jc w:val="center"/>
        <w:rPr>
          <w:rFonts w:asciiTheme="minorEastAsia" w:hAnsiTheme="minorEastAsia"/>
          <w:b/>
          <w:sz w:val="32"/>
        </w:rPr>
      </w:pPr>
    </w:p>
    <w:p w:rsidR="0096592B" w:rsidRDefault="00604F77">
      <w:pPr>
        <w:spacing w:line="400" w:lineRule="exact"/>
        <w:rPr>
          <w:rFonts w:asciiTheme="minorEastAsia" w:hAnsiTheme="minorEastAsia"/>
          <w:bCs/>
          <w:sz w:val="24"/>
          <w:szCs w:val="24"/>
        </w:rPr>
      </w:pPr>
      <w:r>
        <w:rPr>
          <w:rFonts w:asciiTheme="minorEastAsia" w:hAnsiTheme="minorEastAsia" w:hint="eastAsia"/>
          <w:bCs/>
          <w:sz w:val="24"/>
          <w:szCs w:val="24"/>
        </w:rPr>
        <w:t>投标人名称（盖章）                                  政府采购编号：BHJYZX*******</w:t>
      </w: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0"/>
        <w:gridCol w:w="210"/>
        <w:gridCol w:w="840"/>
        <w:gridCol w:w="945"/>
        <w:gridCol w:w="2510"/>
        <w:gridCol w:w="992"/>
        <w:gridCol w:w="1142"/>
        <w:gridCol w:w="921"/>
        <w:gridCol w:w="840"/>
        <w:gridCol w:w="1155"/>
      </w:tblGrid>
      <w:tr w:rsidR="0096592B">
        <w:trPr>
          <w:cantSplit/>
          <w:trHeight w:val="495"/>
        </w:trPr>
        <w:tc>
          <w:tcPr>
            <w:tcW w:w="420" w:type="dxa"/>
            <w:tcMar>
              <w:top w:w="15" w:type="dxa"/>
              <w:left w:w="15" w:type="dxa"/>
              <w:bottom w:w="0" w:type="dxa"/>
              <w:right w:w="15" w:type="dxa"/>
            </w:tcMar>
            <w:vAlign w:val="center"/>
          </w:tcPr>
          <w:p w:rsidR="0096592B" w:rsidRDefault="00604F77">
            <w:pPr>
              <w:spacing w:before="5"/>
              <w:jc w:val="center"/>
              <w:rPr>
                <w:rFonts w:asciiTheme="minorEastAsia" w:hAnsiTheme="minorEastAsia"/>
                <w:sz w:val="18"/>
              </w:rPr>
            </w:pPr>
            <w:r>
              <w:rPr>
                <w:rFonts w:asciiTheme="minorEastAsia" w:hAnsiTheme="minorEastAsia" w:hint="eastAsia"/>
                <w:sz w:val="18"/>
              </w:rPr>
              <w:t>序号</w:t>
            </w:r>
          </w:p>
        </w:tc>
        <w:tc>
          <w:tcPr>
            <w:tcW w:w="1050" w:type="dxa"/>
            <w:gridSpan w:val="2"/>
            <w:tcMar>
              <w:top w:w="15" w:type="dxa"/>
              <w:left w:w="15" w:type="dxa"/>
              <w:bottom w:w="0" w:type="dxa"/>
              <w:right w:w="15" w:type="dxa"/>
            </w:tcMar>
            <w:vAlign w:val="center"/>
          </w:tcPr>
          <w:p w:rsidR="0096592B" w:rsidRDefault="00604F77">
            <w:pPr>
              <w:spacing w:before="5"/>
              <w:jc w:val="center"/>
              <w:rPr>
                <w:rFonts w:asciiTheme="minorEastAsia" w:hAnsiTheme="minorEastAsia"/>
                <w:sz w:val="18"/>
                <w:u w:color="FF0000"/>
              </w:rPr>
            </w:pPr>
            <w:r>
              <w:rPr>
                <w:rFonts w:asciiTheme="minorEastAsia" w:hAnsiTheme="minorEastAsia" w:hint="eastAsia"/>
                <w:sz w:val="18"/>
              </w:rPr>
              <w:t>名称</w:t>
            </w:r>
          </w:p>
        </w:tc>
        <w:tc>
          <w:tcPr>
            <w:tcW w:w="945" w:type="dxa"/>
            <w:tcMar>
              <w:top w:w="15" w:type="dxa"/>
              <w:left w:w="15" w:type="dxa"/>
              <w:bottom w:w="0" w:type="dxa"/>
              <w:right w:w="15" w:type="dxa"/>
            </w:tcMar>
            <w:vAlign w:val="center"/>
          </w:tcPr>
          <w:p w:rsidR="0096592B" w:rsidRDefault="00604F77">
            <w:pPr>
              <w:spacing w:before="5"/>
              <w:jc w:val="center"/>
              <w:rPr>
                <w:rFonts w:asciiTheme="minorEastAsia" w:hAnsiTheme="minorEastAsia"/>
                <w:sz w:val="18"/>
                <w:u w:color="FF0000"/>
              </w:rPr>
            </w:pPr>
            <w:r>
              <w:rPr>
                <w:rFonts w:asciiTheme="minorEastAsia" w:hAnsiTheme="minorEastAsia" w:hint="eastAsia"/>
                <w:sz w:val="18"/>
                <w:u w:color="FF0000"/>
              </w:rPr>
              <w:t>品牌型号</w:t>
            </w:r>
          </w:p>
        </w:tc>
        <w:tc>
          <w:tcPr>
            <w:tcW w:w="2510" w:type="dxa"/>
            <w:tcMar>
              <w:top w:w="15" w:type="dxa"/>
              <w:left w:w="15" w:type="dxa"/>
              <w:bottom w:w="0" w:type="dxa"/>
              <w:right w:w="15" w:type="dxa"/>
            </w:tcMar>
            <w:vAlign w:val="center"/>
          </w:tcPr>
          <w:p w:rsidR="0096592B" w:rsidRDefault="00604F77">
            <w:pPr>
              <w:spacing w:before="5"/>
              <w:jc w:val="center"/>
              <w:rPr>
                <w:rFonts w:asciiTheme="minorEastAsia" w:hAnsiTheme="minorEastAsia"/>
                <w:sz w:val="18"/>
              </w:rPr>
            </w:pPr>
            <w:r>
              <w:rPr>
                <w:rFonts w:asciiTheme="minorEastAsia" w:hAnsiTheme="minorEastAsia" w:hint="eastAsia"/>
                <w:sz w:val="18"/>
                <w:u w:color="FF0000"/>
              </w:rPr>
              <w:t>技术参数</w:t>
            </w:r>
          </w:p>
        </w:tc>
        <w:tc>
          <w:tcPr>
            <w:tcW w:w="992" w:type="dxa"/>
            <w:tcMar>
              <w:top w:w="15" w:type="dxa"/>
              <w:left w:w="15" w:type="dxa"/>
              <w:bottom w:w="0" w:type="dxa"/>
              <w:right w:w="15" w:type="dxa"/>
            </w:tcMar>
            <w:vAlign w:val="center"/>
          </w:tcPr>
          <w:p w:rsidR="0096592B" w:rsidRDefault="00604F77">
            <w:pPr>
              <w:spacing w:before="5"/>
              <w:jc w:val="center"/>
              <w:rPr>
                <w:rFonts w:asciiTheme="minorEastAsia" w:hAnsiTheme="minorEastAsia"/>
                <w:sz w:val="18"/>
              </w:rPr>
            </w:pPr>
            <w:r>
              <w:rPr>
                <w:rFonts w:asciiTheme="minorEastAsia" w:hAnsiTheme="minorEastAsia" w:hint="eastAsia"/>
                <w:sz w:val="18"/>
              </w:rPr>
              <w:t>数量</w:t>
            </w:r>
          </w:p>
        </w:tc>
        <w:tc>
          <w:tcPr>
            <w:tcW w:w="1142" w:type="dxa"/>
            <w:tcMar>
              <w:top w:w="15" w:type="dxa"/>
              <w:left w:w="15" w:type="dxa"/>
              <w:bottom w:w="0" w:type="dxa"/>
              <w:right w:w="15" w:type="dxa"/>
            </w:tcMar>
            <w:vAlign w:val="center"/>
          </w:tcPr>
          <w:p w:rsidR="0096592B" w:rsidRDefault="00604F77">
            <w:pPr>
              <w:spacing w:before="5"/>
              <w:jc w:val="center"/>
              <w:rPr>
                <w:rFonts w:asciiTheme="minorEastAsia" w:hAnsiTheme="minorEastAsia"/>
                <w:sz w:val="18"/>
              </w:rPr>
            </w:pPr>
            <w:r>
              <w:rPr>
                <w:rFonts w:asciiTheme="minorEastAsia" w:hAnsiTheme="minorEastAsia" w:hint="eastAsia"/>
                <w:sz w:val="18"/>
              </w:rPr>
              <w:t>产地</w:t>
            </w:r>
          </w:p>
        </w:tc>
        <w:tc>
          <w:tcPr>
            <w:tcW w:w="921" w:type="dxa"/>
            <w:vAlign w:val="center"/>
          </w:tcPr>
          <w:p w:rsidR="0096592B" w:rsidRDefault="00604F77">
            <w:pPr>
              <w:spacing w:before="5"/>
              <w:jc w:val="center"/>
              <w:rPr>
                <w:rFonts w:asciiTheme="minorEastAsia" w:hAnsiTheme="minorEastAsia"/>
                <w:sz w:val="18"/>
              </w:rPr>
            </w:pPr>
            <w:r>
              <w:rPr>
                <w:rFonts w:asciiTheme="minorEastAsia" w:hAnsiTheme="minorEastAsia" w:hint="eastAsia"/>
                <w:sz w:val="18"/>
              </w:rPr>
              <w:t>质保期</w:t>
            </w:r>
          </w:p>
        </w:tc>
        <w:tc>
          <w:tcPr>
            <w:tcW w:w="840" w:type="dxa"/>
            <w:vAlign w:val="center"/>
          </w:tcPr>
          <w:p w:rsidR="0096592B" w:rsidRDefault="00604F77">
            <w:pPr>
              <w:spacing w:before="5"/>
              <w:jc w:val="center"/>
              <w:rPr>
                <w:rFonts w:asciiTheme="minorEastAsia" w:hAnsiTheme="minorEastAsia"/>
                <w:sz w:val="18"/>
              </w:rPr>
            </w:pPr>
            <w:r>
              <w:rPr>
                <w:rFonts w:asciiTheme="minorEastAsia" w:hAnsiTheme="minorEastAsia" w:hint="eastAsia"/>
                <w:sz w:val="18"/>
              </w:rPr>
              <w:t>单报价</w:t>
            </w:r>
          </w:p>
        </w:tc>
        <w:tc>
          <w:tcPr>
            <w:tcW w:w="1155" w:type="dxa"/>
            <w:vAlign w:val="center"/>
          </w:tcPr>
          <w:p w:rsidR="0096592B" w:rsidRDefault="00604F77">
            <w:pPr>
              <w:spacing w:before="5"/>
              <w:jc w:val="center"/>
              <w:rPr>
                <w:rFonts w:asciiTheme="minorEastAsia" w:hAnsiTheme="minorEastAsia"/>
                <w:sz w:val="18"/>
              </w:rPr>
            </w:pPr>
            <w:r>
              <w:rPr>
                <w:rFonts w:asciiTheme="minorEastAsia" w:hAnsiTheme="minorEastAsia" w:hint="eastAsia"/>
                <w:sz w:val="18"/>
              </w:rPr>
              <w:t>分项总报价</w:t>
            </w:r>
          </w:p>
        </w:tc>
      </w:tr>
      <w:tr w:rsidR="0096592B">
        <w:trPr>
          <w:cantSplit/>
          <w:trHeight w:val="440"/>
        </w:trPr>
        <w:tc>
          <w:tcPr>
            <w:tcW w:w="420" w:type="dxa"/>
            <w:tcMar>
              <w:top w:w="15" w:type="dxa"/>
              <w:left w:w="15" w:type="dxa"/>
              <w:bottom w:w="0" w:type="dxa"/>
              <w:right w:w="15" w:type="dxa"/>
            </w:tcMar>
            <w:vAlign w:val="center"/>
          </w:tcPr>
          <w:p w:rsidR="0096592B" w:rsidRDefault="0096592B">
            <w:pPr>
              <w:spacing w:before="5"/>
              <w:jc w:val="center"/>
              <w:rPr>
                <w:rFonts w:asciiTheme="minorEastAsia" w:hAnsiTheme="minorEastAsia"/>
                <w:sz w:val="18"/>
              </w:rPr>
            </w:pPr>
          </w:p>
        </w:tc>
        <w:tc>
          <w:tcPr>
            <w:tcW w:w="1050" w:type="dxa"/>
            <w:gridSpan w:val="2"/>
            <w:tcMar>
              <w:top w:w="15" w:type="dxa"/>
              <w:left w:w="15" w:type="dxa"/>
              <w:bottom w:w="0" w:type="dxa"/>
              <w:right w:w="15" w:type="dxa"/>
            </w:tcMar>
            <w:vAlign w:val="center"/>
          </w:tcPr>
          <w:p w:rsidR="0096592B" w:rsidRDefault="0096592B">
            <w:pPr>
              <w:jc w:val="center"/>
              <w:rPr>
                <w:rFonts w:asciiTheme="minorEastAsia" w:hAnsiTheme="minorEastAsia"/>
                <w:bCs/>
                <w:sz w:val="18"/>
              </w:rPr>
            </w:pPr>
          </w:p>
        </w:tc>
        <w:tc>
          <w:tcPr>
            <w:tcW w:w="945" w:type="dxa"/>
            <w:tcMar>
              <w:top w:w="15" w:type="dxa"/>
              <w:left w:w="15" w:type="dxa"/>
              <w:bottom w:w="0" w:type="dxa"/>
              <w:right w:w="15" w:type="dxa"/>
            </w:tcMar>
            <w:vAlign w:val="center"/>
          </w:tcPr>
          <w:p w:rsidR="0096592B" w:rsidRDefault="0096592B">
            <w:pPr>
              <w:jc w:val="center"/>
              <w:rPr>
                <w:rFonts w:asciiTheme="minorEastAsia" w:hAnsiTheme="minorEastAsia"/>
                <w:bCs/>
                <w:sz w:val="18"/>
              </w:rPr>
            </w:pPr>
          </w:p>
        </w:tc>
        <w:tc>
          <w:tcPr>
            <w:tcW w:w="2510" w:type="dxa"/>
            <w:tcMar>
              <w:top w:w="15" w:type="dxa"/>
              <w:left w:w="15" w:type="dxa"/>
              <w:bottom w:w="0" w:type="dxa"/>
              <w:right w:w="15" w:type="dxa"/>
            </w:tcMar>
          </w:tcPr>
          <w:p w:rsidR="0096592B" w:rsidRDefault="0096592B">
            <w:pPr>
              <w:jc w:val="center"/>
              <w:rPr>
                <w:rFonts w:asciiTheme="minorEastAsia" w:hAnsiTheme="minorEastAsia"/>
                <w:bCs/>
                <w:sz w:val="18"/>
              </w:rPr>
            </w:pPr>
          </w:p>
        </w:tc>
        <w:tc>
          <w:tcPr>
            <w:tcW w:w="992" w:type="dxa"/>
            <w:tcMar>
              <w:top w:w="15" w:type="dxa"/>
              <w:left w:w="15" w:type="dxa"/>
              <w:bottom w:w="0" w:type="dxa"/>
              <w:right w:w="15" w:type="dxa"/>
            </w:tcMar>
            <w:vAlign w:val="center"/>
          </w:tcPr>
          <w:p w:rsidR="0096592B" w:rsidRDefault="0096592B">
            <w:pPr>
              <w:jc w:val="center"/>
              <w:rPr>
                <w:rFonts w:asciiTheme="minorEastAsia" w:hAnsiTheme="minorEastAsia"/>
                <w:b/>
                <w:bCs/>
                <w:sz w:val="24"/>
                <w:szCs w:val="24"/>
              </w:rPr>
            </w:pPr>
          </w:p>
        </w:tc>
        <w:tc>
          <w:tcPr>
            <w:tcW w:w="1142" w:type="dxa"/>
            <w:tcMar>
              <w:top w:w="15" w:type="dxa"/>
              <w:left w:w="15" w:type="dxa"/>
              <w:bottom w:w="0" w:type="dxa"/>
              <w:right w:w="15" w:type="dxa"/>
            </w:tcMar>
            <w:vAlign w:val="center"/>
          </w:tcPr>
          <w:p w:rsidR="0096592B" w:rsidRDefault="00604F77">
            <w:pPr>
              <w:jc w:val="center"/>
              <w:rPr>
                <w:rFonts w:asciiTheme="minorEastAsia" w:hAnsiTheme="minorEastAsia"/>
                <w:b/>
                <w:bCs/>
                <w:sz w:val="24"/>
                <w:szCs w:val="24"/>
              </w:rPr>
            </w:pPr>
            <w:r>
              <w:rPr>
                <w:rFonts w:asciiTheme="minorEastAsia" w:hAnsiTheme="minorEastAsia" w:hint="eastAsia"/>
                <w:b/>
                <w:bCs/>
              </w:rPr>
              <w:t xml:space="preserve">　</w:t>
            </w:r>
          </w:p>
        </w:tc>
        <w:tc>
          <w:tcPr>
            <w:tcW w:w="921" w:type="dxa"/>
            <w:vAlign w:val="center"/>
          </w:tcPr>
          <w:p w:rsidR="0096592B" w:rsidRDefault="0096592B">
            <w:pPr>
              <w:jc w:val="center"/>
              <w:rPr>
                <w:rFonts w:asciiTheme="minorEastAsia" w:hAnsiTheme="minorEastAsia"/>
                <w:b/>
                <w:bCs/>
                <w:sz w:val="24"/>
                <w:szCs w:val="24"/>
              </w:rPr>
            </w:pPr>
          </w:p>
        </w:tc>
        <w:tc>
          <w:tcPr>
            <w:tcW w:w="840" w:type="dxa"/>
            <w:vAlign w:val="center"/>
          </w:tcPr>
          <w:p w:rsidR="0096592B" w:rsidRDefault="0096592B">
            <w:pPr>
              <w:jc w:val="center"/>
              <w:rPr>
                <w:rFonts w:asciiTheme="minorEastAsia" w:hAnsiTheme="minorEastAsia"/>
                <w:b/>
                <w:bCs/>
                <w:sz w:val="24"/>
                <w:szCs w:val="24"/>
              </w:rPr>
            </w:pPr>
          </w:p>
        </w:tc>
        <w:tc>
          <w:tcPr>
            <w:tcW w:w="1155" w:type="dxa"/>
            <w:vAlign w:val="center"/>
          </w:tcPr>
          <w:p w:rsidR="0096592B" w:rsidRDefault="0096592B">
            <w:pPr>
              <w:jc w:val="center"/>
              <w:rPr>
                <w:rFonts w:asciiTheme="minorEastAsia" w:hAnsiTheme="minorEastAsia"/>
                <w:b/>
                <w:bCs/>
                <w:sz w:val="24"/>
                <w:szCs w:val="24"/>
              </w:rPr>
            </w:pPr>
          </w:p>
        </w:tc>
      </w:tr>
      <w:tr w:rsidR="0096592B">
        <w:trPr>
          <w:cantSplit/>
          <w:trHeight w:val="404"/>
        </w:trPr>
        <w:tc>
          <w:tcPr>
            <w:tcW w:w="420" w:type="dxa"/>
            <w:tcMar>
              <w:top w:w="15" w:type="dxa"/>
              <w:left w:w="15" w:type="dxa"/>
              <w:bottom w:w="0" w:type="dxa"/>
              <w:right w:w="15" w:type="dxa"/>
            </w:tcMar>
            <w:vAlign w:val="center"/>
          </w:tcPr>
          <w:p w:rsidR="0096592B" w:rsidRDefault="0096592B">
            <w:pPr>
              <w:jc w:val="center"/>
              <w:rPr>
                <w:rFonts w:asciiTheme="minorEastAsia" w:hAnsiTheme="minorEastAsia"/>
                <w:sz w:val="18"/>
              </w:rPr>
            </w:pPr>
          </w:p>
        </w:tc>
        <w:tc>
          <w:tcPr>
            <w:tcW w:w="1050" w:type="dxa"/>
            <w:gridSpan w:val="2"/>
            <w:tcMar>
              <w:top w:w="15" w:type="dxa"/>
              <w:left w:w="15" w:type="dxa"/>
              <w:bottom w:w="0" w:type="dxa"/>
              <w:right w:w="15" w:type="dxa"/>
            </w:tcMar>
            <w:vAlign w:val="center"/>
          </w:tcPr>
          <w:p w:rsidR="0096592B" w:rsidRDefault="0096592B">
            <w:pPr>
              <w:jc w:val="center"/>
              <w:rPr>
                <w:rFonts w:asciiTheme="minorEastAsia" w:hAnsiTheme="minorEastAsia"/>
              </w:rPr>
            </w:pPr>
          </w:p>
        </w:tc>
        <w:tc>
          <w:tcPr>
            <w:tcW w:w="945" w:type="dxa"/>
            <w:tcMar>
              <w:top w:w="15" w:type="dxa"/>
              <w:left w:w="15" w:type="dxa"/>
              <w:bottom w:w="0" w:type="dxa"/>
              <w:right w:w="15" w:type="dxa"/>
            </w:tcMar>
            <w:vAlign w:val="center"/>
          </w:tcPr>
          <w:p w:rsidR="0096592B" w:rsidRDefault="0096592B">
            <w:pPr>
              <w:jc w:val="center"/>
              <w:rPr>
                <w:rFonts w:asciiTheme="minorEastAsia" w:hAnsiTheme="minorEastAsia"/>
                <w:bCs/>
                <w:sz w:val="18"/>
              </w:rPr>
            </w:pPr>
          </w:p>
        </w:tc>
        <w:tc>
          <w:tcPr>
            <w:tcW w:w="2510" w:type="dxa"/>
            <w:tcMar>
              <w:top w:w="15" w:type="dxa"/>
              <w:left w:w="15" w:type="dxa"/>
              <w:bottom w:w="0" w:type="dxa"/>
              <w:right w:w="15" w:type="dxa"/>
            </w:tcMar>
            <w:vAlign w:val="center"/>
          </w:tcPr>
          <w:p w:rsidR="0096592B" w:rsidRDefault="0096592B">
            <w:pPr>
              <w:jc w:val="center"/>
              <w:rPr>
                <w:rFonts w:asciiTheme="minorEastAsia" w:hAnsiTheme="minorEastAsia"/>
                <w:bCs/>
                <w:sz w:val="18"/>
              </w:rPr>
            </w:pPr>
          </w:p>
        </w:tc>
        <w:tc>
          <w:tcPr>
            <w:tcW w:w="992" w:type="dxa"/>
            <w:tcMar>
              <w:top w:w="15" w:type="dxa"/>
              <w:left w:w="15" w:type="dxa"/>
              <w:bottom w:w="0" w:type="dxa"/>
              <w:right w:w="15" w:type="dxa"/>
            </w:tcMar>
            <w:vAlign w:val="center"/>
          </w:tcPr>
          <w:p w:rsidR="0096592B" w:rsidRDefault="0096592B">
            <w:pPr>
              <w:jc w:val="center"/>
              <w:rPr>
                <w:rFonts w:asciiTheme="minorEastAsia" w:hAnsiTheme="minorEastAsia"/>
                <w:b/>
                <w:bCs/>
              </w:rPr>
            </w:pPr>
          </w:p>
        </w:tc>
        <w:tc>
          <w:tcPr>
            <w:tcW w:w="1142" w:type="dxa"/>
            <w:tcMar>
              <w:top w:w="15" w:type="dxa"/>
              <w:left w:w="15" w:type="dxa"/>
              <w:bottom w:w="0" w:type="dxa"/>
              <w:right w:w="15" w:type="dxa"/>
            </w:tcMar>
            <w:vAlign w:val="center"/>
          </w:tcPr>
          <w:p w:rsidR="0096592B" w:rsidRDefault="0096592B">
            <w:pPr>
              <w:jc w:val="center"/>
              <w:rPr>
                <w:rFonts w:asciiTheme="minorEastAsia" w:hAnsiTheme="minorEastAsia"/>
                <w:b/>
                <w:bCs/>
              </w:rPr>
            </w:pPr>
          </w:p>
        </w:tc>
        <w:tc>
          <w:tcPr>
            <w:tcW w:w="921" w:type="dxa"/>
            <w:vAlign w:val="center"/>
          </w:tcPr>
          <w:p w:rsidR="0096592B" w:rsidRDefault="0096592B">
            <w:pPr>
              <w:jc w:val="center"/>
              <w:rPr>
                <w:rFonts w:asciiTheme="minorEastAsia" w:hAnsiTheme="minorEastAsia"/>
                <w:b/>
                <w:bCs/>
              </w:rPr>
            </w:pPr>
          </w:p>
        </w:tc>
        <w:tc>
          <w:tcPr>
            <w:tcW w:w="840" w:type="dxa"/>
            <w:vAlign w:val="center"/>
          </w:tcPr>
          <w:p w:rsidR="0096592B" w:rsidRDefault="0096592B">
            <w:pPr>
              <w:jc w:val="center"/>
              <w:rPr>
                <w:rFonts w:asciiTheme="minorEastAsia" w:hAnsiTheme="minorEastAsia"/>
                <w:b/>
                <w:bCs/>
                <w:sz w:val="24"/>
                <w:szCs w:val="24"/>
              </w:rPr>
            </w:pPr>
          </w:p>
        </w:tc>
        <w:tc>
          <w:tcPr>
            <w:tcW w:w="1155" w:type="dxa"/>
            <w:vAlign w:val="center"/>
          </w:tcPr>
          <w:p w:rsidR="0096592B" w:rsidRDefault="0096592B">
            <w:pPr>
              <w:jc w:val="center"/>
              <w:rPr>
                <w:rFonts w:asciiTheme="minorEastAsia" w:hAnsiTheme="minorEastAsia"/>
                <w:b/>
                <w:bCs/>
                <w:sz w:val="24"/>
                <w:szCs w:val="24"/>
              </w:rPr>
            </w:pPr>
          </w:p>
        </w:tc>
      </w:tr>
      <w:tr w:rsidR="0096592B">
        <w:trPr>
          <w:cantSplit/>
          <w:trHeight w:val="396"/>
        </w:trPr>
        <w:tc>
          <w:tcPr>
            <w:tcW w:w="420" w:type="dxa"/>
            <w:tcMar>
              <w:top w:w="15" w:type="dxa"/>
              <w:left w:w="15" w:type="dxa"/>
              <w:bottom w:w="0" w:type="dxa"/>
              <w:right w:w="15" w:type="dxa"/>
            </w:tcMar>
            <w:vAlign w:val="center"/>
          </w:tcPr>
          <w:p w:rsidR="0096592B" w:rsidRDefault="0096592B">
            <w:pPr>
              <w:jc w:val="center"/>
              <w:rPr>
                <w:rFonts w:asciiTheme="minorEastAsia" w:hAnsiTheme="minorEastAsia"/>
                <w:sz w:val="18"/>
              </w:rPr>
            </w:pPr>
          </w:p>
        </w:tc>
        <w:tc>
          <w:tcPr>
            <w:tcW w:w="1050" w:type="dxa"/>
            <w:gridSpan w:val="2"/>
            <w:tcMar>
              <w:top w:w="15" w:type="dxa"/>
              <w:left w:w="15" w:type="dxa"/>
              <w:bottom w:w="0" w:type="dxa"/>
              <w:right w:w="15" w:type="dxa"/>
            </w:tcMar>
            <w:vAlign w:val="center"/>
          </w:tcPr>
          <w:p w:rsidR="0096592B" w:rsidRDefault="0096592B">
            <w:pPr>
              <w:jc w:val="center"/>
              <w:rPr>
                <w:rFonts w:asciiTheme="minorEastAsia" w:hAnsiTheme="minorEastAsia"/>
              </w:rPr>
            </w:pPr>
          </w:p>
        </w:tc>
        <w:tc>
          <w:tcPr>
            <w:tcW w:w="945" w:type="dxa"/>
            <w:tcMar>
              <w:top w:w="15" w:type="dxa"/>
              <w:left w:w="15" w:type="dxa"/>
              <w:bottom w:w="0" w:type="dxa"/>
              <w:right w:w="15" w:type="dxa"/>
            </w:tcMar>
            <w:vAlign w:val="center"/>
          </w:tcPr>
          <w:p w:rsidR="0096592B" w:rsidRDefault="0096592B">
            <w:pPr>
              <w:jc w:val="center"/>
              <w:rPr>
                <w:rFonts w:asciiTheme="minorEastAsia" w:hAnsiTheme="minorEastAsia"/>
                <w:bCs/>
                <w:sz w:val="18"/>
              </w:rPr>
            </w:pPr>
          </w:p>
        </w:tc>
        <w:tc>
          <w:tcPr>
            <w:tcW w:w="2510" w:type="dxa"/>
            <w:tcMar>
              <w:top w:w="15" w:type="dxa"/>
              <w:left w:w="15" w:type="dxa"/>
              <w:bottom w:w="0" w:type="dxa"/>
              <w:right w:w="15" w:type="dxa"/>
            </w:tcMar>
            <w:vAlign w:val="center"/>
          </w:tcPr>
          <w:p w:rsidR="0096592B" w:rsidRDefault="0096592B">
            <w:pPr>
              <w:jc w:val="center"/>
              <w:rPr>
                <w:rFonts w:asciiTheme="minorEastAsia" w:hAnsiTheme="minorEastAsia"/>
                <w:bCs/>
                <w:sz w:val="18"/>
              </w:rPr>
            </w:pPr>
          </w:p>
        </w:tc>
        <w:tc>
          <w:tcPr>
            <w:tcW w:w="992" w:type="dxa"/>
            <w:tcMar>
              <w:top w:w="15" w:type="dxa"/>
              <w:left w:w="15" w:type="dxa"/>
              <w:bottom w:w="0" w:type="dxa"/>
              <w:right w:w="15" w:type="dxa"/>
            </w:tcMar>
            <w:vAlign w:val="center"/>
          </w:tcPr>
          <w:p w:rsidR="0096592B" w:rsidRDefault="0096592B">
            <w:pPr>
              <w:jc w:val="center"/>
              <w:rPr>
                <w:rFonts w:asciiTheme="minorEastAsia" w:hAnsiTheme="minorEastAsia"/>
                <w:b/>
                <w:bCs/>
                <w:sz w:val="24"/>
                <w:szCs w:val="24"/>
              </w:rPr>
            </w:pPr>
          </w:p>
        </w:tc>
        <w:tc>
          <w:tcPr>
            <w:tcW w:w="1142" w:type="dxa"/>
            <w:tcMar>
              <w:top w:w="15" w:type="dxa"/>
              <w:left w:w="15" w:type="dxa"/>
              <w:bottom w:w="0" w:type="dxa"/>
              <w:right w:w="15" w:type="dxa"/>
            </w:tcMar>
            <w:vAlign w:val="center"/>
          </w:tcPr>
          <w:p w:rsidR="0096592B" w:rsidRDefault="00604F77">
            <w:pPr>
              <w:jc w:val="center"/>
              <w:rPr>
                <w:rFonts w:asciiTheme="minorEastAsia" w:hAnsiTheme="minorEastAsia"/>
                <w:b/>
                <w:bCs/>
                <w:sz w:val="24"/>
                <w:szCs w:val="24"/>
              </w:rPr>
            </w:pPr>
            <w:r>
              <w:rPr>
                <w:rFonts w:asciiTheme="minorEastAsia" w:hAnsiTheme="minorEastAsia" w:hint="eastAsia"/>
                <w:b/>
                <w:bCs/>
              </w:rPr>
              <w:t xml:space="preserve">　</w:t>
            </w:r>
          </w:p>
        </w:tc>
        <w:tc>
          <w:tcPr>
            <w:tcW w:w="921" w:type="dxa"/>
            <w:vAlign w:val="center"/>
          </w:tcPr>
          <w:p w:rsidR="0096592B" w:rsidRDefault="0096592B">
            <w:pPr>
              <w:jc w:val="center"/>
              <w:rPr>
                <w:rFonts w:asciiTheme="minorEastAsia" w:hAnsiTheme="minorEastAsia"/>
                <w:b/>
                <w:bCs/>
                <w:sz w:val="24"/>
                <w:szCs w:val="24"/>
              </w:rPr>
            </w:pPr>
          </w:p>
        </w:tc>
        <w:tc>
          <w:tcPr>
            <w:tcW w:w="840" w:type="dxa"/>
            <w:vAlign w:val="center"/>
          </w:tcPr>
          <w:p w:rsidR="0096592B" w:rsidRDefault="0096592B">
            <w:pPr>
              <w:jc w:val="center"/>
              <w:rPr>
                <w:rFonts w:asciiTheme="minorEastAsia" w:hAnsiTheme="minorEastAsia"/>
                <w:b/>
                <w:bCs/>
                <w:sz w:val="24"/>
                <w:szCs w:val="24"/>
              </w:rPr>
            </w:pPr>
          </w:p>
        </w:tc>
        <w:tc>
          <w:tcPr>
            <w:tcW w:w="1155" w:type="dxa"/>
            <w:vAlign w:val="center"/>
          </w:tcPr>
          <w:p w:rsidR="0096592B" w:rsidRDefault="0096592B">
            <w:pPr>
              <w:jc w:val="center"/>
              <w:rPr>
                <w:rFonts w:asciiTheme="minorEastAsia" w:hAnsiTheme="minorEastAsia"/>
                <w:b/>
                <w:bCs/>
                <w:sz w:val="24"/>
                <w:szCs w:val="24"/>
              </w:rPr>
            </w:pPr>
          </w:p>
        </w:tc>
      </w:tr>
      <w:tr w:rsidR="0096592B">
        <w:trPr>
          <w:cantSplit/>
          <w:trHeight w:val="262"/>
        </w:trPr>
        <w:tc>
          <w:tcPr>
            <w:tcW w:w="420" w:type="dxa"/>
            <w:tcMar>
              <w:top w:w="15" w:type="dxa"/>
              <w:left w:w="15" w:type="dxa"/>
              <w:bottom w:w="0" w:type="dxa"/>
              <w:right w:w="15" w:type="dxa"/>
            </w:tcMar>
            <w:vAlign w:val="center"/>
          </w:tcPr>
          <w:p w:rsidR="0096592B" w:rsidRDefault="0096592B">
            <w:pPr>
              <w:jc w:val="center"/>
              <w:rPr>
                <w:rFonts w:asciiTheme="minorEastAsia" w:hAnsiTheme="minorEastAsia"/>
                <w:sz w:val="18"/>
              </w:rPr>
            </w:pPr>
          </w:p>
        </w:tc>
        <w:tc>
          <w:tcPr>
            <w:tcW w:w="1050" w:type="dxa"/>
            <w:gridSpan w:val="2"/>
            <w:tcMar>
              <w:top w:w="15" w:type="dxa"/>
              <w:left w:w="15" w:type="dxa"/>
              <w:bottom w:w="0" w:type="dxa"/>
              <w:right w:w="15" w:type="dxa"/>
            </w:tcMar>
            <w:vAlign w:val="center"/>
          </w:tcPr>
          <w:p w:rsidR="0096592B" w:rsidRDefault="0096592B">
            <w:pPr>
              <w:jc w:val="center"/>
              <w:rPr>
                <w:rFonts w:asciiTheme="minorEastAsia" w:hAnsiTheme="minorEastAsia"/>
              </w:rPr>
            </w:pPr>
          </w:p>
        </w:tc>
        <w:tc>
          <w:tcPr>
            <w:tcW w:w="945" w:type="dxa"/>
            <w:tcMar>
              <w:top w:w="15" w:type="dxa"/>
              <w:left w:w="15" w:type="dxa"/>
              <w:bottom w:w="0" w:type="dxa"/>
              <w:right w:w="15" w:type="dxa"/>
            </w:tcMar>
            <w:vAlign w:val="center"/>
          </w:tcPr>
          <w:p w:rsidR="0096592B" w:rsidRDefault="0096592B">
            <w:pPr>
              <w:jc w:val="center"/>
              <w:rPr>
                <w:rFonts w:asciiTheme="minorEastAsia" w:hAnsiTheme="minorEastAsia"/>
                <w:bCs/>
                <w:sz w:val="18"/>
              </w:rPr>
            </w:pPr>
          </w:p>
        </w:tc>
        <w:tc>
          <w:tcPr>
            <w:tcW w:w="2510" w:type="dxa"/>
            <w:tcMar>
              <w:top w:w="15" w:type="dxa"/>
              <w:left w:w="15" w:type="dxa"/>
              <w:bottom w:w="0" w:type="dxa"/>
              <w:right w:w="15" w:type="dxa"/>
            </w:tcMar>
            <w:vAlign w:val="center"/>
          </w:tcPr>
          <w:p w:rsidR="0096592B" w:rsidRDefault="0096592B">
            <w:pPr>
              <w:jc w:val="center"/>
              <w:rPr>
                <w:rFonts w:asciiTheme="minorEastAsia" w:hAnsiTheme="minorEastAsia"/>
                <w:bCs/>
                <w:sz w:val="18"/>
              </w:rPr>
            </w:pPr>
          </w:p>
        </w:tc>
        <w:tc>
          <w:tcPr>
            <w:tcW w:w="992" w:type="dxa"/>
            <w:tcMar>
              <w:top w:w="15" w:type="dxa"/>
              <w:left w:w="15" w:type="dxa"/>
              <w:bottom w:w="0" w:type="dxa"/>
              <w:right w:w="15" w:type="dxa"/>
            </w:tcMar>
            <w:vAlign w:val="center"/>
          </w:tcPr>
          <w:p w:rsidR="0096592B" w:rsidRDefault="0096592B">
            <w:pPr>
              <w:jc w:val="center"/>
              <w:rPr>
                <w:rFonts w:asciiTheme="minorEastAsia" w:hAnsiTheme="minorEastAsia"/>
                <w:b/>
                <w:bCs/>
              </w:rPr>
            </w:pPr>
          </w:p>
        </w:tc>
        <w:tc>
          <w:tcPr>
            <w:tcW w:w="1142" w:type="dxa"/>
            <w:tcMar>
              <w:top w:w="15" w:type="dxa"/>
              <w:left w:w="15" w:type="dxa"/>
              <w:bottom w:w="0" w:type="dxa"/>
              <w:right w:w="15" w:type="dxa"/>
            </w:tcMar>
            <w:vAlign w:val="center"/>
          </w:tcPr>
          <w:p w:rsidR="0096592B" w:rsidRDefault="0096592B">
            <w:pPr>
              <w:jc w:val="center"/>
              <w:rPr>
                <w:rFonts w:asciiTheme="minorEastAsia" w:hAnsiTheme="minorEastAsia"/>
                <w:b/>
                <w:bCs/>
              </w:rPr>
            </w:pPr>
          </w:p>
        </w:tc>
        <w:tc>
          <w:tcPr>
            <w:tcW w:w="921" w:type="dxa"/>
            <w:vAlign w:val="center"/>
          </w:tcPr>
          <w:p w:rsidR="0096592B" w:rsidRDefault="0096592B">
            <w:pPr>
              <w:jc w:val="center"/>
              <w:rPr>
                <w:rFonts w:asciiTheme="minorEastAsia" w:hAnsiTheme="minorEastAsia"/>
                <w:b/>
                <w:bCs/>
              </w:rPr>
            </w:pPr>
          </w:p>
        </w:tc>
        <w:tc>
          <w:tcPr>
            <w:tcW w:w="840" w:type="dxa"/>
            <w:vAlign w:val="center"/>
          </w:tcPr>
          <w:p w:rsidR="0096592B" w:rsidRDefault="0096592B">
            <w:pPr>
              <w:jc w:val="center"/>
              <w:rPr>
                <w:rFonts w:asciiTheme="minorEastAsia" w:hAnsiTheme="minorEastAsia"/>
                <w:b/>
                <w:bCs/>
                <w:sz w:val="24"/>
                <w:szCs w:val="24"/>
              </w:rPr>
            </w:pPr>
          </w:p>
        </w:tc>
        <w:tc>
          <w:tcPr>
            <w:tcW w:w="1155" w:type="dxa"/>
            <w:vAlign w:val="center"/>
          </w:tcPr>
          <w:p w:rsidR="0096592B" w:rsidRDefault="0096592B">
            <w:pPr>
              <w:jc w:val="center"/>
              <w:rPr>
                <w:rFonts w:asciiTheme="minorEastAsia" w:hAnsiTheme="minorEastAsia"/>
                <w:b/>
                <w:bCs/>
                <w:sz w:val="24"/>
                <w:szCs w:val="24"/>
              </w:rPr>
            </w:pPr>
          </w:p>
        </w:tc>
      </w:tr>
      <w:tr w:rsidR="0096592B">
        <w:trPr>
          <w:cantSplit/>
          <w:trHeight w:val="375"/>
        </w:trPr>
        <w:tc>
          <w:tcPr>
            <w:tcW w:w="420" w:type="dxa"/>
            <w:tcMar>
              <w:top w:w="15" w:type="dxa"/>
              <w:left w:w="15" w:type="dxa"/>
              <w:bottom w:w="0" w:type="dxa"/>
              <w:right w:w="15" w:type="dxa"/>
            </w:tcMar>
            <w:vAlign w:val="center"/>
          </w:tcPr>
          <w:p w:rsidR="0096592B" w:rsidRDefault="0096592B">
            <w:pPr>
              <w:jc w:val="center"/>
              <w:rPr>
                <w:rFonts w:asciiTheme="minorEastAsia" w:hAnsiTheme="minorEastAsia"/>
                <w:sz w:val="18"/>
              </w:rPr>
            </w:pPr>
          </w:p>
        </w:tc>
        <w:tc>
          <w:tcPr>
            <w:tcW w:w="1050" w:type="dxa"/>
            <w:gridSpan w:val="2"/>
            <w:tcMar>
              <w:top w:w="15" w:type="dxa"/>
              <w:left w:w="15" w:type="dxa"/>
              <w:bottom w:w="0" w:type="dxa"/>
              <w:right w:w="15" w:type="dxa"/>
            </w:tcMar>
            <w:vAlign w:val="center"/>
          </w:tcPr>
          <w:p w:rsidR="0096592B" w:rsidRDefault="0096592B">
            <w:pPr>
              <w:jc w:val="center"/>
              <w:rPr>
                <w:rFonts w:asciiTheme="minorEastAsia" w:hAnsiTheme="minorEastAsia"/>
              </w:rPr>
            </w:pPr>
          </w:p>
        </w:tc>
        <w:tc>
          <w:tcPr>
            <w:tcW w:w="945" w:type="dxa"/>
            <w:tcMar>
              <w:top w:w="15" w:type="dxa"/>
              <w:left w:w="15" w:type="dxa"/>
              <w:bottom w:w="0" w:type="dxa"/>
              <w:right w:w="15" w:type="dxa"/>
            </w:tcMar>
            <w:vAlign w:val="center"/>
          </w:tcPr>
          <w:p w:rsidR="0096592B" w:rsidRDefault="0096592B">
            <w:pPr>
              <w:jc w:val="center"/>
              <w:rPr>
                <w:rFonts w:asciiTheme="minorEastAsia" w:hAnsiTheme="minorEastAsia"/>
                <w:bCs/>
                <w:sz w:val="18"/>
              </w:rPr>
            </w:pPr>
          </w:p>
        </w:tc>
        <w:tc>
          <w:tcPr>
            <w:tcW w:w="2510" w:type="dxa"/>
            <w:tcMar>
              <w:top w:w="15" w:type="dxa"/>
              <w:left w:w="15" w:type="dxa"/>
              <w:bottom w:w="0" w:type="dxa"/>
              <w:right w:w="15" w:type="dxa"/>
            </w:tcMar>
            <w:vAlign w:val="center"/>
          </w:tcPr>
          <w:p w:rsidR="0096592B" w:rsidRDefault="0096592B">
            <w:pPr>
              <w:jc w:val="center"/>
              <w:rPr>
                <w:rFonts w:asciiTheme="minorEastAsia" w:hAnsiTheme="minorEastAsia"/>
                <w:bCs/>
                <w:sz w:val="18"/>
              </w:rPr>
            </w:pPr>
          </w:p>
        </w:tc>
        <w:tc>
          <w:tcPr>
            <w:tcW w:w="992" w:type="dxa"/>
            <w:tcMar>
              <w:top w:w="15" w:type="dxa"/>
              <w:left w:w="15" w:type="dxa"/>
              <w:bottom w:w="0" w:type="dxa"/>
              <w:right w:w="15" w:type="dxa"/>
            </w:tcMar>
            <w:vAlign w:val="center"/>
          </w:tcPr>
          <w:p w:rsidR="0096592B" w:rsidRDefault="0096592B">
            <w:pPr>
              <w:jc w:val="center"/>
              <w:rPr>
                <w:rFonts w:asciiTheme="minorEastAsia" w:hAnsiTheme="minorEastAsia"/>
                <w:b/>
                <w:bCs/>
              </w:rPr>
            </w:pPr>
          </w:p>
        </w:tc>
        <w:tc>
          <w:tcPr>
            <w:tcW w:w="1142" w:type="dxa"/>
            <w:tcMar>
              <w:top w:w="15" w:type="dxa"/>
              <w:left w:w="15" w:type="dxa"/>
              <w:bottom w:w="0" w:type="dxa"/>
              <w:right w:w="15" w:type="dxa"/>
            </w:tcMar>
            <w:vAlign w:val="center"/>
          </w:tcPr>
          <w:p w:rsidR="0096592B" w:rsidRDefault="0096592B">
            <w:pPr>
              <w:jc w:val="center"/>
              <w:rPr>
                <w:rFonts w:asciiTheme="minorEastAsia" w:hAnsiTheme="minorEastAsia"/>
                <w:b/>
                <w:bCs/>
              </w:rPr>
            </w:pPr>
          </w:p>
        </w:tc>
        <w:tc>
          <w:tcPr>
            <w:tcW w:w="921" w:type="dxa"/>
            <w:vAlign w:val="center"/>
          </w:tcPr>
          <w:p w:rsidR="0096592B" w:rsidRDefault="0096592B">
            <w:pPr>
              <w:jc w:val="center"/>
              <w:rPr>
                <w:rFonts w:asciiTheme="minorEastAsia" w:hAnsiTheme="minorEastAsia"/>
                <w:b/>
                <w:bCs/>
              </w:rPr>
            </w:pPr>
          </w:p>
        </w:tc>
        <w:tc>
          <w:tcPr>
            <w:tcW w:w="840" w:type="dxa"/>
            <w:vAlign w:val="center"/>
          </w:tcPr>
          <w:p w:rsidR="0096592B" w:rsidRDefault="0096592B">
            <w:pPr>
              <w:jc w:val="center"/>
              <w:rPr>
                <w:rFonts w:asciiTheme="minorEastAsia" w:hAnsiTheme="minorEastAsia"/>
                <w:b/>
                <w:bCs/>
                <w:sz w:val="24"/>
                <w:szCs w:val="24"/>
              </w:rPr>
            </w:pPr>
          </w:p>
        </w:tc>
        <w:tc>
          <w:tcPr>
            <w:tcW w:w="1155" w:type="dxa"/>
            <w:vAlign w:val="center"/>
          </w:tcPr>
          <w:p w:rsidR="0096592B" w:rsidRDefault="0096592B">
            <w:pPr>
              <w:jc w:val="center"/>
              <w:rPr>
                <w:rFonts w:asciiTheme="minorEastAsia" w:hAnsiTheme="minorEastAsia"/>
                <w:b/>
                <w:bCs/>
                <w:sz w:val="24"/>
                <w:szCs w:val="24"/>
              </w:rPr>
            </w:pPr>
          </w:p>
        </w:tc>
      </w:tr>
      <w:tr w:rsidR="0096592B">
        <w:trPr>
          <w:cantSplit/>
          <w:trHeight w:val="345"/>
        </w:trPr>
        <w:tc>
          <w:tcPr>
            <w:tcW w:w="420" w:type="dxa"/>
            <w:tcMar>
              <w:top w:w="15" w:type="dxa"/>
              <w:left w:w="15" w:type="dxa"/>
              <w:bottom w:w="0" w:type="dxa"/>
              <w:right w:w="15" w:type="dxa"/>
            </w:tcMar>
            <w:vAlign w:val="center"/>
          </w:tcPr>
          <w:p w:rsidR="0096592B" w:rsidRDefault="0096592B">
            <w:pPr>
              <w:jc w:val="center"/>
              <w:rPr>
                <w:rFonts w:asciiTheme="minorEastAsia" w:hAnsiTheme="minorEastAsia"/>
                <w:sz w:val="18"/>
              </w:rPr>
            </w:pPr>
          </w:p>
        </w:tc>
        <w:tc>
          <w:tcPr>
            <w:tcW w:w="1050" w:type="dxa"/>
            <w:gridSpan w:val="2"/>
            <w:tcMar>
              <w:top w:w="15" w:type="dxa"/>
              <w:left w:w="15" w:type="dxa"/>
              <w:bottom w:w="0" w:type="dxa"/>
              <w:right w:w="15" w:type="dxa"/>
            </w:tcMar>
            <w:vAlign w:val="center"/>
          </w:tcPr>
          <w:p w:rsidR="0096592B" w:rsidRDefault="0096592B">
            <w:pPr>
              <w:jc w:val="center"/>
              <w:rPr>
                <w:rFonts w:asciiTheme="minorEastAsia" w:hAnsiTheme="minorEastAsia"/>
              </w:rPr>
            </w:pPr>
          </w:p>
        </w:tc>
        <w:tc>
          <w:tcPr>
            <w:tcW w:w="945" w:type="dxa"/>
            <w:tcMar>
              <w:top w:w="15" w:type="dxa"/>
              <w:left w:w="15" w:type="dxa"/>
              <w:bottom w:w="0" w:type="dxa"/>
              <w:right w:w="15" w:type="dxa"/>
            </w:tcMar>
            <w:vAlign w:val="center"/>
          </w:tcPr>
          <w:p w:rsidR="0096592B" w:rsidRDefault="0096592B">
            <w:pPr>
              <w:jc w:val="center"/>
              <w:rPr>
                <w:rFonts w:asciiTheme="minorEastAsia" w:hAnsiTheme="minorEastAsia"/>
                <w:bCs/>
                <w:sz w:val="18"/>
              </w:rPr>
            </w:pPr>
          </w:p>
        </w:tc>
        <w:tc>
          <w:tcPr>
            <w:tcW w:w="2510" w:type="dxa"/>
            <w:tcMar>
              <w:top w:w="15" w:type="dxa"/>
              <w:left w:w="15" w:type="dxa"/>
              <w:bottom w:w="0" w:type="dxa"/>
              <w:right w:w="15" w:type="dxa"/>
            </w:tcMar>
            <w:vAlign w:val="center"/>
          </w:tcPr>
          <w:p w:rsidR="0096592B" w:rsidRDefault="0096592B">
            <w:pPr>
              <w:jc w:val="center"/>
              <w:rPr>
                <w:rFonts w:asciiTheme="minorEastAsia" w:hAnsiTheme="minorEastAsia"/>
                <w:bCs/>
                <w:sz w:val="18"/>
              </w:rPr>
            </w:pPr>
          </w:p>
        </w:tc>
        <w:tc>
          <w:tcPr>
            <w:tcW w:w="992" w:type="dxa"/>
            <w:tcMar>
              <w:top w:w="15" w:type="dxa"/>
              <w:left w:w="15" w:type="dxa"/>
              <w:bottom w:w="0" w:type="dxa"/>
              <w:right w:w="15" w:type="dxa"/>
            </w:tcMar>
            <w:vAlign w:val="center"/>
          </w:tcPr>
          <w:p w:rsidR="0096592B" w:rsidRDefault="0096592B">
            <w:pPr>
              <w:jc w:val="center"/>
              <w:rPr>
                <w:rFonts w:asciiTheme="minorEastAsia" w:hAnsiTheme="minorEastAsia"/>
                <w:b/>
                <w:bCs/>
              </w:rPr>
            </w:pPr>
          </w:p>
        </w:tc>
        <w:tc>
          <w:tcPr>
            <w:tcW w:w="1142" w:type="dxa"/>
            <w:tcMar>
              <w:top w:w="15" w:type="dxa"/>
              <w:left w:w="15" w:type="dxa"/>
              <w:bottom w:w="0" w:type="dxa"/>
              <w:right w:w="15" w:type="dxa"/>
            </w:tcMar>
            <w:vAlign w:val="center"/>
          </w:tcPr>
          <w:p w:rsidR="0096592B" w:rsidRDefault="0096592B">
            <w:pPr>
              <w:jc w:val="center"/>
              <w:rPr>
                <w:rFonts w:asciiTheme="minorEastAsia" w:hAnsiTheme="minorEastAsia"/>
                <w:b/>
                <w:bCs/>
              </w:rPr>
            </w:pPr>
          </w:p>
        </w:tc>
        <w:tc>
          <w:tcPr>
            <w:tcW w:w="921" w:type="dxa"/>
            <w:vAlign w:val="center"/>
          </w:tcPr>
          <w:p w:rsidR="0096592B" w:rsidRDefault="0096592B">
            <w:pPr>
              <w:jc w:val="center"/>
              <w:rPr>
                <w:rFonts w:asciiTheme="minorEastAsia" w:hAnsiTheme="minorEastAsia"/>
                <w:b/>
                <w:bCs/>
              </w:rPr>
            </w:pPr>
          </w:p>
        </w:tc>
        <w:tc>
          <w:tcPr>
            <w:tcW w:w="840" w:type="dxa"/>
            <w:vAlign w:val="center"/>
          </w:tcPr>
          <w:p w:rsidR="0096592B" w:rsidRDefault="0096592B">
            <w:pPr>
              <w:jc w:val="center"/>
              <w:rPr>
                <w:rFonts w:asciiTheme="minorEastAsia" w:hAnsiTheme="minorEastAsia"/>
                <w:b/>
                <w:bCs/>
                <w:sz w:val="24"/>
                <w:szCs w:val="24"/>
              </w:rPr>
            </w:pPr>
          </w:p>
        </w:tc>
        <w:tc>
          <w:tcPr>
            <w:tcW w:w="1155" w:type="dxa"/>
            <w:vAlign w:val="center"/>
          </w:tcPr>
          <w:p w:rsidR="0096592B" w:rsidRDefault="0096592B">
            <w:pPr>
              <w:jc w:val="center"/>
              <w:rPr>
                <w:rFonts w:asciiTheme="minorEastAsia" w:hAnsiTheme="minorEastAsia"/>
                <w:b/>
                <w:bCs/>
                <w:sz w:val="24"/>
                <w:szCs w:val="24"/>
              </w:rPr>
            </w:pPr>
          </w:p>
        </w:tc>
      </w:tr>
      <w:tr w:rsidR="0096592B">
        <w:trPr>
          <w:cantSplit/>
          <w:trHeight w:val="330"/>
        </w:trPr>
        <w:tc>
          <w:tcPr>
            <w:tcW w:w="420" w:type="dxa"/>
            <w:tcMar>
              <w:top w:w="15" w:type="dxa"/>
              <w:left w:w="15" w:type="dxa"/>
              <w:bottom w:w="0" w:type="dxa"/>
              <w:right w:w="15" w:type="dxa"/>
            </w:tcMar>
            <w:vAlign w:val="center"/>
          </w:tcPr>
          <w:p w:rsidR="0096592B" w:rsidRDefault="0096592B">
            <w:pPr>
              <w:jc w:val="center"/>
              <w:rPr>
                <w:rFonts w:asciiTheme="minorEastAsia" w:hAnsiTheme="minorEastAsia"/>
                <w:sz w:val="18"/>
              </w:rPr>
            </w:pPr>
          </w:p>
        </w:tc>
        <w:tc>
          <w:tcPr>
            <w:tcW w:w="1050" w:type="dxa"/>
            <w:gridSpan w:val="2"/>
            <w:tcMar>
              <w:top w:w="15" w:type="dxa"/>
              <w:left w:w="15" w:type="dxa"/>
              <w:bottom w:w="0" w:type="dxa"/>
              <w:right w:w="15" w:type="dxa"/>
            </w:tcMar>
            <w:vAlign w:val="center"/>
          </w:tcPr>
          <w:p w:rsidR="0096592B" w:rsidRDefault="0096592B">
            <w:pPr>
              <w:jc w:val="center"/>
              <w:rPr>
                <w:rFonts w:asciiTheme="minorEastAsia" w:hAnsiTheme="minorEastAsia"/>
              </w:rPr>
            </w:pPr>
          </w:p>
        </w:tc>
        <w:tc>
          <w:tcPr>
            <w:tcW w:w="945" w:type="dxa"/>
            <w:tcMar>
              <w:top w:w="15" w:type="dxa"/>
              <w:left w:w="15" w:type="dxa"/>
              <w:bottom w:w="0" w:type="dxa"/>
              <w:right w:w="15" w:type="dxa"/>
            </w:tcMar>
            <w:vAlign w:val="center"/>
          </w:tcPr>
          <w:p w:rsidR="0096592B" w:rsidRDefault="0096592B">
            <w:pPr>
              <w:jc w:val="center"/>
              <w:rPr>
                <w:rFonts w:asciiTheme="minorEastAsia" w:hAnsiTheme="minorEastAsia"/>
                <w:bCs/>
                <w:sz w:val="18"/>
              </w:rPr>
            </w:pPr>
          </w:p>
        </w:tc>
        <w:tc>
          <w:tcPr>
            <w:tcW w:w="2510" w:type="dxa"/>
            <w:tcMar>
              <w:top w:w="15" w:type="dxa"/>
              <w:left w:w="15" w:type="dxa"/>
              <w:bottom w:w="0" w:type="dxa"/>
              <w:right w:w="15" w:type="dxa"/>
            </w:tcMar>
            <w:vAlign w:val="center"/>
          </w:tcPr>
          <w:p w:rsidR="0096592B" w:rsidRDefault="0096592B">
            <w:pPr>
              <w:jc w:val="center"/>
              <w:rPr>
                <w:rFonts w:asciiTheme="minorEastAsia" w:hAnsiTheme="minorEastAsia"/>
                <w:bCs/>
                <w:sz w:val="18"/>
              </w:rPr>
            </w:pPr>
          </w:p>
        </w:tc>
        <w:tc>
          <w:tcPr>
            <w:tcW w:w="992" w:type="dxa"/>
            <w:tcMar>
              <w:top w:w="15" w:type="dxa"/>
              <w:left w:w="15" w:type="dxa"/>
              <w:bottom w:w="0" w:type="dxa"/>
              <w:right w:w="15" w:type="dxa"/>
            </w:tcMar>
            <w:vAlign w:val="center"/>
          </w:tcPr>
          <w:p w:rsidR="0096592B" w:rsidRDefault="0096592B">
            <w:pPr>
              <w:jc w:val="center"/>
              <w:rPr>
                <w:rFonts w:asciiTheme="minorEastAsia" w:hAnsiTheme="minorEastAsia"/>
                <w:b/>
                <w:bCs/>
              </w:rPr>
            </w:pPr>
          </w:p>
        </w:tc>
        <w:tc>
          <w:tcPr>
            <w:tcW w:w="1142" w:type="dxa"/>
            <w:tcMar>
              <w:top w:w="15" w:type="dxa"/>
              <w:left w:w="15" w:type="dxa"/>
              <w:bottom w:w="0" w:type="dxa"/>
              <w:right w:w="15" w:type="dxa"/>
            </w:tcMar>
            <w:vAlign w:val="center"/>
          </w:tcPr>
          <w:p w:rsidR="0096592B" w:rsidRDefault="0096592B">
            <w:pPr>
              <w:jc w:val="center"/>
              <w:rPr>
                <w:rFonts w:asciiTheme="minorEastAsia" w:hAnsiTheme="minorEastAsia"/>
                <w:b/>
                <w:bCs/>
              </w:rPr>
            </w:pPr>
          </w:p>
        </w:tc>
        <w:tc>
          <w:tcPr>
            <w:tcW w:w="921" w:type="dxa"/>
            <w:vAlign w:val="center"/>
          </w:tcPr>
          <w:p w:rsidR="0096592B" w:rsidRDefault="0096592B">
            <w:pPr>
              <w:jc w:val="center"/>
              <w:rPr>
                <w:rFonts w:asciiTheme="minorEastAsia" w:hAnsiTheme="minorEastAsia"/>
                <w:b/>
                <w:bCs/>
              </w:rPr>
            </w:pPr>
          </w:p>
        </w:tc>
        <w:tc>
          <w:tcPr>
            <w:tcW w:w="840" w:type="dxa"/>
            <w:vAlign w:val="center"/>
          </w:tcPr>
          <w:p w:rsidR="0096592B" w:rsidRDefault="0096592B">
            <w:pPr>
              <w:jc w:val="center"/>
              <w:rPr>
                <w:rFonts w:asciiTheme="minorEastAsia" w:hAnsiTheme="minorEastAsia"/>
                <w:b/>
                <w:bCs/>
                <w:sz w:val="24"/>
                <w:szCs w:val="24"/>
              </w:rPr>
            </w:pPr>
          </w:p>
        </w:tc>
        <w:tc>
          <w:tcPr>
            <w:tcW w:w="1155" w:type="dxa"/>
            <w:vAlign w:val="center"/>
          </w:tcPr>
          <w:p w:rsidR="0096592B" w:rsidRDefault="0096592B">
            <w:pPr>
              <w:jc w:val="center"/>
              <w:rPr>
                <w:rFonts w:asciiTheme="minorEastAsia" w:hAnsiTheme="minorEastAsia"/>
                <w:b/>
                <w:bCs/>
                <w:sz w:val="24"/>
                <w:szCs w:val="24"/>
              </w:rPr>
            </w:pPr>
          </w:p>
        </w:tc>
      </w:tr>
      <w:tr w:rsidR="0096592B">
        <w:trPr>
          <w:cantSplit/>
          <w:trHeight w:val="420"/>
        </w:trPr>
        <w:tc>
          <w:tcPr>
            <w:tcW w:w="420" w:type="dxa"/>
            <w:tcMar>
              <w:top w:w="15" w:type="dxa"/>
              <w:left w:w="15" w:type="dxa"/>
              <w:bottom w:w="0" w:type="dxa"/>
              <w:right w:w="15" w:type="dxa"/>
            </w:tcMar>
            <w:vAlign w:val="center"/>
          </w:tcPr>
          <w:p w:rsidR="0096592B" w:rsidRDefault="0096592B">
            <w:pPr>
              <w:jc w:val="center"/>
              <w:rPr>
                <w:rFonts w:asciiTheme="minorEastAsia" w:hAnsiTheme="minorEastAsia"/>
                <w:sz w:val="18"/>
              </w:rPr>
            </w:pPr>
          </w:p>
        </w:tc>
        <w:tc>
          <w:tcPr>
            <w:tcW w:w="1050" w:type="dxa"/>
            <w:gridSpan w:val="2"/>
            <w:tcMar>
              <w:top w:w="15" w:type="dxa"/>
              <w:left w:w="15" w:type="dxa"/>
              <w:bottom w:w="0" w:type="dxa"/>
              <w:right w:w="15" w:type="dxa"/>
            </w:tcMar>
            <w:vAlign w:val="center"/>
          </w:tcPr>
          <w:p w:rsidR="0096592B" w:rsidRDefault="0096592B">
            <w:pPr>
              <w:jc w:val="center"/>
              <w:rPr>
                <w:rFonts w:asciiTheme="minorEastAsia" w:hAnsiTheme="minorEastAsia"/>
              </w:rPr>
            </w:pPr>
          </w:p>
        </w:tc>
        <w:tc>
          <w:tcPr>
            <w:tcW w:w="945" w:type="dxa"/>
            <w:tcMar>
              <w:top w:w="15" w:type="dxa"/>
              <w:left w:w="15" w:type="dxa"/>
              <w:bottom w:w="0" w:type="dxa"/>
              <w:right w:w="15" w:type="dxa"/>
            </w:tcMar>
            <w:vAlign w:val="center"/>
          </w:tcPr>
          <w:p w:rsidR="0096592B" w:rsidRDefault="0096592B">
            <w:pPr>
              <w:jc w:val="center"/>
              <w:rPr>
                <w:rFonts w:asciiTheme="minorEastAsia" w:hAnsiTheme="minorEastAsia"/>
                <w:bCs/>
                <w:sz w:val="18"/>
              </w:rPr>
            </w:pPr>
          </w:p>
        </w:tc>
        <w:tc>
          <w:tcPr>
            <w:tcW w:w="2510" w:type="dxa"/>
            <w:tcMar>
              <w:top w:w="15" w:type="dxa"/>
              <w:left w:w="15" w:type="dxa"/>
              <w:bottom w:w="0" w:type="dxa"/>
              <w:right w:w="15" w:type="dxa"/>
            </w:tcMar>
            <w:vAlign w:val="center"/>
          </w:tcPr>
          <w:p w:rsidR="0096592B" w:rsidRDefault="0096592B">
            <w:pPr>
              <w:jc w:val="center"/>
              <w:rPr>
                <w:rFonts w:asciiTheme="minorEastAsia" w:hAnsiTheme="minorEastAsia"/>
                <w:bCs/>
                <w:sz w:val="18"/>
              </w:rPr>
            </w:pPr>
          </w:p>
        </w:tc>
        <w:tc>
          <w:tcPr>
            <w:tcW w:w="992" w:type="dxa"/>
            <w:tcMar>
              <w:top w:w="15" w:type="dxa"/>
              <w:left w:w="15" w:type="dxa"/>
              <w:bottom w:w="0" w:type="dxa"/>
              <w:right w:w="15" w:type="dxa"/>
            </w:tcMar>
            <w:vAlign w:val="center"/>
          </w:tcPr>
          <w:p w:rsidR="0096592B" w:rsidRDefault="0096592B">
            <w:pPr>
              <w:jc w:val="center"/>
              <w:rPr>
                <w:rFonts w:asciiTheme="minorEastAsia" w:hAnsiTheme="minorEastAsia"/>
                <w:b/>
                <w:bCs/>
              </w:rPr>
            </w:pPr>
          </w:p>
        </w:tc>
        <w:tc>
          <w:tcPr>
            <w:tcW w:w="1142" w:type="dxa"/>
            <w:tcMar>
              <w:top w:w="15" w:type="dxa"/>
              <w:left w:w="15" w:type="dxa"/>
              <w:bottom w:w="0" w:type="dxa"/>
              <w:right w:w="15" w:type="dxa"/>
            </w:tcMar>
            <w:vAlign w:val="center"/>
          </w:tcPr>
          <w:p w:rsidR="0096592B" w:rsidRDefault="0096592B">
            <w:pPr>
              <w:jc w:val="center"/>
              <w:rPr>
                <w:rFonts w:asciiTheme="minorEastAsia" w:hAnsiTheme="minorEastAsia"/>
                <w:b/>
                <w:bCs/>
              </w:rPr>
            </w:pPr>
          </w:p>
        </w:tc>
        <w:tc>
          <w:tcPr>
            <w:tcW w:w="921" w:type="dxa"/>
            <w:vAlign w:val="center"/>
          </w:tcPr>
          <w:p w:rsidR="0096592B" w:rsidRDefault="0096592B">
            <w:pPr>
              <w:jc w:val="center"/>
              <w:rPr>
                <w:rFonts w:asciiTheme="minorEastAsia" w:hAnsiTheme="minorEastAsia"/>
                <w:b/>
                <w:bCs/>
              </w:rPr>
            </w:pPr>
          </w:p>
        </w:tc>
        <w:tc>
          <w:tcPr>
            <w:tcW w:w="840" w:type="dxa"/>
            <w:vAlign w:val="center"/>
          </w:tcPr>
          <w:p w:rsidR="0096592B" w:rsidRDefault="0096592B">
            <w:pPr>
              <w:jc w:val="center"/>
              <w:rPr>
                <w:rFonts w:asciiTheme="minorEastAsia" w:hAnsiTheme="minorEastAsia"/>
                <w:b/>
                <w:bCs/>
                <w:sz w:val="24"/>
                <w:szCs w:val="24"/>
              </w:rPr>
            </w:pPr>
          </w:p>
        </w:tc>
        <w:tc>
          <w:tcPr>
            <w:tcW w:w="1155" w:type="dxa"/>
            <w:vAlign w:val="center"/>
          </w:tcPr>
          <w:p w:rsidR="0096592B" w:rsidRDefault="0096592B">
            <w:pPr>
              <w:jc w:val="center"/>
              <w:rPr>
                <w:rFonts w:asciiTheme="minorEastAsia" w:hAnsiTheme="minorEastAsia"/>
                <w:b/>
                <w:bCs/>
                <w:sz w:val="24"/>
                <w:szCs w:val="24"/>
              </w:rPr>
            </w:pPr>
          </w:p>
        </w:tc>
      </w:tr>
      <w:tr w:rsidR="0096592B">
        <w:trPr>
          <w:cantSplit/>
          <w:trHeight w:val="480"/>
        </w:trPr>
        <w:tc>
          <w:tcPr>
            <w:tcW w:w="420" w:type="dxa"/>
            <w:tcMar>
              <w:top w:w="15" w:type="dxa"/>
              <w:left w:w="15" w:type="dxa"/>
              <w:bottom w:w="0" w:type="dxa"/>
              <w:right w:w="15" w:type="dxa"/>
            </w:tcMar>
            <w:vAlign w:val="center"/>
          </w:tcPr>
          <w:p w:rsidR="0096592B" w:rsidRDefault="0096592B">
            <w:pPr>
              <w:jc w:val="center"/>
              <w:rPr>
                <w:rFonts w:asciiTheme="minorEastAsia" w:hAnsiTheme="minorEastAsia"/>
                <w:sz w:val="18"/>
              </w:rPr>
            </w:pPr>
          </w:p>
        </w:tc>
        <w:tc>
          <w:tcPr>
            <w:tcW w:w="1050" w:type="dxa"/>
            <w:gridSpan w:val="2"/>
            <w:tcMar>
              <w:top w:w="15" w:type="dxa"/>
              <w:left w:w="15" w:type="dxa"/>
              <w:bottom w:w="0" w:type="dxa"/>
              <w:right w:w="15" w:type="dxa"/>
            </w:tcMar>
            <w:vAlign w:val="center"/>
          </w:tcPr>
          <w:p w:rsidR="0096592B" w:rsidRDefault="0096592B">
            <w:pPr>
              <w:jc w:val="center"/>
              <w:rPr>
                <w:rFonts w:asciiTheme="minorEastAsia" w:hAnsiTheme="minorEastAsia"/>
              </w:rPr>
            </w:pPr>
          </w:p>
        </w:tc>
        <w:tc>
          <w:tcPr>
            <w:tcW w:w="945" w:type="dxa"/>
            <w:tcMar>
              <w:top w:w="15" w:type="dxa"/>
              <w:left w:w="15" w:type="dxa"/>
              <w:bottom w:w="0" w:type="dxa"/>
              <w:right w:w="15" w:type="dxa"/>
            </w:tcMar>
            <w:vAlign w:val="center"/>
          </w:tcPr>
          <w:p w:rsidR="0096592B" w:rsidRDefault="0096592B">
            <w:pPr>
              <w:jc w:val="center"/>
              <w:rPr>
                <w:rFonts w:asciiTheme="minorEastAsia" w:hAnsiTheme="minorEastAsia"/>
                <w:bCs/>
                <w:sz w:val="18"/>
              </w:rPr>
            </w:pPr>
          </w:p>
        </w:tc>
        <w:tc>
          <w:tcPr>
            <w:tcW w:w="2510" w:type="dxa"/>
            <w:tcMar>
              <w:top w:w="15" w:type="dxa"/>
              <w:left w:w="15" w:type="dxa"/>
              <w:bottom w:w="0" w:type="dxa"/>
              <w:right w:w="15" w:type="dxa"/>
            </w:tcMar>
            <w:vAlign w:val="center"/>
          </w:tcPr>
          <w:p w:rsidR="0096592B" w:rsidRDefault="0096592B">
            <w:pPr>
              <w:jc w:val="center"/>
              <w:rPr>
                <w:rFonts w:asciiTheme="minorEastAsia" w:hAnsiTheme="minorEastAsia"/>
                <w:bCs/>
                <w:sz w:val="18"/>
              </w:rPr>
            </w:pPr>
          </w:p>
        </w:tc>
        <w:tc>
          <w:tcPr>
            <w:tcW w:w="992" w:type="dxa"/>
            <w:tcMar>
              <w:top w:w="15" w:type="dxa"/>
              <w:left w:w="15" w:type="dxa"/>
              <w:bottom w:w="0" w:type="dxa"/>
              <w:right w:w="15" w:type="dxa"/>
            </w:tcMar>
            <w:vAlign w:val="center"/>
          </w:tcPr>
          <w:p w:rsidR="0096592B" w:rsidRDefault="0096592B">
            <w:pPr>
              <w:jc w:val="center"/>
              <w:rPr>
                <w:rFonts w:asciiTheme="minorEastAsia" w:hAnsiTheme="minorEastAsia"/>
                <w:b/>
                <w:bCs/>
              </w:rPr>
            </w:pPr>
          </w:p>
        </w:tc>
        <w:tc>
          <w:tcPr>
            <w:tcW w:w="1142" w:type="dxa"/>
            <w:tcMar>
              <w:top w:w="15" w:type="dxa"/>
              <w:left w:w="15" w:type="dxa"/>
              <w:bottom w:w="0" w:type="dxa"/>
              <w:right w:w="15" w:type="dxa"/>
            </w:tcMar>
            <w:vAlign w:val="center"/>
          </w:tcPr>
          <w:p w:rsidR="0096592B" w:rsidRDefault="0096592B">
            <w:pPr>
              <w:jc w:val="center"/>
              <w:rPr>
                <w:rFonts w:asciiTheme="minorEastAsia" w:hAnsiTheme="minorEastAsia"/>
                <w:b/>
                <w:bCs/>
              </w:rPr>
            </w:pPr>
          </w:p>
        </w:tc>
        <w:tc>
          <w:tcPr>
            <w:tcW w:w="921" w:type="dxa"/>
            <w:vAlign w:val="center"/>
          </w:tcPr>
          <w:p w:rsidR="0096592B" w:rsidRDefault="0096592B">
            <w:pPr>
              <w:jc w:val="center"/>
              <w:rPr>
                <w:rFonts w:asciiTheme="minorEastAsia" w:hAnsiTheme="minorEastAsia"/>
                <w:b/>
                <w:bCs/>
              </w:rPr>
            </w:pPr>
          </w:p>
        </w:tc>
        <w:tc>
          <w:tcPr>
            <w:tcW w:w="840" w:type="dxa"/>
            <w:vAlign w:val="center"/>
          </w:tcPr>
          <w:p w:rsidR="0096592B" w:rsidRDefault="0096592B">
            <w:pPr>
              <w:jc w:val="center"/>
              <w:rPr>
                <w:rFonts w:asciiTheme="minorEastAsia" w:hAnsiTheme="minorEastAsia"/>
                <w:b/>
                <w:bCs/>
                <w:sz w:val="24"/>
                <w:szCs w:val="24"/>
              </w:rPr>
            </w:pPr>
          </w:p>
        </w:tc>
        <w:tc>
          <w:tcPr>
            <w:tcW w:w="1155" w:type="dxa"/>
            <w:vAlign w:val="center"/>
          </w:tcPr>
          <w:p w:rsidR="0096592B" w:rsidRDefault="0096592B">
            <w:pPr>
              <w:jc w:val="center"/>
              <w:rPr>
                <w:rFonts w:asciiTheme="minorEastAsia" w:hAnsiTheme="minorEastAsia"/>
                <w:b/>
                <w:bCs/>
                <w:sz w:val="24"/>
                <w:szCs w:val="24"/>
              </w:rPr>
            </w:pPr>
          </w:p>
        </w:tc>
      </w:tr>
      <w:tr w:rsidR="0096592B">
        <w:trPr>
          <w:cantSplit/>
          <w:trHeight w:val="612"/>
        </w:trPr>
        <w:tc>
          <w:tcPr>
            <w:tcW w:w="2415" w:type="dxa"/>
            <w:gridSpan w:val="4"/>
            <w:tcMar>
              <w:top w:w="15" w:type="dxa"/>
              <w:left w:w="15" w:type="dxa"/>
              <w:bottom w:w="0" w:type="dxa"/>
              <w:right w:w="15" w:type="dxa"/>
            </w:tcMar>
            <w:vAlign w:val="center"/>
          </w:tcPr>
          <w:p w:rsidR="0096592B" w:rsidRDefault="00604F77">
            <w:pPr>
              <w:jc w:val="center"/>
              <w:rPr>
                <w:rFonts w:asciiTheme="minorEastAsia" w:hAnsiTheme="minorEastAsia"/>
                <w:b/>
                <w:bCs/>
                <w:sz w:val="24"/>
              </w:rPr>
            </w:pPr>
            <w:r>
              <w:rPr>
                <w:rFonts w:asciiTheme="minorEastAsia" w:hAnsiTheme="minorEastAsia" w:hint="eastAsia"/>
                <w:b/>
                <w:bCs/>
                <w:sz w:val="24"/>
              </w:rPr>
              <w:t>交货期</w:t>
            </w:r>
          </w:p>
        </w:tc>
        <w:tc>
          <w:tcPr>
            <w:tcW w:w="7560" w:type="dxa"/>
            <w:gridSpan w:val="6"/>
            <w:tcMar>
              <w:top w:w="15" w:type="dxa"/>
              <w:left w:w="15" w:type="dxa"/>
              <w:bottom w:w="0" w:type="dxa"/>
              <w:right w:w="15" w:type="dxa"/>
            </w:tcMar>
            <w:vAlign w:val="center"/>
          </w:tcPr>
          <w:p w:rsidR="0096592B" w:rsidRDefault="0096592B">
            <w:pPr>
              <w:jc w:val="left"/>
              <w:rPr>
                <w:rFonts w:asciiTheme="minorEastAsia" w:hAnsiTheme="minorEastAsia"/>
                <w:bCs/>
                <w:sz w:val="24"/>
              </w:rPr>
            </w:pPr>
          </w:p>
        </w:tc>
      </w:tr>
      <w:tr w:rsidR="0096592B">
        <w:trPr>
          <w:cantSplit/>
          <w:trHeight w:val="612"/>
        </w:trPr>
        <w:tc>
          <w:tcPr>
            <w:tcW w:w="9975" w:type="dxa"/>
            <w:gridSpan w:val="10"/>
            <w:tcMar>
              <w:top w:w="15" w:type="dxa"/>
              <w:left w:w="15" w:type="dxa"/>
              <w:bottom w:w="0" w:type="dxa"/>
              <w:right w:w="15" w:type="dxa"/>
            </w:tcMar>
            <w:vAlign w:val="center"/>
          </w:tcPr>
          <w:p w:rsidR="0096592B" w:rsidRDefault="00604F77">
            <w:pPr>
              <w:jc w:val="left"/>
              <w:rPr>
                <w:rFonts w:asciiTheme="minorEastAsia" w:hAnsiTheme="minorEastAsia"/>
                <w:bCs/>
                <w:sz w:val="24"/>
              </w:rPr>
            </w:pPr>
            <w:r>
              <w:rPr>
                <w:rFonts w:asciiTheme="minorEastAsia" w:hAnsiTheme="minorEastAsia" w:hint="eastAsia"/>
                <w:b/>
                <w:bCs/>
                <w:sz w:val="24"/>
              </w:rPr>
              <w:t>总报价：大写                                              小写</w:t>
            </w:r>
          </w:p>
        </w:tc>
      </w:tr>
      <w:tr w:rsidR="0096592B">
        <w:tblPrEx>
          <w:tblCellMar>
            <w:left w:w="108" w:type="dxa"/>
            <w:right w:w="108" w:type="dxa"/>
          </w:tblCellMar>
        </w:tblPrEx>
        <w:trPr>
          <w:cantSplit/>
          <w:trHeight w:val="924"/>
        </w:trPr>
        <w:tc>
          <w:tcPr>
            <w:tcW w:w="630" w:type="dxa"/>
            <w:gridSpan w:val="2"/>
            <w:vMerge w:val="restart"/>
            <w:tcBorders>
              <w:top w:val="single" w:sz="4" w:space="0" w:color="auto"/>
              <w:left w:val="single" w:sz="4" w:space="0" w:color="auto"/>
              <w:right w:val="single" w:sz="4" w:space="0" w:color="auto"/>
            </w:tcBorders>
            <w:vAlign w:val="center"/>
          </w:tcPr>
          <w:p w:rsidR="0096592B" w:rsidRDefault="00604F77">
            <w:pPr>
              <w:spacing w:after="120" w:line="400" w:lineRule="exact"/>
              <w:ind w:firstLineChars="50" w:firstLine="120"/>
              <w:rPr>
                <w:rFonts w:asciiTheme="minorEastAsia" w:hAnsiTheme="minorEastAsia"/>
                <w:b/>
                <w:bCs/>
                <w:sz w:val="24"/>
                <w:szCs w:val="24"/>
              </w:rPr>
            </w:pPr>
            <w:r>
              <w:rPr>
                <w:rFonts w:asciiTheme="minorEastAsia" w:hAnsiTheme="minorEastAsia" w:hint="eastAsia"/>
                <w:b/>
                <w:bCs/>
                <w:sz w:val="24"/>
                <w:szCs w:val="24"/>
              </w:rPr>
              <w:t>服</w:t>
            </w:r>
          </w:p>
          <w:p w:rsidR="0096592B" w:rsidRDefault="00604F77">
            <w:pPr>
              <w:spacing w:after="120" w:line="400" w:lineRule="exact"/>
              <w:ind w:firstLineChars="50" w:firstLine="120"/>
              <w:rPr>
                <w:rFonts w:asciiTheme="minorEastAsia" w:hAnsiTheme="minorEastAsia"/>
                <w:b/>
                <w:bCs/>
                <w:sz w:val="24"/>
                <w:szCs w:val="24"/>
              </w:rPr>
            </w:pPr>
            <w:proofErr w:type="gramStart"/>
            <w:r>
              <w:rPr>
                <w:rFonts w:asciiTheme="minorEastAsia" w:hAnsiTheme="minorEastAsia" w:hint="eastAsia"/>
                <w:b/>
                <w:bCs/>
                <w:sz w:val="24"/>
                <w:szCs w:val="24"/>
              </w:rPr>
              <w:t>务</w:t>
            </w:r>
            <w:proofErr w:type="gramEnd"/>
          </w:p>
          <w:p w:rsidR="0096592B" w:rsidRDefault="00604F77">
            <w:pPr>
              <w:spacing w:after="120" w:line="400" w:lineRule="exact"/>
              <w:ind w:firstLineChars="50" w:firstLine="120"/>
              <w:rPr>
                <w:rFonts w:asciiTheme="minorEastAsia" w:hAnsiTheme="minorEastAsia"/>
                <w:b/>
                <w:bCs/>
                <w:sz w:val="24"/>
                <w:szCs w:val="24"/>
              </w:rPr>
            </w:pPr>
            <w:r>
              <w:rPr>
                <w:rFonts w:asciiTheme="minorEastAsia" w:hAnsiTheme="minorEastAsia" w:hint="eastAsia"/>
                <w:b/>
                <w:bCs/>
                <w:sz w:val="24"/>
                <w:szCs w:val="24"/>
              </w:rPr>
              <w:t>承</w:t>
            </w:r>
          </w:p>
          <w:p w:rsidR="0096592B" w:rsidRDefault="00604F77">
            <w:pPr>
              <w:spacing w:after="120" w:line="400" w:lineRule="exact"/>
              <w:ind w:firstLineChars="50" w:firstLine="120"/>
              <w:rPr>
                <w:rFonts w:asciiTheme="minorEastAsia" w:hAnsiTheme="minorEastAsia"/>
                <w:bCs/>
                <w:sz w:val="24"/>
                <w:szCs w:val="24"/>
              </w:rPr>
            </w:pPr>
            <w:r>
              <w:rPr>
                <w:rFonts w:asciiTheme="minorEastAsia" w:hAnsiTheme="minorEastAsia" w:hint="eastAsia"/>
                <w:b/>
                <w:bCs/>
                <w:sz w:val="24"/>
                <w:szCs w:val="24"/>
              </w:rPr>
              <w:t>诺</w:t>
            </w:r>
          </w:p>
        </w:tc>
        <w:tc>
          <w:tcPr>
            <w:tcW w:w="9345" w:type="dxa"/>
            <w:gridSpan w:val="8"/>
            <w:tcBorders>
              <w:top w:val="single" w:sz="4" w:space="0" w:color="auto"/>
              <w:left w:val="single" w:sz="4" w:space="0" w:color="auto"/>
              <w:bottom w:val="single" w:sz="4" w:space="0" w:color="auto"/>
              <w:right w:val="single" w:sz="4" w:space="0" w:color="auto"/>
            </w:tcBorders>
            <w:vAlign w:val="center"/>
          </w:tcPr>
          <w:p w:rsidR="0096592B" w:rsidRDefault="00604F77">
            <w:pPr>
              <w:numPr>
                <w:ilvl w:val="0"/>
                <w:numId w:val="16"/>
              </w:numPr>
              <w:rPr>
                <w:rFonts w:asciiTheme="minorEastAsia" w:hAnsiTheme="minorEastAsia"/>
                <w:bCs/>
                <w:sz w:val="24"/>
                <w:szCs w:val="24"/>
              </w:rPr>
            </w:pPr>
            <w:r>
              <w:rPr>
                <w:rFonts w:asciiTheme="minorEastAsia" w:hAnsiTheme="minorEastAsia" w:hint="eastAsia"/>
                <w:bCs/>
                <w:sz w:val="24"/>
                <w:szCs w:val="24"/>
              </w:rPr>
              <w:t>质量</w:t>
            </w:r>
            <w:r>
              <w:rPr>
                <w:rFonts w:asciiTheme="minorEastAsia" w:hAnsiTheme="minorEastAsia"/>
                <w:bCs/>
                <w:sz w:val="24"/>
                <w:szCs w:val="24"/>
              </w:rPr>
              <w:t xml:space="preserve"> 2.</w:t>
            </w:r>
            <w:r>
              <w:rPr>
                <w:rFonts w:asciiTheme="minorEastAsia" w:hAnsiTheme="minorEastAsia" w:hint="eastAsia"/>
                <w:bCs/>
                <w:sz w:val="24"/>
                <w:szCs w:val="24"/>
              </w:rPr>
              <w:t>安装3</w:t>
            </w:r>
            <w:r>
              <w:rPr>
                <w:rFonts w:asciiTheme="minorEastAsia" w:hAnsiTheme="minorEastAsia"/>
                <w:bCs/>
                <w:sz w:val="24"/>
                <w:szCs w:val="24"/>
              </w:rPr>
              <w:t>."</w:t>
            </w:r>
            <w:r>
              <w:rPr>
                <w:rFonts w:asciiTheme="minorEastAsia" w:hAnsiTheme="minorEastAsia" w:hint="eastAsia"/>
                <w:bCs/>
                <w:sz w:val="24"/>
                <w:szCs w:val="24"/>
              </w:rPr>
              <w:t>三包</w:t>
            </w:r>
            <w:r>
              <w:rPr>
                <w:rFonts w:asciiTheme="minorEastAsia" w:hAnsiTheme="minorEastAsia"/>
                <w:bCs/>
                <w:sz w:val="24"/>
                <w:szCs w:val="24"/>
              </w:rPr>
              <w:t>"(</w:t>
            </w:r>
            <w:r>
              <w:rPr>
                <w:rFonts w:asciiTheme="minorEastAsia" w:hAnsiTheme="minorEastAsia" w:hint="eastAsia"/>
                <w:bCs/>
                <w:sz w:val="24"/>
                <w:szCs w:val="24"/>
              </w:rPr>
              <w:t>包修、包退、包换)4</w:t>
            </w:r>
            <w:r>
              <w:rPr>
                <w:rFonts w:asciiTheme="minorEastAsia" w:hAnsiTheme="minorEastAsia"/>
                <w:bCs/>
                <w:sz w:val="24"/>
                <w:szCs w:val="24"/>
              </w:rPr>
              <w:t>.</w:t>
            </w:r>
            <w:r>
              <w:rPr>
                <w:rFonts w:asciiTheme="minorEastAsia" w:hAnsiTheme="minorEastAsia" w:hint="eastAsia"/>
                <w:bCs/>
                <w:sz w:val="24"/>
                <w:szCs w:val="24"/>
              </w:rPr>
              <w:t>其他承诺</w:t>
            </w:r>
          </w:p>
          <w:p w:rsidR="0096592B" w:rsidRDefault="00604F77">
            <w:pPr>
              <w:rPr>
                <w:rFonts w:asciiTheme="minorEastAsia" w:hAnsiTheme="minorEastAsia"/>
                <w:bCs/>
                <w:sz w:val="24"/>
                <w:szCs w:val="24"/>
              </w:rPr>
            </w:pPr>
            <w:r>
              <w:rPr>
                <w:rFonts w:asciiTheme="minorEastAsia" w:hAnsiTheme="minorEastAsia" w:hint="eastAsia"/>
                <w:bCs/>
                <w:sz w:val="24"/>
                <w:szCs w:val="24"/>
              </w:rPr>
              <w:t>（以上是主要承诺，供投标人参考，投标人应在满足招标文件要求的基础上，根据自己单位的情况</w:t>
            </w:r>
            <w:proofErr w:type="gramStart"/>
            <w:r>
              <w:rPr>
                <w:rFonts w:asciiTheme="minorEastAsia" w:hAnsiTheme="minorEastAsia" w:hint="eastAsia"/>
                <w:bCs/>
                <w:sz w:val="24"/>
                <w:szCs w:val="24"/>
              </w:rPr>
              <w:t>作出</w:t>
            </w:r>
            <w:proofErr w:type="gramEnd"/>
            <w:r>
              <w:rPr>
                <w:rFonts w:asciiTheme="minorEastAsia" w:hAnsiTheme="minorEastAsia" w:hint="eastAsia"/>
                <w:bCs/>
                <w:sz w:val="24"/>
                <w:szCs w:val="24"/>
              </w:rPr>
              <w:t>具体承诺）</w:t>
            </w:r>
          </w:p>
        </w:tc>
      </w:tr>
      <w:tr w:rsidR="0096592B">
        <w:tblPrEx>
          <w:tblCellMar>
            <w:left w:w="108" w:type="dxa"/>
            <w:right w:w="108" w:type="dxa"/>
          </w:tblCellMar>
        </w:tblPrEx>
        <w:trPr>
          <w:cantSplit/>
          <w:trHeight w:val="2021"/>
        </w:trPr>
        <w:tc>
          <w:tcPr>
            <w:tcW w:w="630" w:type="dxa"/>
            <w:gridSpan w:val="2"/>
            <w:vMerge/>
            <w:tcBorders>
              <w:left w:val="single" w:sz="4" w:space="0" w:color="auto"/>
              <w:bottom w:val="single" w:sz="4" w:space="0" w:color="auto"/>
              <w:right w:val="single" w:sz="4" w:space="0" w:color="auto"/>
            </w:tcBorders>
            <w:vAlign w:val="center"/>
          </w:tcPr>
          <w:p w:rsidR="0096592B" w:rsidRDefault="0096592B">
            <w:pPr>
              <w:spacing w:after="120" w:line="400" w:lineRule="exact"/>
              <w:rPr>
                <w:rFonts w:asciiTheme="minorEastAsia" w:hAnsiTheme="minorEastAsia"/>
                <w:bCs/>
                <w:sz w:val="24"/>
                <w:szCs w:val="24"/>
              </w:rPr>
            </w:pPr>
          </w:p>
        </w:tc>
        <w:tc>
          <w:tcPr>
            <w:tcW w:w="9345" w:type="dxa"/>
            <w:gridSpan w:val="8"/>
            <w:tcBorders>
              <w:top w:val="single" w:sz="4" w:space="0" w:color="auto"/>
              <w:left w:val="single" w:sz="4" w:space="0" w:color="auto"/>
              <w:bottom w:val="single" w:sz="4" w:space="0" w:color="auto"/>
              <w:right w:val="single" w:sz="4" w:space="0" w:color="auto"/>
            </w:tcBorders>
            <w:vAlign w:val="center"/>
          </w:tcPr>
          <w:p w:rsidR="0096592B" w:rsidRDefault="0096592B">
            <w:pPr>
              <w:rPr>
                <w:rFonts w:asciiTheme="minorEastAsia" w:hAnsiTheme="minorEastAsia"/>
                <w:bCs/>
                <w:sz w:val="24"/>
                <w:szCs w:val="24"/>
              </w:rPr>
            </w:pPr>
          </w:p>
        </w:tc>
      </w:tr>
    </w:tbl>
    <w:p w:rsidR="007A3070" w:rsidRDefault="007A3070">
      <w:pPr>
        <w:spacing w:line="400" w:lineRule="exact"/>
        <w:outlineLvl w:val="0"/>
        <w:rPr>
          <w:rFonts w:asciiTheme="minorEastAsia" w:hAnsiTheme="minorEastAsia"/>
          <w:b/>
          <w:bCs/>
          <w:sz w:val="24"/>
          <w:szCs w:val="24"/>
        </w:rPr>
      </w:pPr>
    </w:p>
    <w:p w:rsidR="0096592B" w:rsidRDefault="00604F77">
      <w:pPr>
        <w:spacing w:line="400" w:lineRule="exact"/>
        <w:outlineLvl w:val="0"/>
        <w:rPr>
          <w:rFonts w:asciiTheme="minorEastAsia" w:hAnsiTheme="minorEastAsia"/>
          <w:b/>
          <w:szCs w:val="21"/>
        </w:rPr>
      </w:pPr>
      <w:r>
        <w:rPr>
          <w:rFonts w:asciiTheme="minorEastAsia" w:hAnsiTheme="minorEastAsia" w:hint="eastAsia"/>
          <w:b/>
          <w:bCs/>
          <w:sz w:val="24"/>
          <w:szCs w:val="24"/>
        </w:rPr>
        <w:t>法定代表人或法定代表人授权代表签字或盖章：</w:t>
      </w:r>
    </w:p>
    <w:p w:rsidR="007A3070" w:rsidRDefault="007A3070">
      <w:pPr>
        <w:spacing w:line="400" w:lineRule="exact"/>
        <w:outlineLvl w:val="0"/>
        <w:rPr>
          <w:rFonts w:asciiTheme="minorEastAsia" w:hAnsiTheme="minorEastAsia"/>
          <w:b/>
          <w:szCs w:val="21"/>
        </w:rPr>
      </w:pPr>
    </w:p>
    <w:p w:rsidR="007A3070" w:rsidRDefault="007A3070">
      <w:pPr>
        <w:spacing w:line="400" w:lineRule="exact"/>
        <w:outlineLvl w:val="0"/>
        <w:rPr>
          <w:rFonts w:asciiTheme="minorEastAsia" w:hAnsiTheme="minorEastAsia"/>
          <w:b/>
          <w:szCs w:val="21"/>
        </w:rPr>
      </w:pPr>
    </w:p>
    <w:p w:rsidR="007A3070" w:rsidRDefault="007A3070">
      <w:pPr>
        <w:spacing w:line="400" w:lineRule="exact"/>
        <w:outlineLvl w:val="0"/>
        <w:rPr>
          <w:rFonts w:asciiTheme="minorEastAsia" w:hAnsiTheme="minorEastAsia"/>
          <w:b/>
          <w:szCs w:val="21"/>
        </w:rPr>
      </w:pPr>
    </w:p>
    <w:p w:rsidR="007A3070" w:rsidRDefault="007A3070">
      <w:pPr>
        <w:spacing w:line="400" w:lineRule="exact"/>
        <w:outlineLvl w:val="0"/>
        <w:rPr>
          <w:rFonts w:asciiTheme="minorEastAsia" w:hAnsiTheme="minorEastAsia"/>
          <w:b/>
          <w:szCs w:val="21"/>
        </w:rPr>
      </w:pPr>
    </w:p>
    <w:p w:rsidR="0096592B" w:rsidRDefault="00604F77">
      <w:pPr>
        <w:spacing w:line="400" w:lineRule="exact"/>
        <w:outlineLvl w:val="0"/>
        <w:rPr>
          <w:rFonts w:asciiTheme="minorEastAsia" w:hAnsiTheme="minorEastAsia"/>
          <w:b/>
          <w:szCs w:val="21"/>
        </w:rPr>
      </w:pPr>
      <w:r>
        <w:rPr>
          <w:rFonts w:asciiTheme="minorEastAsia" w:hAnsiTheme="minorEastAsia" w:hint="eastAsia"/>
          <w:b/>
          <w:szCs w:val="21"/>
        </w:rPr>
        <w:t>提醒：请各投标人尽可能携带明细报价表的电子文档。</w:t>
      </w:r>
    </w:p>
    <w:p w:rsidR="0096592B" w:rsidRDefault="00604F77">
      <w:pPr>
        <w:spacing w:line="400" w:lineRule="exact"/>
        <w:outlineLvl w:val="0"/>
        <w:rPr>
          <w:rFonts w:asciiTheme="minorEastAsia" w:hAnsiTheme="minorEastAsia"/>
          <w:bCs/>
          <w:szCs w:val="21"/>
        </w:rPr>
      </w:pPr>
      <w:r>
        <w:rPr>
          <w:rFonts w:asciiTheme="minorEastAsia" w:hAnsiTheme="minorEastAsia" w:cs="宋体" w:hint="eastAsia"/>
          <w:kern w:val="0"/>
          <w:szCs w:val="21"/>
          <w:lang w:val="zh-CN"/>
        </w:rPr>
        <w:t xml:space="preserve">注： </w:t>
      </w:r>
    </w:p>
    <w:p w:rsidR="0096592B" w:rsidRDefault="00604F77">
      <w:pPr>
        <w:spacing w:line="400" w:lineRule="exact"/>
        <w:ind w:firstLineChars="150" w:firstLine="315"/>
        <w:outlineLvl w:val="0"/>
        <w:rPr>
          <w:rFonts w:asciiTheme="minorEastAsia" w:hAnsiTheme="minorEastAsia"/>
          <w:bCs/>
          <w:szCs w:val="21"/>
        </w:rPr>
      </w:pPr>
      <w:r>
        <w:rPr>
          <w:rFonts w:asciiTheme="minorEastAsia" w:hAnsiTheme="minorEastAsia" w:hint="eastAsia"/>
          <w:bCs/>
          <w:szCs w:val="21"/>
        </w:rPr>
        <w:t>（1）投标人应当根据“项目技术要求和有关说明”的内容在上表中详细填写；</w:t>
      </w:r>
    </w:p>
    <w:p w:rsidR="00D42113" w:rsidRPr="007A3070" w:rsidRDefault="00604F77" w:rsidP="007A3070">
      <w:pPr>
        <w:spacing w:line="400" w:lineRule="exact"/>
        <w:ind w:firstLineChars="150" w:firstLine="315"/>
        <w:outlineLvl w:val="0"/>
        <w:rPr>
          <w:rFonts w:asciiTheme="minorEastAsia" w:hAnsiTheme="minorEastAsia"/>
          <w:bCs/>
          <w:szCs w:val="21"/>
        </w:rPr>
      </w:pPr>
      <w:r>
        <w:rPr>
          <w:rFonts w:asciiTheme="minorEastAsia" w:hAnsiTheme="minorEastAsia" w:hint="eastAsia"/>
          <w:bCs/>
          <w:szCs w:val="21"/>
        </w:rPr>
        <w:t>（2）表格</w:t>
      </w:r>
      <w:proofErr w:type="gramStart"/>
      <w:r>
        <w:rPr>
          <w:rFonts w:asciiTheme="minorEastAsia" w:hAnsiTheme="minorEastAsia" w:hint="eastAsia"/>
          <w:bCs/>
          <w:szCs w:val="21"/>
        </w:rPr>
        <w:t>不够可</w:t>
      </w:r>
      <w:proofErr w:type="gramEnd"/>
      <w:r>
        <w:rPr>
          <w:rFonts w:asciiTheme="minorEastAsia" w:hAnsiTheme="minorEastAsia" w:hint="eastAsia"/>
          <w:bCs/>
          <w:szCs w:val="21"/>
        </w:rPr>
        <w:t>自行延长。</w:t>
      </w:r>
    </w:p>
    <w:p w:rsidR="00AE2411" w:rsidRDefault="00AE2411" w:rsidP="00D42113">
      <w:pPr>
        <w:outlineLvl w:val="0"/>
        <w:rPr>
          <w:rFonts w:ascii="Arial" w:hAnsi="Arial" w:hint="eastAsia"/>
          <w:b/>
          <w:bCs/>
          <w:kern w:val="28"/>
          <w:sz w:val="24"/>
          <w:szCs w:val="32"/>
        </w:rPr>
      </w:pPr>
    </w:p>
    <w:p w:rsidR="00D42113" w:rsidRPr="00D42113" w:rsidRDefault="00D42113" w:rsidP="00D42113">
      <w:pPr>
        <w:outlineLvl w:val="0"/>
        <w:rPr>
          <w:rFonts w:asciiTheme="minorEastAsia" w:hAnsiTheme="minorEastAsia"/>
          <w:b/>
          <w:bCs/>
          <w:color w:val="000000" w:themeColor="text1"/>
          <w:sz w:val="28"/>
          <w:szCs w:val="28"/>
        </w:rPr>
      </w:pPr>
      <w:r w:rsidRPr="00D42113">
        <w:rPr>
          <w:rFonts w:asciiTheme="minorEastAsia" w:hAnsiTheme="minorEastAsia" w:hint="eastAsia"/>
          <w:b/>
          <w:bCs/>
          <w:color w:val="000000" w:themeColor="text1"/>
          <w:sz w:val="24"/>
          <w:szCs w:val="24"/>
        </w:rPr>
        <w:lastRenderedPageBreak/>
        <w:t>（</w:t>
      </w:r>
      <w:r w:rsidR="00AE2411">
        <w:rPr>
          <w:rFonts w:asciiTheme="minorEastAsia" w:hAnsiTheme="minorEastAsia" w:hint="eastAsia"/>
          <w:b/>
          <w:bCs/>
          <w:color w:val="000000" w:themeColor="text1"/>
          <w:sz w:val="24"/>
          <w:szCs w:val="24"/>
        </w:rPr>
        <w:t>九</w:t>
      </w:r>
      <w:r w:rsidRPr="00D42113">
        <w:rPr>
          <w:rFonts w:asciiTheme="minorEastAsia" w:hAnsiTheme="minorEastAsia" w:hint="eastAsia"/>
          <w:b/>
          <w:bCs/>
          <w:color w:val="000000" w:themeColor="text1"/>
          <w:sz w:val="24"/>
          <w:szCs w:val="24"/>
        </w:rPr>
        <w:t>）投标偏离表（格式）：</w:t>
      </w:r>
    </w:p>
    <w:p w:rsidR="00D42113" w:rsidRDefault="00D42113" w:rsidP="00D42113">
      <w:pPr>
        <w:ind w:firstLineChars="175" w:firstLine="490"/>
        <w:jc w:val="center"/>
        <w:outlineLvl w:val="0"/>
        <w:rPr>
          <w:rFonts w:asciiTheme="minorEastAsia" w:hAnsiTheme="minorEastAsia"/>
          <w:bCs/>
          <w:color w:val="000000" w:themeColor="text1"/>
          <w:sz w:val="28"/>
          <w:szCs w:val="28"/>
        </w:rPr>
      </w:pPr>
    </w:p>
    <w:p w:rsidR="00D42113" w:rsidRDefault="00D42113" w:rsidP="00D42113">
      <w:pPr>
        <w:ind w:firstLineChars="175" w:firstLine="490"/>
        <w:jc w:val="center"/>
        <w:outlineLvl w:val="0"/>
        <w:rPr>
          <w:rFonts w:asciiTheme="minorEastAsia" w:hAnsiTheme="minorEastAsia"/>
          <w:bCs/>
          <w:color w:val="000000" w:themeColor="text1"/>
          <w:sz w:val="28"/>
          <w:szCs w:val="28"/>
        </w:rPr>
      </w:pPr>
    </w:p>
    <w:p w:rsidR="00D42113" w:rsidRDefault="00D42113" w:rsidP="00D42113">
      <w:pPr>
        <w:ind w:firstLineChars="175" w:firstLine="490"/>
        <w:jc w:val="center"/>
        <w:outlineLvl w:val="0"/>
        <w:rPr>
          <w:rFonts w:asciiTheme="minorEastAsia" w:hAnsiTheme="minorEastAsia"/>
          <w:bCs/>
          <w:color w:val="000000" w:themeColor="text1"/>
          <w:sz w:val="28"/>
          <w:szCs w:val="28"/>
        </w:rPr>
      </w:pPr>
      <w:r>
        <w:rPr>
          <w:rFonts w:asciiTheme="minorEastAsia" w:hAnsiTheme="minorEastAsia" w:hint="eastAsia"/>
          <w:bCs/>
          <w:color w:val="000000" w:themeColor="text1"/>
          <w:sz w:val="28"/>
          <w:szCs w:val="28"/>
        </w:rPr>
        <w:t>投标偏离表</w:t>
      </w:r>
    </w:p>
    <w:p w:rsidR="00D42113" w:rsidRDefault="00D42113" w:rsidP="00D42113">
      <w:pPr>
        <w:spacing w:line="400" w:lineRule="exact"/>
        <w:jc w:val="center"/>
        <w:outlineLvl w:val="0"/>
        <w:rPr>
          <w:rFonts w:asciiTheme="minorEastAsia" w:hAnsiTheme="minorEastAsia"/>
          <w:bCs/>
          <w:color w:val="000000" w:themeColor="text1"/>
          <w:sz w:val="28"/>
          <w:szCs w:val="28"/>
        </w:rPr>
      </w:pPr>
    </w:p>
    <w:p w:rsidR="00D42113" w:rsidRDefault="00D42113" w:rsidP="00D42113">
      <w:pPr>
        <w:spacing w:line="400" w:lineRule="exact"/>
        <w:jc w:val="center"/>
        <w:outlineLvl w:val="0"/>
        <w:rPr>
          <w:rFonts w:asciiTheme="minorEastAsia" w:hAnsiTheme="minorEastAsia"/>
          <w:bCs/>
          <w:color w:val="000000" w:themeColor="text1"/>
          <w:sz w:val="28"/>
          <w:szCs w:val="28"/>
        </w:rPr>
      </w:pPr>
    </w:p>
    <w:p w:rsidR="00D42113" w:rsidRDefault="00D42113" w:rsidP="00D42113">
      <w:pPr>
        <w:spacing w:line="400" w:lineRule="exact"/>
        <w:rPr>
          <w:rFonts w:asciiTheme="minorEastAsia" w:hAnsiTheme="minorEastAsia"/>
          <w:bCs/>
          <w:color w:val="000000" w:themeColor="text1"/>
          <w:sz w:val="24"/>
          <w:szCs w:val="24"/>
        </w:rPr>
      </w:pPr>
      <w:r>
        <w:rPr>
          <w:rFonts w:asciiTheme="minorEastAsia" w:hAnsiTheme="minorEastAsia" w:hint="eastAsia"/>
          <w:bCs/>
          <w:color w:val="000000" w:themeColor="text1"/>
          <w:sz w:val="24"/>
          <w:szCs w:val="24"/>
        </w:rPr>
        <w:t>投标人名称（盖章）采购项目编号：BH*****</w:t>
      </w:r>
    </w:p>
    <w:tbl>
      <w:tblPr>
        <w:tblW w:w="9885" w:type="dxa"/>
        <w:tblLayout w:type="fixed"/>
        <w:tblCellMar>
          <w:left w:w="0" w:type="dxa"/>
          <w:right w:w="0" w:type="dxa"/>
        </w:tblCellMar>
        <w:tblLook w:val="04A0" w:firstRow="1" w:lastRow="0" w:firstColumn="1" w:lastColumn="0" w:noHBand="0" w:noVBand="1"/>
      </w:tblPr>
      <w:tblGrid>
        <w:gridCol w:w="1905"/>
        <w:gridCol w:w="2835"/>
        <w:gridCol w:w="2835"/>
        <w:gridCol w:w="2310"/>
      </w:tblGrid>
      <w:tr w:rsidR="00D42113" w:rsidTr="0008407C">
        <w:trPr>
          <w:cantSplit/>
          <w:trHeight w:val="555"/>
        </w:trPr>
        <w:tc>
          <w:tcPr>
            <w:tcW w:w="190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42113" w:rsidRDefault="00D42113" w:rsidP="0008407C">
            <w:pPr>
              <w:jc w:val="center"/>
              <w:rPr>
                <w:rFonts w:asciiTheme="minorEastAsia" w:hAnsiTheme="minorEastAsia"/>
                <w:b/>
                <w:bCs/>
                <w:color w:val="000000" w:themeColor="text1"/>
                <w:sz w:val="24"/>
                <w:szCs w:val="24"/>
              </w:rPr>
            </w:pPr>
            <w:r>
              <w:rPr>
                <w:rFonts w:asciiTheme="minorEastAsia" w:hAnsiTheme="minorEastAsia" w:hint="eastAsia"/>
                <w:b/>
                <w:bCs/>
                <w:color w:val="000000" w:themeColor="text1"/>
                <w:sz w:val="24"/>
                <w:szCs w:val="24"/>
              </w:rPr>
              <w:t>名称</w:t>
            </w:r>
          </w:p>
        </w:tc>
        <w:tc>
          <w:tcPr>
            <w:tcW w:w="2835" w:type="dxa"/>
            <w:tcBorders>
              <w:top w:val="single" w:sz="4" w:space="0" w:color="auto"/>
              <w:left w:val="single" w:sz="4" w:space="0" w:color="auto"/>
              <w:bottom w:val="single" w:sz="4" w:space="0" w:color="auto"/>
              <w:right w:val="single" w:sz="4" w:space="0" w:color="auto"/>
            </w:tcBorders>
            <w:vAlign w:val="center"/>
          </w:tcPr>
          <w:p w:rsidR="00D42113" w:rsidRDefault="00D42113" w:rsidP="0008407C">
            <w:pPr>
              <w:jc w:val="center"/>
              <w:rPr>
                <w:rFonts w:asciiTheme="minorEastAsia" w:hAnsiTheme="minorEastAsia"/>
                <w:b/>
                <w:bCs/>
                <w:color w:val="000000" w:themeColor="text1"/>
                <w:sz w:val="24"/>
                <w:szCs w:val="24"/>
              </w:rPr>
            </w:pPr>
            <w:r>
              <w:rPr>
                <w:rFonts w:asciiTheme="minorEastAsia" w:hAnsiTheme="minorEastAsia" w:hint="eastAsia"/>
                <w:b/>
                <w:bCs/>
                <w:color w:val="000000" w:themeColor="text1"/>
                <w:sz w:val="24"/>
                <w:szCs w:val="24"/>
              </w:rPr>
              <w:t>采购要求</w:t>
            </w:r>
          </w:p>
        </w:tc>
        <w:tc>
          <w:tcPr>
            <w:tcW w:w="2835" w:type="dxa"/>
            <w:tcBorders>
              <w:top w:val="single" w:sz="4" w:space="0" w:color="auto"/>
              <w:left w:val="single" w:sz="4" w:space="0" w:color="auto"/>
              <w:bottom w:val="single" w:sz="4" w:space="0" w:color="auto"/>
              <w:right w:val="single" w:sz="4" w:space="0" w:color="auto"/>
            </w:tcBorders>
            <w:vAlign w:val="center"/>
          </w:tcPr>
          <w:p w:rsidR="00D42113" w:rsidRDefault="00D42113" w:rsidP="0008407C">
            <w:pPr>
              <w:jc w:val="center"/>
              <w:rPr>
                <w:rFonts w:asciiTheme="minorEastAsia" w:hAnsiTheme="minorEastAsia"/>
                <w:b/>
                <w:bCs/>
                <w:color w:val="000000" w:themeColor="text1"/>
                <w:sz w:val="24"/>
                <w:szCs w:val="24"/>
              </w:rPr>
            </w:pPr>
            <w:r>
              <w:rPr>
                <w:rFonts w:asciiTheme="minorEastAsia" w:hAnsiTheme="minorEastAsia" w:hint="eastAsia"/>
                <w:b/>
                <w:bCs/>
                <w:color w:val="000000" w:themeColor="text1"/>
                <w:sz w:val="24"/>
                <w:szCs w:val="24"/>
              </w:rPr>
              <w:t>实报内容</w:t>
            </w:r>
          </w:p>
        </w:tc>
        <w:tc>
          <w:tcPr>
            <w:tcW w:w="2310" w:type="dxa"/>
            <w:tcBorders>
              <w:top w:val="single" w:sz="4" w:space="0" w:color="auto"/>
              <w:left w:val="single" w:sz="4" w:space="0" w:color="auto"/>
              <w:bottom w:val="single" w:sz="4" w:space="0" w:color="auto"/>
              <w:right w:val="single" w:sz="4" w:space="0" w:color="auto"/>
            </w:tcBorders>
            <w:vAlign w:val="center"/>
          </w:tcPr>
          <w:p w:rsidR="00D42113" w:rsidRDefault="00D42113" w:rsidP="0008407C">
            <w:pPr>
              <w:jc w:val="center"/>
              <w:rPr>
                <w:rFonts w:asciiTheme="minorEastAsia" w:hAnsiTheme="minorEastAsia"/>
                <w:b/>
                <w:bCs/>
                <w:color w:val="000000" w:themeColor="text1"/>
                <w:sz w:val="24"/>
                <w:szCs w:val="24"/>
              </w:rPr>
            </w:pPr>
            <w:r>
              <w:rPr>
                <w:rFonts w:asciiTheme="minorEastAsia" w:hAnsiTheme="minorEastAsia" w:hint="eastAsia"/>
                <w:b/>
                <w:bCs/>
                <w:color w:val="000000" w:themeColor="text1"/>
                <w:sz w:val="24"/>
                <w:szCs w:val="24"/>
              </w:rPr>
              <w:t>偏离说明</w:t>
            </w:r>
          </w:p>
        </w:tc>
      </w:tr>
      <w:tr w:rsidR="00D42113" w:rsidTr="0008407C">
        <w:trPr>
          <w:cantSplit/>
          <w:trHeight w:val="510"/>
        </w:trPr>
        <w:tc>
          <w:tcPr>
            <w:tcW w:w="190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42113" w:rsidRDefault="00D42113" w:rsidP="0008407C">
            <w:pPr>
              <w:jc w:val="center"/>
              <w:rPr>
                <w:rFonts w:asciiTheme="minorEastAsia" w:hAnsiTheme="minorEastAsia"/>
                <w:bCs/>
                <w:color w:val="000000" w:themeColor="text1"/>
              </w:rPr>
            </w:pPr>
          </w:p>
        </w:tc>
        <w:tc>
          <w:tcPr>
            <w:tcW w:w="2835" w:type="dxa"/>
            <w:tcBorders>
              <w:top w:val="single" w:sz="4" w:space="0" w:color="auto"/>
              <w:left w:val="single" w:sz="4" w:space="0" w:color="auto"/>
              <w:bottom w:val="single" w:sz="4" w:space="0" w:color="auto"/>
              <w:right w:val="single" w:sz="4" w:space="0" w:color="auto"/>
            </w:tcBorders>
            <w:vAlign w:val="center"/>
          </w:tcPr>
          <w:p w:rsidR="00D42113" w:rsidRDefault="00D42113" w:rsidP="0008407C">
            <w:pPr>
              <w:rPr>
                <w:rFonts w:asciiTheme="minorEastAsia" w:hAnsiTheme="minorEastAsia"/>
                <w:bCs/>
                <w:color w:val="000000" w:themeColor="text1"/>
              </w:rPr>
            </w:pPr>
          </w:p>
        </w:tc>
        <w:tc>
          <w:tcPr>
            <w:tcW w:w="2835" w:type="dxa"/>
            <w:tcBorders>
              <w:top w:val="single" w:sz="4" w:space="0" w:color="auto"/>
              <w:left w:val="single" w:sz="4" w:space="0" w:color="auto"/>
              <w:bottom w:val="single" w:sz="4" w:space="0" w:color="auto"/>
              <w:right w:val="single" w:sz="4" w:space="0" w:color="auto"/>
            </w:tcBorders>
            <w:vAlign w:val="center"/>
          </w:tcPr>
          <w:p w:rsidR="00D42113" w:rsidRDefault="00D42113" w:rsidP="0008407C">
            <w:pPr>
              <w:jc w:val="center"/>
              <w:rPr>
                <w:rFonts w:asciiTheme="minorEastAsia" w:hAnsiTheme="minorEastAsia"/>
                <w:bCs/>
                <w:color w:val="000000" w:themeColor="text1"/>
              </w:rPr>
            </w:pPr>
          </w:p>
        </w:tc>
        <w:tc>
          <w:tcPr>
            <w:tcW w:w="2310" w:type="dxa"/>
            <w:tcBorders>
              <w:top w:val="single" w:sz="4" w:space="0" w:color="auto"/>
              <w:left w:val="single" w:sz="4" w:space="0" w:color="auto"/>
              <w:bottom w:val="single" w:sz="4" w:space="0" w:color="auto"/>
              <w:right w:val="single" w:sz="4" w:space="0" w:color="auto"/>
            </w:tcBorders>
            <w:vAlign w:val="center"/>
          </w:tcPr>
          <w:p w:rsidR="00D42113" w:rsidRDefault="00D42113" w:rsidP="0008407C">
            <w:pPr>
              <w:jc w:val="center"/>
              <w:rPr>
                <w:rFonts w:asciiTheme="minorEastAsia" w:hAnsiTheme="minorEastAsia"/>
                <w:bCs/>
                <w:color w:val="000000" w:themeColor="text1"/>
              </w:rPr>
            </w:pPr>
          </w:p>
        </w:tc>
      </w:tr>
      <w:tr w:rsidR="00D42113" w:rsidTr="0008407C">
        <w:trPr>
          <w:cantSplit/>
          <w:trHeight w:val="510"/>
        </w:trPr>
        <w:tc>
          <w:tcPr>
            <w:tcW w:w="190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42113" w:rsidRDefault="00D42113" w:rsidP="0008407C">
            <w:pPr>
              <w:jc w:val="center"/>
              <w:rPr>
                <w:rFonts w:asciiTheme="minorEastAsia" w:hAnsiTheme="minorEastAsia"/>
                <w:bCs/>
                <w:color w:val="000000" w:themeColor="text1"/>
              </w:rPr>
            </w:pPr>
          </w:p>
        </w:tc>
        <w:tc>
          <w:tcPr>
            <w:tcW w:w="2835" w:type="dxa"/>
            <w:tcBorders>
              <w:top w:val="single" w:sz="4" w:space="0" w:color="auto"/>
              <w:left w:val="single" w:sz="4" w:space="0" w:color="auto"/>
              <w:bottom w:val="single" w:sz="4" w:space="0" w:color="auto"/>
              <w:right w:val="single" w:sz="4" w:space="0" w:color="auto"/>
            </w:tcBorders>
            <w:vAlign w:val="center"/>
          </w:tcPr>
          <w:p w:rsidR="00D42113" w:rsidRDefault="00D42113" w:rsidP="0008407C">
            <w:pPr>
              <w:rPr>
                <w:rFonts w:asciiTheme="minorEastAsia" w:hAnsiTheme="minorEastAsia"/>
                <w:bCs/>
                <w:color w:val="000000" w:themeColor="text1"/>
              </w:rPr>
            </w:pPr>
          </w:p>
        </w:tc>
        <w:tc>
          <w:tcPr>
            <w:tcW w:w="2835" w:type="dxa"/>
            <w:tcBorders>
              <w:top w:val="single" w:sz="4" w:space="0" w:color="auto"/>
              <w:left w:val="single" w:sz="4" w:space="0" w:color="auto"/>
              <w:bottom w:val="single" w:sz="4" w:space="0" w:color="auto"/>
              <w:right w:val="single" w:sz="4" w:space="0" w:color="auto"/>
            </w:tcBorders>
            <w:vAlign w:val="center"/>
          </w:tcPr>
          <w:p w:rsidR="00D42113" w:rsidRDefault="00D42113" w:rsidP="0008407C">
            <w:pPr>
              <w:jc w:val="center"/>
              <w:rPr>
                <w:rFonts w:asciiTheme="minorEastAsia" w:hAnsiTheme="minorEastAsia"/>
                <w:bCs/>
                <w:color w:val="000000" w:themeColor="text1"/>
              </w:rPr>
            </w:pPr>
          </w:p>
        </w:tc>
        <w:tc>
          <w:tcPr>
            <w:tcW w:w="2310" w:type="dxa"/>
            <w:tcBorders>
              <w:top w:val="single" w:sz="4" w:space="0" w:color="auto"/>
              <w:left w:val="single" w:sz="4" w:space="0" w:color="auto"/>
              <w:bottom w:val="single" w:sz="4" w:space="0" w:color="auto"/>
              <w:right w:val="single" w:sz="4" w:space="0" w:color="auto"/>
            </w:tcBorders>
            <w:vAlign w:val="center"/>
          </w:tcPr>
          <w:p w:rsidR="00D42113" w:rsidRDefault="00D42113" w:rsidP="0008407C">
            <w:pPr>
              <w:jc w:val="center"/>
              <w:rPr>
                <w:rFonts w:asciiTheme="minorEastAsia" w:hAnsiTheme="minorEastAsia"/>
                <w:bCs/>
                <w:color w:val="000000" w:themeColor="text1"/>
              </w:rPr>
            </w:pPr>
          </w:p>
        </w:tc>
      </w:tr>
      <w:tr w:rsidR="00D42113" w:rsidTr="0008407C">
        <w:trPr>
          <w:cantSplit/>
          <w:trHeight w:val="510"/>
        </w:trPr>
        <w:tc>
          <w:tcPr>
            <w:tcW w:w="190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42113" w:rsidRDefault="00D42113" w:rsidP="0008407C">
            <w:pPr>
              <w:jc w:val="center"/>
              <w:rPr>
                <w:rFonts w:asciiTheme="minorEastAsia" w:hAnsiTheme="minorEastAsia"/>
                <w:bCs/>
                <w:color w:val="000000" w:themeColor="text1"/>
              </w:rPr>
            </w:pPr>
          </w:p>
        </w:tc>
        <w:tc>
          <w:tcPr>
            <w:tcW w:w="2835" w:type="dxa"/>
            <w:tcBorders>
              <w:top w:val="single" w:sz="4" w:space="0" w:color="auto"/>
              <w:left w:val="single" w:sz="4" w:space="0" w:color="auto"/>
              <w:bottom w:val="single" w:sz="4" w:space="0" w:color="auto"/>
              <w:right w:val="single" w:sz="4" w:space="0" w:color="auto"/>
            </w:tcBorders>
            <w:vAlign w:val="center"/>
          </w:tcPr>
          <w:p w:rsidR="00D42113" w:rsidRDefault="00D42113" w:rsidP="0008407C">
            <w:pPr>
              <w:rPr>
                <w:rFonts w:asciiTheme="minorEastAsia" w:hAnsiTheme="minorEastAsia"/>
                <w:bCs/>
                <w:color w:val="000000" w:themeColor="text1"/>
              </w:rPr>
            </w:pPr>
          </w:p>
        </w:tc>
        <w:tc>
          <w:tcPr>
            <w:tcW w:w="2835" w:type="dxa"/>
            <w:tcBorders>
              <w:top w:val="single" w:sz="4" w:space="0" w:color="auto"/>
              <w:left w:val="single" w:sz="4" w:space="0" w:color="auto"/>
              <w:bottom w:val="single" w:sz="4" w:space="0" w:color="auto"/>
              <w:right w:val="single" w:sz="4" w:space="0" w:color="auto"/>
            </w:tcBorders>
            <w:vAlign w:val="center"/>
          </w:tcPr>
          <w:p w:rsidR="00D42113" w:rsidRDefault="00D42113" w:rsidP="0008407C">
            <w:pPr>
              <w:jc w:val="center"/>
              <w:rPr>
                <w:rFonts w:asciiTheme="minorEastAsia" w:hAnsiTheme="minorEastAsia"/>
                <w:bCs/>
                <w:color w:val="000000" w:themeColor="text1"/>
              </w:rPr>
            </w:pPr>
          </w:p>
        </w:tc>
        <w:tc>
          <w:tcPr>
            <w:tcW w:w="2310" w:type="dxa"/>
            <w:tcBorders>
              <w:top w:val="single" w:sz="4" w:space="0" w:color="auto"/>
              <w:left w:val="single" w:sz="4" w:space="0" w:color="auto"/>
              <w:bottom w:val="single" w:sz="4" w:space="0" w:color="auto"/>
              <w:right w:val="single" w:sz="4" w:space="0" w:color="auto"/>
            </w:tcBorders>
            <w:vAlign w:val="center"/>
          </w:tcPr>
          <w:p w:rsidR="00D42113" w:rsidRDefault="00D42113" w:rsidP="0008407C">
            <w:pPr>
              <w:jc w:val="center"/>
              <w:rPr>
                <w:rFonts w:asciiTheme="minorEastAsia" w:hAnsiTheme="minorEastAsia"/>
                <w:bCs/>
                <w:color w:val="000000" w:themeColor="text1"/>
              </w:rPr>
            </w:pPr>
          </w:p>
        </w:tc>
      </w:tr>
    </w:tbl>
    <w:p w:rsidR="00D42113" w:rsidRDefault="00D42113" w:rsidP="00D42113">
      <w:pPr>
        <w:rPr>
          <w:rFonts w:asciiTheme="minorEastAsia" w:hAnsiTheme="minorEastAsia"/>
          <w:b/>
          <w:color w:val="000000" w:themeColor="text1"/>
          <w:sz w:val="24"/>
          <w:szCs w:val="24"/>
        </w:rPr>
      </w:pPr>
    </w:p>
    <w:p w:rsidR="008541D9" w:rsidRPr="008541D9" w:rsidRDefault="008541D9" w:rsidP="008541D9">
      <w:pPr>
        <w:pStyle w:val="a0"/>
      </w:pPr>
    </w:p>
    <w:p w:rsidR="00D42113" w:rsidRDefault="00D42113" w:rsidP="00D42113">
      <w:pPr>
        <w:rPr>
          <w:rFonts w:asciiTheme="minorEastAsia" w:hAnsiTheme="minorEastAsia"/>
          <w:b/>
          <w:bCs/>
          <w:color w:val="000000" w:themeColor="text1"/>
          <w:sz w:val="24"/>
          <w:szCs w:val="24"/>
        </w:rPr>
      </w:pPr>
      <w:r>
        <w:rPr>
          <w:rFonts w:asciiTheme="minorEastAsia" w:hAnsiTheme="minorEastAsia" w:hint="eastAsia"/>
          <w:b/>
          <w:bCs/>
          <w:color w:val="000000" w:themeColor="text1"/>
          <w:sz w:val="24"/>
          <w:szCs w:val="24"/>
        </w:rPr>
        <w:t>法定代表人或法定代表人授权代表签字或盖章：</w:t>
      </w:r>
    </w:p>
    <w:p w:rsidR="00D42113" w:rsidRDefault="00D42113" w:rsidP="00D42113">
      <w:pPr>
        <w:rPr>
          <w:rFonts w:asciiTheme="minorEastAsia" w:hAnsiTheme="minorEastAsia"/>
          <w:bCs/>
          <w:color w:val="000000" w:themeColor="text1"/>
          <w:sz w:val="30"/>
        </w:rPr>
      </w:pPr>
    </w:p>
    <w:p w:rsidR="008541D9" w:rsidRDefault="008541D9" w:rsidP="008541D9">
      <w:pPr>
        <w:pStyle w:val="a0"/>
      </w:pPr>
    </w:p>
    <w:p w:rsidR="008541D9" w:rsidRDefault="008541D9" w:rsidP="008541D9">
      <w:pPr>
        <w:pStyle w:val="a4"/>
        <w:ind w:firstLine="643"/>
      </w:pPr>
    </w:p>
    <w:p w:rsidR="008541D9" w:rsidRDefault="008541D9" w:rsidP="008541D9"/>
    <w:p w:rsidR="008541D9" w:rsidRDefault="008541D9" w:rsidP="008541D9">
      <w:pPr>
        <w:pStyle w:val="a0"/>
      </w:pPr>
    </w:p>
    <w:p w:rsidR="008541D9" w:rsidRDefault="008541D9" w:rsidP="008541D9">
      <w:pPr>
        <w:pStyle w:val="a4"/>
        <w:ind w:firstLine="643"/>
      </w:pPr>
    </w:p>
    <w:p w:rsidR="008541D9" w:rsidRPr="008541D9" w:rsidRDefault="008541D9" w:rsidP="008541D9"/>
    <w:p w:rsidR="00D42113" w:rsidRDefault="00D42113" w:rsidP="00D42113">
      <w:pPr>
        <w:ind w:firstLineChars="175" w:firstLine="420"/>
        <w:outlineLvl w:val="0"/>
        <w:rPr>
          <w:rFonts w:asciiTheme="minorEastAsia" w:hAnsiTheme="minorEastAsia"/>
          <w:bCs/>
          <w:color w:val="000000" w:themeColor="text1"/>
          <w:sz w:val="24"/>
          <w:szCs w:val="24"/>
        </w:rPr>
      </w:pPr>
      <w:r>
        <w:rPr>
          <w:rFonts w:asciiTheme="minorEastAsia" w:hAnsiTheme="minorEastAsia" w:hint="eastAsia"/>
          <w:bCs/>
          <w:color w:val="000000" w:themeColor="text1"/>
          <w:sz w:val="24"/>
          <w:szCs w:val="24"/>
        </w:rPr>
        <w:t>注：（</w:t>
      </w:r>
      <w:r>
        <w:rPr>
          <w:rFonts w:asciiTheme="minorEastAsia" w:hAnsiTheme="minorEastAsia"/>
          <w:bCs/>
          <w:color w:val="000000" w:themeColor="text1"/>
          <w:sz w:val="24"/>
          <w:szCs w:val="24"/>
        </w:rPr>
        <w:t>1</w:t>
      </w:r>
      <w:r>
        <w:rPr>
          <w:rFonts w:asciiTheme="minorEastAsia" w:hAnsiTheme="minorEastAsia" w:hint="eastAsia"/>
          <w:bCs/>
          <w:color w:val="000000" w:themeColor="text1"/>
          <w:sz w:val="24"/>
          <w:szCs w:val="24"/>
        </w:rPr>
        <w:t>）本表不得删除；</w:t>
      </w:r>
    </w:p>
    <w:p w:rsidR="00D42113" w:rsidRDefault="00D42113" w:rsidP="00D42113">
      <w:pPr>
        <w:ind w:firstLineChars="275" w:firstLine="660"/>
        <w:outlineLvl w:val="0"/>
        <w:rPr>
          <w:rFonts w:asciiTheme="minorEastAsia" w:hAnsiTheme="minorEastAsia"/>
          <w:bCs/>
          <w:color w:val="000000" w:themeColor="text1"/>
          <w:sz w:val="24"/>
          <w:szCs w:val="24"/>
        </w:rPr>
      </w:pPr>
      <w:r>
        <w:rPr>
          <w:rFonts w:asciiTheme="minorEastAsia" w:hAnsiTheme="minorEastAsia" w:hint="eastAsia"/>
          <w:bCs/>
          <w:color w:val="000000" w:themeColor="text1"/>
          <w:sz w:val="24"/>
          <w:szCs w:val="24"/>
        </w:rPr>
        <w:t>（</w:t>
      </w:r>
      <w:r>
        <w:rPr>
          <w:rFonts w:asciiTheme="minorEastAsia" w:hAnsiTheme="minorEastAsia"/>
          <w:bCs/>
          <w:color w:val="000000" w:themeColor="text1"/>
          <w:sz w:val="24"/>
          <w:szCs w:val="24"/>
        </w:rPr>
        <w:t>2</w:t>
      </w:r>
      <w:r>
        <w:rPr>
          <w:rFonts w:asciiTheme="minorEastAsia" w:hAnsiTheme="minorEastAsia" w:hint="eastAsia"/>
          <w:bCs/>
          <w:color w:val="000000" w:themeColor="text1"/>
          <w:sz w:val="24"/>
          <w:szCs w:val="24"/>
        </w:rPr>
        <w:t>）如无任何技术偏离，请于本表 “偏离说明”中注明“无偏离”；</w:t>
      </w:r>
    </w:p>
    <w:p w:rsidR="00D42113" w:rsidRDefault="00D42113" w:rsidP="00D42113">
      <w:pPr>
        <w:ind w:firstLineChars="175" w:firstLine="420"/>
        <w:outlineLvl w:val="0"/>
        <w:rPr>
          <w:rFonts w:asciiTheme="minorEastAsia" w:hAnsiTheme="minorEastAsia"/>
          <w:bCs/>
          <w:color w:val="000000" w:themeColor="text1"/>
          <w:sz w:val="24"/>
          <w:szCs w:val="24"/>
        </w:rPr>
      </w:pPr>
      <w:r>
        <w:rPr>
          <w:rFonts w:asciiTheme="minorEastAsia" w:hAnsiTheme="minorEastAsia" w:hint="eastAsia"/>
          <w:bCs/>
          <w:color w:val="000000" w:themeColor="text1"/>
          <w:sz w:val="24"/>
          <w:szCs w:val="24"/>
        </w:rPr>
        <w:t xml:space="preserve">   （3）如有技术偏离项，请于本表中列明偏离内容，如需要可自行延长，其余无偏离内容不须赘述。</w:t>
      </w:r>
    </w:p>
    <w:p w:rsidR="00D42113" w:rsidRDefault="00D42113" w:rsidP="00D42113">
      <w:pPr>
        <w:rPr>
          <w:rFonts w:asciiTheme="minorEastAsia" w:hAnsiTheme="minorEastAsia"/>
          <w:bCs/>
          <w:color w:val="000000" w:themeColor="text1"/>
          <w:sz w:val="30"/>
        </w:rPr>
      </w:pPr>
    </w:p>
    <w:p w:rsidR="00D42113" w:rsidRDefault="00D42113" w:rsidP="00D42113">
      <w:pPr>
        <w:ind w:firstLineChars="200" w:firstLine="480"/>
        <w:outlineLvl w:val="0"/>
        <w:rPr>
          <w:rFonts w:asciiTheme="minorEastAsia" w:hAnsiTheme="minorEastAsia"/>
          <w:bCs/>
          <w:color w:val="000000" w:themeColor="text1"/>
          <w:sz w:val="24"/>
          <w:szCs w:val="24"/>
        </w:rPr>
      </w:pPr>
    </w:p>
    <w:p w:rsidR="00D42113" w:rsidRDefault="00D42113" w:rsidP="00D42113">
      <w:pPr>
        <w:ind w:firstLineChars="200" w:firstLine="480"/>
        <w:outlineLvl w:val="0"/>
        <w:rPr>
          <w:rFonts w:asciiTheme="minorEastAsia" w:hAnsiTheme="minorEastAsia"/>
          <w:bCs/>
          <w:color w:val="000000" w:themeColor="text1"/>
          <w:sz w:val="24"/>
          <w:szCs w:val="24"/>
        </w:rPr>
      </w:pPr>
    </w:p>
    <w:p w:rsidR="00D42113" w:rsidRDefault="00D42113" w:rsidP="00D42113">
      <w:pPr>
        <w:ind w:firstLineChars="200" w:firstLine="480"/>
        <w:outlineLvl w:val="0"/>
        <w:rPr>
          <w:rFonts w:asciiTheme="minorEastAsia" w:hAnsiTheme="minorEastAsia"/>
          <w:bCs/>
          <w:color w:val="000000" w:themeColor="text1"/>
          <w:sz w:val="24"/>
          <w:szCs w:val="24"/>
        </w:rPr>
      </w:pPr>
    </w:p>
    <w:p w:rsidR="00D42113" w:rsidRPr="00D42113" w:rsidRDefault="00D42113" w:rsidP="008541D9">
      <w:pPr>
        <w:pStyle w:val="a4"/>
        <w:ind w:firstLine="643"/>
        <w:jc w:val="left"/>
      </w:pPr>
    </w:p>
    <w:sectPr w:rsidR="00D42113" w:rsidRPr="00D42113">
      <w:headerReference w:type="default" r:id="rId12"/>
      <w:footerReference w:type="even" r:id="rId13"/>
      <w:footerReference w:type="default" r:id="rId14"/>
      <w:headerReference w:type="first" r:id="rId15"/>
      <w:footerReference w:type="first" r:id="rId16"/>
      <w:pgSz w:w="11906" w:h="16838"/>
      <w:pgMar w:top="567" w:right="851" w:bottom="567" w:left="1134" w:header="624" w:footer="907" w:gutter="0"/>
      <w:pgNumType w:start="0"/>
      <w:cols w:space="425"/>
      <w:titlePg/>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2130" w:rsidRDefault="00532130">
      <w:r>
        <w:separator/>
      </w:r>
    </w:p>
  </w:endnote>
  <w:endnote w:type="continuationSeparator" w:id="0">
    <w:p w:rsidR="00532130" w:rsidRDefault="005321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楷体_GB2312">
    <w:altName w:val="楷体"/>
    <w:charset w:val="86"/>
    <w:family w:val="modern"/>
    <w:pitch w:val="default"/>
    <w:sig w:usb0="00000000" w:usb1="00000000" w:usb2="00000000" w:usb3="00000000" w:csb0="00040000" w:csb1="00000000"/>
  </w:font>
  <w:font w:name="华文中宋">
    <w:altName w:val="宋体"/>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2625" w:rsidRDefault="000F2625">
    <w:pPr>
      <w:pStyle w:val="ab"/>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Pr>
        <w:rStyle w:val="af1"/>
      </w:rPr>
      <w:t>1</w:t>
    </w:r>
    <w:r>
      <w:rPr>
        <w:rStyle w:val="af1"/>
      </w:rPr>
      <w:fldChar w:fldCharType="end"/>
    </w:r>
  </w:p>
  <w:p w:rsidR="000F2625" w:rsidRDefault="000F2625">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777566"/>
    </w:sdtPr>
    <w:sdtEndPr/>
    <w:sdtContent>
      <w:p w:rsidR="000F2625" w:rsidRDefault="000F2625">
        <w:pPr>
          <w:pStyle w:val="ab"/>
          <w:jc w:val="center"/>
        </w:pPr>
        <w:r>
          <w:fldChar w:fldCharType="begin"/>
        </w:r>
        <w:r>
          <w:instrText xml:space="preserve"> PAGE   \* MERGEFORMAT </w:instrText>
        </w:r>
        <w:r>
          <w:fldChar w:fldCharType="separate"/>
        </w:r>
        <w:r w:rsidR="007B3365" w:rsidRPr="007B3365">
          <w:rPr>
            <w:noProof/>
            <w:lang w:val="zh-CN"/>
          </w:rPr>
          <w:t>25</w:t>
        </w:r>
        <w:r>
          <w:rPr>
            <w:lang w:val="zh-CN"/>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2625" w:rsidRDefault="000F2625">
    <w:pPr>
      <w:pStyle w:val="ab"/>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2130" w:rsidRDefault="00532130">
      <w:r>
        <w:separator/>
      </w:r>
    </w:p>
  </w:footnote>
  <w:footnote w:type="continuationSeparator" w:id="0">
    <w:p w:rsidR="00532130" w:rsidRDefault="005321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2625" w:rsidRPr="00320925" w:rsidRDefault="000F2625">
    <w:pPr>
      <w:pStyle w:val="ac"/>
      <w:jc w:val="both"/>
      <w:rPr>
        <w:rFonts w:ascii="黑体" w:eastAsia="黑体" w:hAnsi="黑体"/>
      </w:rPr>
    </w:pPr>
    <w:bookmarkStart w:id="27" w:name="PO_1000000128_PM001_2"/>
    <w:r w:rsidRPr="00320925">
      <w:rPr>
        <w:rFonts w:ascii="黑体" w:eastAsia="黑体" w:hAnsi="黑体" w:hint="eastAsia"/>
        <w:sz w:val="21"/>
      </w:rPr>
      <w:t>BHJYZXGK202</w:t>
    </w:r>
    <w:bookmarkEnd w:id="27"/>
    <w:r w:rsidRPr="00320925">
      <w:rPr>
        <w:rFonts w:ascii="黑体" w:eastAsia="黑体" w:hAnsi="黑体" w:hint="eastAsia"/>
        <w:sz w:val="21"/>
      </w:rPr>
      <w:t>300</w:t>
    </w:r>
    <w:bookmarkStart w:id="28" w:name="PO_1000000128_PM031"/>
    <w:r>
      <w:rPr>
        <w:rFonts w:ascii="黑体" w:eastAsia="黑体" w:hAnsi="黑体" w:hint="eastAsia"/>
        <w:sz w:val="21"/>
      </w:rPr>
      <w:t xml:space="preserve">2  </w:t>
    </w:r>
    <w:r w:rsidRPr="000F2625">
      <w:rPr>
        <w:rFonts w:ascii="黑体" w:eastAsia="黑体" w:hAnsi="黑体" w:hint="eastAsia"/>
        <w:sz w:val="21"/>
      </w:rPr>
      <w:t>无锡市胡</w:t>
    </w:r>
    <w:proofErr w:type="gramStart"/>
    <w:r w:rsidRPr="000F2625">
      <w:rPr>
        <w:rFonts w:ascii="黑体" w:eastAsia="黑体" w:hAnsi="黑体" w:hint="eastAsia"/>
        <w:sz w:val="21"/>
      </w:rPr>
      <w:t>埭</w:t>
    </w:r>
    <w:proofErr w:type="gramEnd"/>
    <w:r w:rsidRPr="000F2625">
      <w:rPr>
        <w:rFonts w:ascii="黑体" w:eastAsia="黑体" w:hAnsi="黑体" w:hint="eastAsia"/>
        <w:sz w:val="21"/>
      </w:rPr>
      <w:t>中心小学触控一体机采购项目</w:t>
    </w:r>
    <w:r>
      <w:rPr>
        <w:rFonts w:ascii="黑体" w:eastAsia="黑体" w:hAnsi="黑体" w:hint="eastAsia"/>
        <w:sz w:val="21"/>
      </w:rPr>
      <w:t xml:space="preserve"> </w:t>
    </w:r>
    <w:r w:rsidRPr="00320925">
      <w:rPr>
        <w:rFonts w:ascii="黑体" w:eastAsia="黑体" w:hAnsi="黑体" w:hint="eastAsia"/>
        <w:sz w:val="21"/>
      </w:rPr>
      <w:t xml:space="preserve">     </w:t>
    </w:r>
    <w:r>
      <w:rPr>
        <w:rFonts w:ascii="黑体" w:eastAsia="黑体" w:hAnsi="黑体" w:hint="eastAsia"/>
        <w:sz w:val="21"/>
      </w:rPr>
      <w:t xml:space="preserve">   </w:t>
    </w:r>
    <w:r w:rsidRPr="00320925">
      <w:rPr>
        <w:rFonts w:ascii="黑体" w:eastAsia="黑体" w:hAnsi="黑体" w:hint="eastAsia"/>
        <w:sz w:val="21"/>
      </w:rPr>
      <w:t xml:space="preserve">    无锡市</w:t>
    </w:r>
    <w:proofErr w:type="gramStart"/>
    <w:r w:rsidRPr="00320925">
      <w:rPr>
        <w:rFonts w:ascii="黑体" w:eastAsia="黑体" w:hAnsi="黑体" w:hint="eastAsia"/>
        <w:sz w:val="21"/>
      </w:rPr>
      <w:t>滨湖区</w:t>
    </w:r>
    <w:proofErr w:type="gramEnd"/>
    <w:r w:rsidRPr="00320925">
      <w:rPr>
        <w:rFonts w:ascii="黑体" w:eastAsia="黑体" w:hAnsi="黑体" w:hint="eastAsia"/>
        <w:sz w:val="21"/>
      </w:rPr>
      <w:t>公共资源交易中心</w:t>
    </w:r>
    <w:bookmarkEnd w:id="28"/>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2625" w:rsidRDefault="000F2625">
    <w:pPr>
      <w:pStyle w:val="ac"/>
      <w:pBdr>
        <w:bottom w:val="none" w:sz="0" w:space="0" w:color="auto"/>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9FE0FA"/>
    <w:multiLevelType w:val="singleLevel"/>
    <w:tmpl w:val="FF9FE0FA"/>
    <w:lvl w:ilvl="0">
      <w:start w:val="1"/>
      <w:numFmt w:val="decimal"/>
      <w:lvlText w:val="%1."/>
      <w:lvlJc w:val="left"/>
      <w:pPr>
        <w:tabs>
          <w:tab w:val="left" w:pos="-108"/>
        </w:tabs>
      </w:pPr>
    </w:lvl>
  </w:abstractNum>
  <w:abstractNum w:abstractNumId="1">
    <w:nsid w:val="085007CF"/>
    <w:multiLevelType w:val="multilevel"/>
    <w:tmpl w:val="085007CF"/>
    <w:lvl w:ilvl="0">
      <w:start w:val="1"/>
      <w:numFmt w:val="decimal"/>
      <w:lvlText w:val="%1."/>
      <w:lvlJc w:val="left"/>
      <w:pPr>
        <w:tabs>
          <w:tab w:val="left" w:pos="630"/>
        </w:tabs>
        <w:ind w:left="630" w:hanging="420"/>
      </w:pPr>
      <w:rPr>
        <w:rFonts w:cs="Times New Roman"/>
      </w:rPr>
    </w:lvl>
    <w:lvl w:ilvl="1">
      <w:start w:val="1"/>
      <w:numFmt w:val="decimal"/>
      <w:lvlText w:val="（%2）"/>
      <w:lvlJc w:val="left"/>
      <w:pPr>
        <w:tabs>
          <w:tab w:val="left" w:pos="360"/>
        </w:tabs>
        <w:ind w:left="360" w:hanging="360"/>
      </w:pPr>
      <w:rPr>
        <w:rFonts w:ascii="宋体" w:eastAsia="宋体" w:hAnsi="宋体" w:cs="Times New Roman"/>
        <w:color w:val="auto"/>
      </w:rPr>
    </w:lvl>
    <w:lvl w:ilvl="2">
      <w:start w:val="1"/>
      <w:numFmt w:val="lowerRoman"/>
      <w:lvlText w:val="%3."/>
      <w:lvlJc w:val="right"/>
      <w:pPr>
        <w:tabs>
          <w:tab w:val="left" w:pos="1470"/>
        </w:tabs>
        <w:ind w:left="1470" w:hanging="420"/>
      </w:pPr>
      <w:rPr>
        <w:rFonts w:cs="Times New Roman"/>
      </w:rPr>
    </w:lvl>
    <w:lvl w:ilvl="3">
      <w:start w:val="1"/>
      <w:numFmt w:val="decimal"/>
      <w:lvlText w:val="%4."/>
      <w:lvlJc w:val="left"/>
      <w:pPr>
        <w:tabs>
          <w:tab w:val="left" w:pos="1890"/>
        </w:tabs>
        <w:ind w:left="1890" w:hanging="420"/>
      </w:pPr>
      <w:rPr>
        <w:rFonts w:cs="Times New Roman"/>
      </w:rPr>
    </w:lvl>
    <w:lvl w:ilvl="4">
      <w:start w:val="1"/>
      <w:numFmt w:val="lowerLetter"/>
      <w:lvlText w:val="%5)"/>
      <w:lvlJc w:val="left"/>
      <w:pPr>
        <w:tabs>
          <w:tab w:val="left" w:pos="2310"/>
        </w:tabs>
        <w:ind w:left="2310" w:hanging="420"/>
      </w:pPr>
      <w:rPr>
        <w:rFonts w:cs="Times New Roman"/>
      </w:rPr>
    </w:lvl>
    <w:lvl w:ilvl="5">
      <w:start w:val="1"/>
      <w:numFmt w:val="lowerRoman"/>
      <w:lvlText w:val="%6."/>
      <w:lvlJc w:val="right"/>
      <w:pPr>
        <w:tabs>
          <w:tab w:val="left" w:pos="2730"/>
        </w:tabs>
        <w:ind w:left="2730" w:hanging="420"/>
      </w:pPr>
      <w:rPr>
        <w:rFonts w:cs="Times New Roman"/>
      </w:rPr>
    </w:lvl>
    <w:lvl w:ilvl="6">
      <w:start w:val="1"/>
      <w:numFmt w:val="decimal"/>
      <w:lvlText w:val="%7."/>
      <w:lvlJc w:val="left"/>
      <w:pPr>
        <w:tabs>
          <w:tab w:val="left" w:pos="3150"/>
        </w:tabs>
        <w:ind w:left="3150" w:hanging="420"/>
      </w:pPr>
      <w:rPr>
        <w:rFonts w:cs="Times New Roman"/>
      </w:rPr>
    </w:lvl>
    <w:lvl w:ilvl="7">
      <w:start w:val="1"/>
      <w:numFmt w:val="lowerLetter"/>
      <w:lvlText w:val="%8)"/>
      <w:lvlJc w:val="left"/>
      <w:pPr>
        <w:tabs>
          <w:tab w:val="left" w:pos="3570"/>
        </w:tabs>
        <w:ind w:left="3570" w:hanging="420"/>
      </w:pPr>
      <w:rPr>
        <w:rFonts w:cs="Times New Roman"/>
      </w:rPr>
    </w:lvl>
    <w:lvl w:ilvl="8">
      <w:start w:val="1"/>
      <w:numFmt w:val="lowerRoman"/>
      <w:lvlText w:val="%9."/>
      <w:lvlJc w:val="right"/>
      <w:pPr>
        <w:tabs>
          <w:tab w:val="left" w:pos="3990"/>
        </w:tabs>
        <w:ind w:left="3990" w:hanging="420"/>
      </w:pPr>
      <w:rPr>
        <w:rFonts w:cs="Times New Roman"/>
      </w:rPr>
    </w:lvl>
  </w:abstractNum>
  <w:abstractNum w:abstractNumId="2">
    <w:nsid w:val="10926BFE"/>
    <w:multiLevelType w:val="multilevel"/>
    <w:tmpl w:val="10926BFE"/>
    <w:lvl w:ilvl="0">
      <w:start w:val="1"/>
      <w:numFmt w:val="japaneseCounting"/>
      <w:lvlText w:val="（%1）"/>
      <w:lvlJc w:val="left"/>
      <w:pPr>
        <w:tabs>
          <w:tab w:val="left" w:pos="1080"/>
        </w:tabs>
        <w:ind w:left="1080" w:hanging="1080"/>
      </w:pPr>
      <w:rPr>
        <w:rFonts w:cs="Times New Roman" w:hint="eastAsia"/>
      </w:rPr>
    </w:lvl>
    <w:lvl w:ilvl="1">
      <w:start w:val="1"/>
      <w:numFmt w:val="decimal"/>
      <w:lvlText w:val="%2."/>
      <w:lvlJc w:val="left"/>
      <w:pPr>
        <w:tabs>
          <w:tab w:val="left" w:pos="786"/>
        </w:tabs>
        <w:ind w:left="786" w:hanging="360"/>
      </w:pPr>
      <w:rPr>
        <w:rFonts w:cs="Times New Roman" w:hint="eastAsia"/>
        <w:color w:val="auto"/>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3">
    <w:nsid w:val="283ED8A3"/>
    <w:multiLevelType w:val="singleLevel"/>
    <w:tmpl w:val="283ED8A3"/>
    <w:lvl w:ilvl="0">
      <w:start w:val="1"/>
      <w:numFmt w:val="decimal"/>
      <w:lvlText w:val="%1."/>
      <w:lvlJc w:val="left"/>
      <w:pPr>
        <w:tabs>
          <w:tab w:val="left" w:pos="312"/>
        </w:tabs>
      </w:pPr>
    </w:lvl>
  </w:abstractNum>
  <w:abstractNum w:abstractNumId="4">
    <w:nsid w:val="30C36D78"/>
    <w:multiLevelType w:val="singleLevel"/>
    <w:tmpl w:val="30C36D78"/>
    <w:lvl w:ilvl="0">
      <w:start w:val="1"/>
      <w:numFmt w:val="decimal"/>
      <w:lvlText w:val="%1．"/>
      <w:lvlJc w:val="left"/>
      <w:pPr>
        <w:tabs>
          <w:tab w:val="left" w:pos="552"/>
        </w:tabs>
        <w:ind w:left="552" w:hanging="420"/>
      </w:pPr>
      <w:rPr>
        <w:rFonts w:cs="Times New Roman" w:hint="eastAsia"/>
      </w:rPr>
    </w:lvl>
  </w:abstractNum>
  <w:abstractNum w:abstractNumId="5">
    <w:nsid w:val="33713120"/>
    <w:multiLevelType w:val="singleLevel"/>
    <w:tmpl w:val="33713120"/>
    <w:lvl w:ilvl="0">
      <w:start w:val="1"/>
      <w:numFmt w:val="decimal"/>
      <w:lvlText w:val="%1."/>
      <w:lvlJc w:val="left"/>
      <w:pPr>
        <w:tabs>
          <w:tab w:val="left" w:pos="210"/>
        </w:tabs>
        <w:ind w:left="210" w:hanging="210"/>
      </w:pPr>
      <w:rPr>
        <w:rFonts w:ascii="Times New Roman" w:cs="Times New Roman" w:hint="default"/>
      </w:rPr>
    </w:lvl>
  </w:abstractNum>
  <w:abstractNum w:abstractNumId="6">
    <w:nsid w:val="38705783"/>
    <w:multiLevelType w:val="singleLevel"/>
    <w:tmpl w:val="38705783"/>
    <w:lvl w:ilvl="0">
      <w:start w:val="1"/>
      <w:numFmt w:val="decimal"/>
      <w:lvlText w:val="%1．"/>
      <w:lvlJc w:val="left"/>
      <w:pPr>
        <w:tabs>
          <w:tab w:val="left" w:pos="552"/>
        </w:tabs>
        <w:ind w:left="552" w:hanging="420"/>
      </w:pPr>
      <w:rPr>
        <w:rFonts w:cs="Times New Roman" w:hint="eastAsia"/>
      </w:rPr>
    </w:lvl>
  </w:abstractNum>
  <w:abstractNum w:abstractNumId="7">
    <w:nsid w:val="391E7D04"/>
    <w:multiLevelType w:val="singleLevel"/>
    <w:tmpl w:val="391E7D04"/>
    <w:lvl w:ilvl="0">
      <w:start w:val="1"/>
      <w:numFmt w:val="decimal"/>
      <w:lvlText w:val="%1．"/>
      <w:lvlJc w:val="left"/>
      <w:pPr>
        <w:tabs>
          <w:tab w:val="left" w:pos="315"/>
        </w:tabs>
        <w:ind w:left="315" w:hanging="315"/>
      </w:pPr>
      <w:rPr>
        <w:rFonts w:cs="Times New Roman" w:hint="eastAsia"/>
      </w:rPr>
    </w:lvl>
  </w:abstractNum>
  <w:abstractNum w:abstractNumId="8">
    <w:nsid w:val="3AE63A52"/>
    <w:multiLevelType w:val="singleLevel"/>
    <w:tmpl w:val="3AE63A52"/>
    <w:lvl w:ilvl="0">
      <w:start w:val="1"/>
      <w:numFmt w:val="decimal"/>
      <w:lvlText w:val="%1."/>
      <w:lvlJc w:val="left"/>
      <w:pPr>
        <w:tabs>
          <w:tab w:val="left" w:pos="762"/>
        </w:tabs>
        <w:ind w:left="762" w:hanging="210"/>
      </w:pPr>
      <w:rPr>
        <w:rFonts w:cs="Times New Roman" w:hint="eastAsia"/>
      </w:rPr>
    </w:lvl>
  </w:abstractNum>
  <w:abstractNum w:abstractNumId="9">
    <w:nsid w:val="510B6456"/>
    <w:multiLevelType w:val="singleLevel"/>
    <w:tmpl w:val="510B6456"/>
    <w:lvl w:ilvl="0">
      <w:start w:val="1"/>
      <w:numFmt w:val="decimal"/>
      <w:lvlText w:val="%1．"/>
      <w:lvlJc w:val="left"/>
      <w:pPr>
        <w:tabs>
          <w:tab w:val="left" w:pos="552"/>
        </w:tabs>
        <w:ind w:left="552" w:hanging="420"/>
      </w:pPr>
      <w:rPr>
        <w:rFonts w:cs="Times New Roman" w:hint="eastAsia"/>
      </w:rPr>
    </w:lvl>
  </w:abstractNum>
  <w:abstractNum w:abstractNumId="10">
    <w:nsid w:val="57866F71"/>
    <w:multiLevelType w:val="multilevel"/>
    <w:tmpl w:val="57866F71"/>
    <w:lvl w:ilvl="0">
      <w:start w:val="1"/>
      <w:numFmt w:val="decimal"/>
      <w:lvlText w:val="%1."/>
      <w:lvlJc w:val="left"/>
      <w:pPr>
        <w:tabs>
          <w:tab w:val="left" w:pos="1965"/>
        </w:tabs>
        <w:ind w:left="1965" w:hanging="705"/>
      </w:pPr>
      <w:rPr>
        <w:rFonts w:cs="Times New Roman" w:hint="default"/>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11">
    <w:nsid w:val="630C1BC3"/>
    <w:multiLevelType w:val="multilevel"/>
    <w:tmpl w:val="630C1BC3"/>
    <w:lvl w:ilvl="0">
      <w:start w:val="1"/>
      <w:numFmt w:val="decimal"/>
      <w:lvlText w:val="%1."/>
      <w:lvlJc w:val="left"/>
      <w:pPr>
        <w:tabs>
          <w:tab w:val="left" w:pos="510"/>
        </w:tabs>
        <w:ind w:left="510" w:hanging="360"/>
      </w:pPr>
      <w:rPr>
        <w:rFonts w:cs="Times New Roman" w:hint="eastAsia"/>
      </w:rPr>
    </w:lvl>
    <w:lvl w:ilvl="1">
      <w:start w:val="1"/>
      <w:numFmt w:val="decimal"/>
      <w:lvlText w:val="%2．"/>
      <w:lvlJc w:val="left"/>
      <w:pPr>
        <w:tabs>
          <w:tab w:val="left" w:pos="1290"/>
        </w:tabs>
        <w:ind w:left="1290" w:hanging="720"/>
      </w:pPr>
      <w:rPr>
        <w:rFonts w:cs="Times New Roman" w:hint="eastAsia"/>
      </w:rPr>
    </w:lvl>
    <w:lvl w:ilvl="2">
      <w:start w:val="3"/>
      <w:numFmt w:val="decimal"/>
      <w:lvlText w:val="（%3）"/>
      <w:lvlJc w:val="left"/>
      <w:pPr>
        <w:tabs>
          <w:tab w:val="left" w:pos="1140"/>
        </w:tabs>
        <w:ind w:left="1140" w:hanging="720"/>
      </w:pPr>
      <w:rPr>
        <w:rFonts w:cs="Times New Roman" w:hint="eastAsia"/>
      </w:rPr>
    </w:lvl>
    <w:lvl w:ilvl="3">
      <w:start w:val="1"/>
      <w:numFmt w:val="decimal"/>
      <w:lvlText w:val="（%4）"/>
      <w:lvlJc w:val="left"/>
      <w:pPr>
        <w:tabs>
          <w:tab w:val="left" w:pos="1830"/>
        </w:tabs>
        <w:ind w:left="1830" w:hanging="420"/>
      </w:pPr>
      <w:rPr>
        <w:rFonts w:ascii="宋体" w:eastAsia="宋体" w:hAnsi="宋体" w:cs="Times New Roman"/>
      </w:rPr>
    </w:lvl>
    <w:lvl w:ilvl="4">
      <w:start w:val="1"/>
      <w:numFmt w:val="decimal"/>
      <w:lvlText w:val="（%5）"/>
      <w:lvlJc w:val="left"/>
      <w:pPr>
        <w:tabs>
          <w:tab w:val="left" w:pos="2250"/>
        </w:tabs>
        <w:ind w:left="2250" w:hanging="420"/>
      </w:pPr>
      <w:rPr>
        <w:rFonts w:cs="Times New Roman" w:hint="eastAsia"/>
        <w:b/>
        <w:lang w:val="en-US"/>
      </w:rPr>
    </w:lvl>
    <w:lvl w:ilvl="5">
      <w:start w:val="10"/>
      <w:numFmt w:val="japaneseCounting"/>
      <w:lvlText w:val="（%6）"/>
      <w:lvlJc w:val="left"/>
      <w:pPr>
        <w:ind w:left="2970" w:hanging="720"/>
      </w:pPr>
      <w:rPr>
        <w:rFonts w:cs="Times New Roman" w:hint="default"/>
      </w:rPr>
    </w:lvl>
    <w:lvl w:ilvl="6">
      <w:start w:val="1"/>
      <w:numFmt w:val="decimalEnclosedCircle"/>
      <w:lvlText w:val="%7"/>
      <w:lvlJc w:val="left"/>
      <w:pPr>
        <w:tabs>
          <w:tab w:val="left" w:pos="3090"/>
        </w:tabs>
        <w:ind w:left="3090" w:hanging="420"/>
      </w:pPr>
      <w:rPr>
        <w:rFonts w:cs="Times New Roman" w:hint="default"/>
        <w:color w:val="auto"/>
      </w:rPr>
    </w:lvl>
    <w:lvl w:ilvl="7">
      <w:start w:val="1"/>
      <w:numFmt w:val="lowerLetter"/>
      <w:lvlText w:val="%8)"/>
      <w:lvlJc w:val="left"/>
      <w:pPr>
        <w:tabs>
          <w:tab w:val="left" w:pos="3510"/>
        </w:tabs>
        <w:ind w:left="3510" w:hanging="420"/>
      </w:pPr>
      <w:rPr>
        <w:rFonts w:cs="Times New Roman"/>
      </w:rPr>
    </w:lvl>
    <w:lvl w:ilvl="8">
      <w:start w:val="1"/>
      <w:numFmt w:val="lowerRoman"/>
      <w:lvlText w:val="%9."/>
      <w:lvlJc w:val="right"/>
      <w:pPr>
        <w:tabs>
          <w:tab w:val="left" w:pos="3930"/>
        </w:tabs>
        <w:ind w:left="3930" w:hanging="420"/>
      </w:pPr>
      <w:rPr>
        <w:rFonts w:cs="Times New Roman"/>
      </w:rPr>
    </w:lvl>
  </w:abstractNum>
  <w:abstractNum w:abstractNumId="12">
    <w:nsid w:val="64607A38"/>
    <w:multiLevelType w:val="multilevel"/>
    <w:tmpl w:val="64607A38"/>
    <w:lvl w:ilvl="0">
      <w:start w:val="1"/>
      <w:numFmt w:val="japaneseCounting"/>
      <w:lvlText w:val="%1、"/>
      <w:lvlJc w:val="left"/>
      <w:pPr>
        <w:tabs>
          <w:tab w:val="left" w:pos="552"/>
        </w:tabs>
        <w:ind w:left="552" w:hanging="420"/>
      </w:pPr>
      <w:rPr>
        <w:rFonts w:ascii="Times New Roman" w:eastAsia="Times New Roman" w:hAnsi="Times New Roman" w:cs="Times New Roman"/>
        <w:color w:val="auto"/>
      </w:rPr>
    </w:lvl>
    <w:lvl w:ilvl="1">
      <w:start w:val="1"/>
      <w:numFmt w:val="lowerLetter"/>
      <w:lvlText w:val="%2)"/>
      <w:lvlJc w:val="left"/>
      <w:pPr>
        <w:tabs>
          <w:tab w:val="left" w:pos="840"/>
        </w:tabs>
        <w:ind w:left="840" w:hanging="420"/>
      </w:pPr>
      <w:rPr>
        <w:rFonts w:cs="Times New Roman"/>
      </w:rPr>
    </w:lvl>
    <w:lvl w:ilvl="2">
      <w:start w:val="10"/>
      <w:numFmt w:val="decimal"/>
      <w:lvlText w:val="%3."/>
      <w:lvlJc w:val="left"/>
      <w:pPr>
        <w:tabs>
          <w:tab w:val="left" w:pos="1200"/>
        </w:tabs>
        <w:ind w:left="1200" w:hanging="360"/>
      </w:pPr>
      <w:rPr>
        <w:rFonts w:cs="Times New Roman" w:hint="default"/>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13">
    <w:nsid w:val="666030AB"/>
    <w:multiLevelType w:val="multilevel"/>
    <w:tmpl w:val="666030AB"/>
    <w:lvl w:ilvl="0">
      <w:start w:val="1"/>
      <w:numFmt w:val="decimal"/>
      <w:lvlText w:val="（%1）"/>
      <w:lvlJc w:val="left"/>
      <w:pPr>
        <w:tabs>
          <w:tab w:val="left" w:pos="1710"/>
        </w:tabs>
        <w:ind w:left="1710" w:hanging="720"/>
      </w:pPr>
      <w:rPr>
        <w:rFonts w:cs="Times New Roman" w:hint="eastAsia"/>
      </w:rPr>
    </w:lvl>
    <w:lvl w:ilvl="1">
      <w:start w:val="2"/>
      <w:numFmt w:val="decimal"/>
      <w:lvlText w:val="%2."/>
      <w:lvlJc w:val="left"/>
      <w:pPr>
        <w:tabs>
          <w:tab w:val="left" w:pos="1770"/>
        </w:tabs>
        <w:ind w:left="1770" w:hanging="360"/>
      </w:pPr>
      <w:rPr>
        <w:rFonts w:cs="Times New Roman" w:hint="default"/>
      </w:rPr>
    </w:lvl>
    <w:lvl w:ilvl="2">
      <w:start w:val="1"/>
      <w:numFmt w:val="lowerRoman"/>
      <w:lvlText w:val="%3."/>
      <w:lvlJc w:val="right"/>
      <w:pPr>
        <w:tabs>
          <w:tab w:val="left" w:pos="2250"/>
        </w:tabs>
        <w:ind w:left="2250" w:hanging="420"/>
      </w:pPr>
      <w:rPr>
        <w:rFonts w:cs="Times New Roman"/>
      </w:rPr>
    </w:lvl>
    <w:lvl w:ilvl="3">
      <w:start w:val="1"/>
      <w:numFmt w:val="decimal"/>
      <w:lvlText w:val="%4."/>
      <w:lvlJc w:val="left"/>
      <w:pPr>
        <w:tabs>
          <w:tab w:val="left" w:pos="2670"/>
        </w:tabs>
        <w:ind w:left="2670" w:hanging="420"/>
      </w:pPr>
      <w:rPr>
        <w:rFonts w:cs="Times New Roman"/>
      </w:rPr>
    </w:lvl>
    <w:lvl w:ilvl="4">
      <w:start w:val="1"/>
      <w:numFmt w:val="lowerLetter"/>
      <w:lvlText w:val="%5)"/>
      <w:lvlJc w:val="left"/>
      <w:pPr>
        <w:tabs>
          <w:tab w:val="left" w:pos="3090"/>
        </w:tabs>
        <w:ind w:left="3090" w:hanging="420"/>
      </w:pPr>
      <w:rPr>
        <w:rFonts w:cs="Times New Roman"/>
      </w:rPr>
    </w:lvl>
    <w:lvl w:ilvl="5">
      <w:start w:val="1"/>
      <w:numFmt w:val="lowerRoman"/>
      <w:lvlText w:val="%6."/>
      <w:lvlJc w:val="right"/>
      <w:pPr>
        <w:tabs>
          <w:tab w:val="left" w:pos="3510"/>
        </w:tabs>
        <w:ind w:left="3510" w:hanging="420"/>
      </w:pPr>
      <w:rPr>
        <w:rFonts w:cs="Times New Roman"/>
      </w:rPr>
    </w:lvl>
    <w:lvl w:ilvl="6">
      <w:start w:val="1"/>
      <w:numFmt w:val="decimal"/>
      <w:lvlText w:val="%7."/>
      <w:lvlJc w:val="left"/>
      <w:pPr>
        <w:tabs>
          <w:tab w:val="left" w:pos="3930"/>
        </w:tabs>
        <w:ind w:left="3930" w:hanging="420"/>
      </w:pPr>
      <w:rPr>
        <w:rFonts w:cs="Times New Roman"/>
      </w:rPr>
    </w:lvl>
    <w:lvl w:ilvl="7">
      <w:start w:val="1"/>
      <w:numFmt w:val="lowerLetter"/>
      <w:lvlText w:val="%8)"/>
      <w:lvlJc w:val="left"/>
      <w:pPr>
        <w:tabs>
          <w:tab w:val="left" w:pos="4350"/>
        </w:tabs>
        <w:ind w:left="4350" w:hanging="420"/>
      </w:pPr>
      <w:rPr>
        <w:rFonts w:cs="Times New Roman"/>
      </w:rPr>
    </w:lvl>
    <w:lvl w:ilvl="8">
      <w:start w:val="1"/>
      <w:numFmt w:val="lowerRoman"/>
      <w:lvlText w:val="%9."/>
      <w:lvlJc w:val="right"/>
      <w:pPr>
        <w:tabs>
          <w:tab w:val="left" w:pos="4770"/>
        </w:tabs>
        <w:ind w:left="4770" w:hanging="420"/>
      </w:pPr>
      <w:rPr>
        <w:rFonts w:cs="Times New Roman"/>
      </w:rPr>
    </w:lvl>
  </w:abstractNum>
  <w:abstractNum w:abstractNumId="14">
    <w:nsid w:val="66A4E179"/>
    <w:multiLevelType w:val="singleLevel"/>
    <w:tmpl w:val="66A4E179"/>
    <w:lvl w:ilvl="0">
      <w:start w:val="1"/>
      <w:numFmt w:val="decimal"/>
      <w:lvlText w:val="%1)"/>
      <w:lvlJc w:val="left"/>
      <w:pPr>
        <w:ind w:left="851" w:hanging="425"/>
      </w:pPr>
      <w:rPr>
        <w:rFonts w:hint="default"/>
        <w:b/>
        <w:bCs/>
      </w:rPr>
    </w:lvl>
  </w:abstractNum>
  <w:abstractNum w:abstractNumId="15">
    <w:nsid w:val="6EE101FC"/>
    <w:multiLevelType w:val="singleLevel"/>
    <w:tmpl w:val="6EE101FC"/>
    <w:lvl w:ilvl="0">
      <w:start w:val="1"/>
      <w:numFmt w:val="decimal"/>
      <w:lvlText w:val="%1．"/>
      <w:lvlJc w:val="left"/>
      <w:pPr>
        <w:tabs>
          <w:tab w:val="left" w:pos="570"/>
        </w:tabs>
        <w:ind w:left="570" w:hanging="420"/>
      </w:pPr>
      <w:rPr>
        <w:rFonts w:cs="Times New Roman" w:hint="eastAsia"/>
      </w:rPr>
    </w:lvl>
  </w:abstractNum>
  <w:abstractNum w:abstractNumId="16">
    <w:nsid w:val="71D54D18"/>
    <w:multiLevelType w:val="multilevel"/>
    <w:tmpl w:val="71D54D18"/>
    <w:lvl w:ilvl="0">
      <w:start w:val="1"/>
      <w:numFmt w:val="upperLetter"/>
      <w:pStyle w:val="5"/>
      <w:lvlText w:val="%1."/>
      <w:lvlJc w:val="left"/>
      <w:pPr>
        <w:tabs>
          <w:tab w:val="left" w:pos="360"/>
        </w:tabs>
        <w:ind w:left="360" w:hanging="360"/>
      </w:pPr>
      <w:rPr>
        <w:rFonts w:cs="Times New Roman" w:hint="default"/>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17">
    <w:nsid w:val="752B41A1"/>
    <w:multiLevelType w:val="singleLevel"/>
    <w:tmpl w:val="752B41A1"/>
    <w:lvl w:ilvl="0">
      <w:start w:val="3"/>
      <w:numFmt w:val="japaneseCounting"/>
      <w:lvlText w:val="（%1）"/>
      <w:lvlJc w:val="left"/>
      <w:pPr>
        <w:tabs>
          <w:tab w:val="left" w:pos="855"/>
        </w:tabs>
        <w:ind w:left="855" w:hanging="855"/>
      </w:pPr>
      <w:rPr>
        <w:rFonts w:cs="Times New Roman" w:hint="eastAsia"/>
      </w:rPr>
    </w:lvl>
  </w:abstractNum>
  <w:abstractNum w:abstractNumId="18">
    <w:nsid w:val="7E0C7403"/>
    <w:multiLevelType w:val="multilevel"/>
    <w:tmpl w:val="7E0C7403"/>
    <w:lvl w:ilvl="0">
      <w:start w:val="1"/>
      <w:numFmt w:val="japaneseCounting"/>
      <w:lvlText w:val="%1、"/>
      <w:lvlJc w:val="left"/>
      <w:pPr>
        <w:tabs>
          <w:tab w:val="left" w:pos="450"/>
        </w:tabs>
        <w:ind w:left="450" w:hanging="450"/>
      </w:pPr>
      <w:rPr>
        <w:rFonts w:cs="Times New Roman" w:hint="eastAsia"/>
      </w:rPr>
    </w:lvl>
    <w:lvl w:ilvl="1">
      <w:start w:val="1"/>
      <w:numFmt w:val="decimal"/>
      <w:lvlText w:val="%2."/>
      <w:lvlJc w:val="left"/>
      <w:pPr>
        <w:tabs>
          <w:tab w:val="left" w:pos="780"/>
        </w:tabs>
        <w:ind w:left="780" w:hanging="360"/>
      </w:pPr>
      <w:rPr>
        <w:rFonts w:cs="Times New Roman" w:hint="eastAsia"/>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19">
    <w:nsid w:val="7FB059FC"/>
    <w:multiLevelType w:val="singleLevel"/>
    <w:tmpl w:val="7FB059FC"/>
    <w:lvl w:ilvl="0">
      <w:start w:val="1"/>
      <w:numFmt w:val="decimal"/>
      <w:lvlText w:val="%1．"/>
      <w:lvlJc w:val="left"/>
      <w:pPr>
        <w:tabs>
          <w:tab w:val="left" w:pos="315"/>
        </w:tabs>
        <w:ind w:left="315" w:hanging="315"/>
      </w:pPr>
      <w:rPr>
        <w:rFonts w:cs="Times New Roman" w:hint="eastAsia"/>
        <w:color w:val="auto"/>
      </w:rPr>
    </w:lvl>
  </w:abstractNum>
  <w:num w:numId="1">
    <w:abstractNumId w:val="16"/>
  </w:num>
  <w:num w:numId="2">
    <w:abstractNumId w:val="9"/>
  </w:num>
  <w:num w:numId="3">
    <w:abstractNumId w:val="8"/>
  </w:num>
  <w:num w:numId="4">
    <w:abstractNumId w:val="4"/>
  </w:num>
  <w:num w:numId="5">
    <w:abstractNumId w:val="15"/>
  </w:num>
  <w:num w:numId="6">
    <w:abstractNumId w:val="13"/>
  </w:num>
  <w:num w:numId="7">
    <w:abstractNumId w:val="6"/>
  </w:num>
  <w:num w:numId="8">
    <w:abstractNumId w:val="11"/>
  </w:num>
  <w:num w:numId="9">
    <w:abstractNumId w:val="2"/>
  </w:num>
  <w:num w:numId="10">
    <w:abstractNumId w:val="18"/>
  </w:num>
  <w:num w:numId="11">
    <w:abstractNumId w:val="17"/>
  </w:num>
  <w:num w:numId="12">
    <w:abstractNumId w:val="10"/>
  </w:num>
  <w:num w:numId="13">
    <w:abstractNumId w:val="19"/>
  </w:num>
  <w:num w:numId="14">
    <w:abstractNumId w:val="7"/>
  </w:num>
  <w:num w:numId="15">
    <w:abstractNumId w:val="12"/>
  </w:num>
  <w:num w:numId="16">
    <w:abstractNumId w:val="5"/>
  </w:num>
  <w:num w:numId="17">
    <w:abstractNumId w:val="1"/>
  </w:num>
  <w:num w:numId="18">
    <w:abstractNumId w:val="3"/>
  </w:num>
  <w:num w:numId="19">
    <w:abstractNumId w:val="0"/>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WY4NTk2YzI4MzVkYmY0MDgxM2UzOTk1MDM2M2NiNjEifQ=="/>
  </w:docVars>
  <w:rsids>
    <w:rsidRoot w:val="00202940"/>
    <w:rsid w:val="00023F37"/>
    <w:rsid w:val="00025CDA"/>
    <w:rsid w:val="00027136"/>
    <w:rsid w:val="0003756D"/>
    <w:rsid w:val="000467D6"/>
    <w:rsid w:val="000525EC"/>
    <w:rsid w:val="00055659"/>
    <w:rsid w:val="00057274"/>
    <w:rsid w:val="0006261F"/>
    <w:rsid w:val="00064F9E"/>
    <w:rsid w:val="00071CFE"/>
    <w:rsid w:val="00072395"/>
    <w:rsid w:val="0007466C"/>
    <w:rsid w:val="0008407C"/>
    <w:rsid w:val="00096B78"/>
    <w:rsid w:val="000A01C4"/>
    <w:rsid w:val="000A611A"/>
    <w:rsid w:val="000C394C"/>
    <w:rsid w:val="000D7793"/>
    <w:rsid w:val="000E3BA5"/>
    <w:rsid w:val="000F13DD"/>
    <w:rsid w:val="000F18E1"/>
    <w:rsid w:val="000F2625"/>
    <w:rsid w:val="000F3F52"/>
    <w:rsid w:val="000F4EF1"/>
    <w:rsid w:val="00101B15"/>
    <w:rsid w:val="00102510"/>
    <w:rsid w:val="0010690C"/>
    <w:rsid w:val="001111BA"/>
    <w:rsid w:val="00123E77"/>
    <w:rsid w:val="001313B9"/>
    <w:rsid w:val="0013250F"/>
    <w:rsid w:val="00133344"/>
    <w:rsid w:val="00133FEA"/>
    <w:rsid w:val="001370A3"/>
    <w:rsid w:val="0013765A"/>
    <w:rsid w:val="00153F19"/>
    <w:rsid w:val="001645F2"/>
    <w:rsid w:val="00166A1C"/>
    <w:rsid w:val="00167D67"/>
    <w:rsid w:val="00180068"/>
    <w:rsid w:val="0018434D"/>
    <w:rsid w:val="00186556"/>
    <w:rsid w:val="00197209"/>
    <w:rsid w:val="001B76D5"/>
    <w:rsid w:val="001C0741"/>
    <w:rsid w:val="001C0B47"/>
    <w:rsid w:val="001C0DBC"/>
    <w:rsid w:val="001C28DA"/>
    <w:rsid w:val="001E4668"/>
    <w:rsid w:val="00202940"/>
    <w:rsid w:val="0020399D"/>
    <w:rsid w:val="00203A18"/>
    <w:rsid w:val="00204689"/>
    <w:rsid w:val="00207EEF"/>
    <w:rsid w:val="00230D81"/>
    <w:rsid w:val="00242E47"/>
    <w:rsid w:val="00250429"/>
    <w:rsid w:val="002520C9"/>
    <w:rsid w:val="00255030"/>
    <w:rsid w:val="00263D3A"/>
    <w:rsid w:val="00274DB6"/>
    <w:rsid w:val="00280BDD"/>
    <w:rsid w:val="002946D4"/>
    <w:rsid w:val="002A7AF7"/>
    <w:rsid w:val="002B252E"/>
    <w:rsid w:val="002D03B7"/>
    <w:rsid w:val="002D3797"/>
    <w:rsid w:val="002D6B2A"/>
    <w:rsid w:val="002E1F11"/>
    <w:rsid w:val="002F2892"/>
    <w:rsid w:val="00301DEA"/>
    <w:rsid w:val="003042CC"/>
    <w:rsid w:val="00305E08"/>
    <w:rsid w:val="00312CCA"/>
    <w:rsid w:val="00320925"/>
    <w:rsid w:val="0032309C"/>
    <w:rsid w:val="003245E2"/>
    <w:rsid w:val="0033294C"/>
    <w:rsid w:val="003373D3"/>
    <w:rsid w:val="003376C5"/>
    <w:rsid w:val="00346850"/>
    <w:rsid w:val="00362634"/>
    <w:rsid w:val="003631D4"/>
    <w:rsid w:val="00374D29"/>
    <w:rsid w:val="003946A1"/>
    <w:rsid w:val="003A2B32"/>
    <w:rsid w:val="003A30AE"/>
    <w:rsid w:val="003C46E2"/>
    <w:rsid w:val="003C64FC"/>
    <w:rsid w:val="003D33EB"/>
    <w:rsid w:val="003E2FFD"/>
    <w:rsid w:val="0040123D"/>
    <w:rsid w:val="004037FD"/>
    <w:rsid w:val="004049FA"/>
    <w:rsid w:val="00410F06"/>
    <w:rsid w:val="0041270A"/>
    <w:rsid w:val="004173ED"/>
    <w:rsid w:val="00423A2F"/>
    <w:rsid w:val="00433266"/>
    <w:rsid w:val="0043343C"/>
    <w:rsid w:val="004345F2"/>
    <w:rsid w:val="0044181E"/>
    <w:rsid w:val="004466E4"/>
    <w:rsid w:val="00457796"/>
    <w:rsid w:val="00462531"/>
    <w:rsid w:val="00476318"/>
    <w:rsid w:val="004829BA"/>
    <w:rsid w:val="00483830"/>
    <w:rsid w:val="00490A1F"/>
    <w:rsid w:val="00491052"/>
    <w:rsid w:val="0049762D"/>
    <w:rsid w:val="004A5848"/>
    <w:rsid w:val="004B47A7"/>
    <w:rsid w:val="004B5D69"/>
    <w:rsid w:val="004D48F5"/>
    <w:rsid w:val="004F08E1"/>
    <w:rsid w:val="00513459"/>
    <w:rsid w:val="005175EA"/>
    <w:rsid w:val="00521C9B"/>
    <w:rsid w:val="0052245F"/>
    <w:rsid w:val="00522535"/>
    <w:rsid w:val="00526615"/>
    <w:rsid w:val="00526B1D"/>
    <w:rsid w:val="00532130"/>
    <w:rsid w:val="0053577E"/>
    <w:rsid w:val="005430CC"/>
    <w:rsid w:val="00543C1B"/>
    <w:rsid w:val="00545525"/>
    <w:rsid w:val="00553339"/>
    <w:rsid w:val="00561A77"/>
    <w:rsid w:val="00562543"/>
    <w:rsid w:val="00567EC7"/>
    <w:rsid w:val="00570C84"/>
    <w:rsid w:val="005718D8"/>
    <w:rsid w:val="005848F2"/>
    <w:rsid w:val="005856CE"/>
    <w:rsid w:val="005913F0"/>
    <w:rsid w:val="005921D4"/>
    <w:rsid w:val="00592696"/>
    <w:rsid w:val="0059393F"/>
    <w:rsid w:val="005A1486"/>
    <w:rsid w:val="005B2280"/>
    <w:rsid w:val="005C05C5"/>
    <w:rsid w:val="005C1267"/>
    <w:rsid w:val="005C2F0F"/>
    <w:rsid w:val="005D3EB4"/>
    <w:rsid w:val="005D41C0"/>
    <w:rsid w:val="005D4C03"/>
    <w:rsid w:val="005D7FBC"/>
    <w:rsid w:val="005E4D9F"/>
    <w:rsid w:val="005E53C9"/>
    <w:rsid w:val="005E5BA9"/>
    <w:rsid w:val="005F6732"/>
    <w:rsid w:val="00604F77"/>
    <w:rsid w:val="0061201B"/>
    <w:rsid w:val="00612E01"/>
    <w:rsid w:val="00613CEF"/>
    <w:rsid w:val="00614E3A"/>
    <w:rsid w:val="00615E9D"/>
    <w:rsid w:val="00616B3E"/>
    <w:rsid w:val="006206CF"/>
    <w:rsid w:val="00634FB9"/>
    <w:rsid w:val="006605B2"/>
    <w:rsid w:val="00660C5F"/>
    <w:rsid w:val="00680DF5"/>
    <w:rsid w:val="00687DB0"/>
    <w:rsid w:val="00691240"/>
    <w:rsid w:val="00695F96"/>
    <w:rsid w:val="00697621"/>
    <w:rsid w:val="006A0D13"/>
    <w:rsid w:val="006C046A"/>
    <w:rsid w:val="006C68A2"/>
    <w:rsid w:val="006C7D90"/>
    <w:rsid w:val="006D1C29"/>
    <w:rsid w:val="006D3F61"/>
    <w:rsid w:val="006F545D"/>
    <w:rsid w:val="006F6F4A"/>
    <w:rsid w:val="0070333F"/>
    <w:rsid w:val="00704DB6"/>
    <w:rsid w:val="007061C1"/>
    <w:rsid w:val="00722856"/>
    <w:rsid w:val="00723F71"/>
    <w:rsid w:val="007247DE"/>
    <w:rsid w:val="00731841"/>
    <w:rsid w:val="00733BB2"/>
    <w:rsid w:val="0073514C"/>
    <w:rsid w:val="00736C20"/>
    <w:rsid w:val="00743825"/>
    <w:rsid w:val="007461A4"/>
    <w:rsid w:val="00747BFB"/>
    <w:rsid w:val="00750061"/>
    <w:rsid w:val="00761377"/>
    <w:rsid w:val="00762816"/>
    <w:rsid w:val="00763E37"/>
    <w:rsid w:val="00766C58"/>
    <w:rsid w:val="00796065"/>
    <w:rsid w:val="007A3070"/>
    <w:rsid w:val="007A34A3"/>
    <w:rsid w:val="007B3365"/>
    <w:rsid w:val="007C200A"/>
    <w:rsid w:val="007C29FE"/>
    <w:rsid w:val="007D13A4"/>
    <w:rsid w:val="007D1F93"/>
    <w:rsid w:val="007D4FDA"/>
    <w:rsid w:val="007F0718"/>
    <w:rsid w:val="007F08D6"/>
    <w:rsid w:val="007F265F"/>
    <w:rsid w:val="007F29CE"/>
    <w:rsid w:val="00805A17"/>
    <w:rsid w:val="00807505"/>
    <w:rsid w:val="00812E0E"/>
    <w:rsid w:val="00813408"/>
    <w:rsid w:val="00824AC5"/>
    <w:rsid w:val="008333AB"/>
    <w:rsid w:val="0084602D"/>
    <w:rsid w:val="008541D9"/>
    <w:rsid w:val="00862560"/>
    <w:rsid w:val="00865EF6"/>
    <w:rsid w:val="008712A3"/>
    <w:rsid w:val="00876B1C"/>
    <w:rsid w:val="0087730C"/>
    <w:rsid w:val="00884CF4"/>
    <w:rsid w:val="0088562E"/>
    <w:rsid w:val="0089731A"/>
    <w:rsid w:val="008A15DF"/>
    <w:rsid w:val="008A22E0"/>
    <w:rsid w:val="008A6AEF"/>
    <w:rsid w:val="008B0C6D"/>
    <w:rsid w:val="008C3E2E"/>
    <w:rsid w:val="008C6F75"/>
    <w:rsid w:val="008D075F"/>
    <w:rsid w:val="008D1CFF"/>
    <w:rsid w:val="008D480A"/>
    <w:rsid w:val="008F1893"/>
    <w:rsid w:val="0090009F"/>
    <w:rsid w:val="00901172"/>
    <w:rsid w:val="009141DF"/>
    <w:rsid w:val="00924DDB"/>
    <w:rsid w:val="0093404F"/>
    <w:rsid w:val="009409F6"/>
    <w:rsid w:val="00942491"/>
    <w:rsid w:val="00942E16"/>
    <w:rsid w:val="009438D9"/>
    <w:rsid w:val="00945C18"/>
    <w:rsid w:val="0096592B"/>
    <w:rsid w:val="00981606"/>
    <w:rsid w:val="0099412D"/>
    <w:rsid w:val="00994A86"/>
    <w:rsid w:val="00997DDB"/>
    <w:rsid w:val="009A20BF"/>
    <w:rsid w:val="009C7E4A"/>
    <w:rsid w:val="009D7C01"/>
    <w:rsid w:val="00A004A2"/>
    <w:rsid w:val="00A044A8"/>
    <w:rsid w:val="00A11D6B"/>
    <w:rsid w:val="00A12125"/>
    <w:rsid w:val="00A17C62"/>
    <w:rsid w:val="00A22450"/>
    <w:rsid w:val="00A33178"/>
    <w:rsid w:val="00A36AB2"/>
    <w:rsid w:val="00A45208"/>
    <w:rsid w:val="00A47566"/>
    <w:rsid w:val="00A53ED0"/>
    <w:rsid w:val="00A70373"/>
    <w:rsid w:val="00A7070F"/>
    <w:rsid w:val="00A74EB5"/>
    <w:rsid w:val="00A75069"/>
    <w:rsid w:val="00A76753"/>
    <w:rsid w:val="00A81174"/>
    <w:rsid w:val="00A915B3"/>
    <w:rsid w:val="00A95566"/>
    <w:rsid w:val="00A97430"/>
    <w:rsid w:val="00AA04F0"/>
    <w:rsid w:val="00AB0A41"/>
    <w:rsid w:val="00AB2031"/>
    <w:rsid w:val="00AC5887"/>
    <w:rsid w:val="00AD438B"/>
    <w:rsid w:val="00AD4F7A"/>
    <w:rsid w:val="00AE18A3"/>
    <w:rsid w:val="00AE2411"/>
    <w:rsid w:val="00AF38C3"/>
    <w:rsid w:val="00B050E2"/>
    <w:rsid w:val="00B0737E"/>
    <w:rsid w:val="00B1059A"/>
    <w:rsid w:val="00B20C8D"/>
    <w:rsid w:val="00B21D6F"/>
    <w:rsid w:val="00B278AB"/>
    <w:rsid w:val="00B340F0"/>
    <w:rsid w:val="00B40679"/>
    <w:rsid w:val="00B564E8"/>
    <w:rsid w:val="00B65962"/>
    <w:rsid w:val="00B677A1"/>
    <w:rsid w:val="00B67BE4"/>
    <w:rsid w:val="00B82A69"/>
    <w:rsid w:val="00B96226"/>
    <w:rsid w:val="00BA3FC9"/>
    <w:rsid w:val="00BA708B"/>
    <w:rsid w:val="00BD3F67"/>
    <w:rsid w:val="00BD4706"/>
    <w:rsid w:val="00BD4E1B"/>
    <w:rsid w:val="00BE0257"/>
    <w:rsid w:val="00BE19AC"/>
    <w:rsid w:val="00BF00D8"/>
    <w:rsid w:val="00BF2E28"/>
    <w:rsid w:val="00BF4DA0"/>
    <w:rsid w:val="00BF582C"/>
    <w:rsid w:val="00BF67D7"/>
    <w:rsid w:val="00C005AF"/>
    <w:rsid w:val="00C123F3"/>
    <w:rsid w:val="00C12842"/>
    <w:rsid w:val="00C20E61"/>
    <w:rsid w:val="00C23FAA"/>
    <w:rsid w:val="00C3084B"/>
    <w:rsid w:val="00C32179"/>
    <w:rsid w:val="00C3406B"/>
    <w:rsid w:val="00C365AA"/>
    <w:rsid w:val="00C40ACA"/>
    <w:rsid w:val="00C50959"/>
    <w:rsid w:val="00C52244"/>
    <w:rsid w:val="00C65F6C"/>
    <w:rsid w:val="00C6617E"/>
    <w:rsid w:val="00C729BC"/>
    <w:rsid w:val="00C82C3C"/>
    <w:rsid w:val="00C84452"/>
    <w:rsid w:val="00C93603"/>
    <w:rsid w:val="00CA228C"/>
    <w:rsid w:val="00CB481B"/>
    <w:rsid w:val="00CC4C52"/>
    <w:rsid w:val="00CD0B46"/>
    <w:rsid w:val="00CE012D"/>
    <w:rsid w:val="00CE0132"/>
    <w:rsid w:val="00CE79DC"/>
    <w:rsid w:val="00CE7B2C"/>
    <w:rsid w:val="00CF49F4"/>
    <w:rsid w:val="00CF4EF4"/>
    <w:rsid w:val="00CF5AF2"/>
    <w:rsid w:val="00CF73E1"/>
    <w:rsid w:val="00D05F26"/>
    <w:rsid w:val="00D219B1"/>
    <w:rsid w:val="00D2693E"/>
    <w:rsid w:val="00D26E15"/>
    <w:rsid w:val="00D27CCE"/>
    <w:rsid w:val="00D30EAE"/>
    <w:rsid w:val="00D3615A"/>
    <w:rsid w:val="00D42113"/>
    <w:rsid w:val="00D42742"/>
    <w:rsid w:val="00D44D9B"/>
    <w:rsid w:val="00D459B7"/>
    <w:rsid w:val="00D56FB3"/>
    <w:rsid w:val="00D6792A"/>
    <w:rsid w:val="00D711FC"/>
    <w:rsid w:val="00D7259C"/>
    <w:rsid w:val="00D73609"/>
    <w:rsid w:val="00D84D82"/>
    <w:rsid w:val="00D85A4A"/>
    <w:rsid w:val="00D910AD"/>
    <w:rsid w:val="00D938F1"/>
    <w:rsid w:val="00DA4302"/>
    <w:rsid w:val="00DB0A68"/>
    <w:rsid w:val="00DD0983"/>
    <w:rsid w:val="00DD4FBA"/>
    <w:rsid w:val="00DD61D0"/>
    <w:rsid w:val="00DE0C70"/>
    <w:rsid w:val="00DE6763"/>
    <w:rsid w:val="00DF25DE"/>
    <w:rsid w:val="00DF26E9"/>
    <w:rsid w:val="00DF7896"/>
    <w:rsid w:val="00E04524"/>
    <w:rsid w:val="00E0680E"/>
    <w:rsid w:val="00E06AA0"/>
    <w:rsid w:val="00E10501"/>
    <w:rsid w:val="00E2007C"/>
    <w:rsid w:val="00E2091D"/>
    <w:rsid w:val="00E3335C"/>
    <w:rsid w:val="00E3647A"/>
    <w:rsid w:val="00E37852"/>
    <w:rsid w:val="00E4203F"/>
    <w:rsid w:val="00E42213"/>
    <w:rsid w:val="00E425F8"/>
    <w:rsid w:val="00E53251"/>
    <w:rsid w:val="00E57E8F"/>
    <w:rsid w:val="00E71254"/>
    <w:rsid w:val="00E80E8C"/>
    <w:rsid w:val="00E82488"/>
    <w:rsid w:val="00E926BC"/>
    <w:rsid w:val="00EA1F33"/>
    <w:rsid w:val="00EA3D4D"/>
    <w:rsid w:val="00EC2E19"/>
    <w:rsid w:val="00ED1BF6"/>
    <w:rsid w:val="00ED2D47"/>
    <w:rsid w:val="00ED5D78"/>
    <w:rsid w:val="00EE3926"/>
    <w:rsid w:val="00EF0017"/>
    <w:rsid w:val="00EF048E"/>
    <w:rsid w:val="00EF33C0"/>
    <w:rsid w:val="00EF3D99"/>
    <w:rsid w:val="00EF4C18"/>
    <w:rsid w:val="00EF53AE"/>
    <w:rsid w:val="00EF5DF2"/>
    <w:rsid w:val="00EF6F57"/>
    <w:rsid w:val="00EF7CF5"/>
    <w:rsid w:val="00F204B5"/>
    <w:rsid w:val="00F31D59"/>
    <w:rsid w:val="00F61B74"/>
    <w:rsid w:val="00F62BB8"/>
    <w:rsid w:val="00F65F81"/>
    <w:rsid w:val="00F66FD0"/>
    <w:rsid w:val="00F67465"/>
    <w:rsid w:val="00F67DA1"/>
    <w:rsid w:val="00F81001"/>
    <w:rsid w:val="00F862F8"/>
    <w:rsid w:val="00FA300B"/>
    <w:rsid w:val="00FA71A7"/>
    <w:rsid w:val="00FA7242"/>
    <w:rsid w:val="00FB1F91"/>
    <w:rsid w:val="00FB4E2F"/>
    <w:rsid w:val="00FB5B17"/>
    <w:rsid w:val="00FB75CE"/>
    <w:rsid w:val="00FC3C78"/>
    <w:rsid w:val="00FD20AA"/>
    <w:rsid w:val="00FE38EB"/>
    <w:rsid w:val="00FE684C"/>
    <w:rsid w:val="00FE719E"/>
    <w:rsid w:val="00FF323F"/>
    <w:rsid w:val="00FF543C"/>
    <w:rsid w:val="31922833"/>
    <w:rsid w:val="58AD594E"/>
    <w:rsid w:val="61B362BB"/>
    <w:rsid w:val="6C212E8C"/>
    <w:rsid w:val="76CF390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annotation text" w:qFormat="1"/>
    <w:lsdException w:name="header" w:semiHidden="0" w:unhideWhenUsed="0" w:qFormat="1"/>
    <w:lsdException w:name="footer" w:semiHidden="0" w:unhideWhenUsed="0" w:qFormat="1"/>
    <w:lsdException w:name="caption" w:uiPriority="35" w:qFormat="1"/>
    <w:lsdException w:name="annotation reference" w:qFormat="1"/>
    <w:lsdException w:name="page number" w:semiHidden="0" w:unhideWhenUsed="0" w:qFormat="1"/>
    <w:lsdException w:name="Title" w:semiHidden="0" w:uiPriority="10" w:unhideWhenUsed="0" w:qFormat="1"/>
    <w:lsdException w:name="Default Paragraph Font" w:uiPriority="1" w:qFormat="1"/>
    <w:lsdException w:name="Body Text" w:semiHidden="0" w:unhideWhenUsed="0" w:qFormat="1"/>
    <w:lsdException w:name="Body Text Indent" w:semiHidden="0" w:unhideWhenUsed="0" w:qFormat="1"/>
    <w:lsdException w:name="Subtitle" w:semiHidden="0" w:uiPriority="0" w:unhideWhenUsed="0" w:qFormat="1"/>
    <w:lsdException w:name="Date" w:semiHidden="0" w:unhideWhenUsed="0" w:qFormat="1"/>
    <w:lsdException w:name="Body Text First Indent" w:semiHidden="0" w:qFormat="1"/>
    <w:lsdException w:name="Body Text 2" w:semiHidden="0" w:unhideWhenUsed="0" w:qFormat="1"/>
    <w:lsdException w:name="Body Text Indent 2" w:semiHidden="0" w:unhideWhenUsed="0" w:qFormat="1"/>
    <w:lsdException w:name="Body Text Indent 3" w:semiHidden="0" w:unhideWhenUsed="0" w:qFormat="1"/>
    <w:lsdException w:name="Hyperlink" w:semiHidden="0" w:unhideWhenUsed="0" w:qFormat="1"/>
    <w:lsdException w:name="FollowedHyperlink" w:qFormat="1"/>
    <w:lsdException w:name="Strong" w:semiHidden="0" w:unhideWhenUsed="0" w:qFormat="1"/>
    <w:lsdException w:name="Emphasis" w:semiHidden="0" w:uiPriority="20" w:unhideWhenUsed="0" w:qFormat="1"/>
    <w:lsdException w:name="Document Map" w:unhideWhenUsed="0" w:qFormat="1"/>
    <w:lsdException w:name="Normal (Web)" w:qFormat="1"/>
    <w:lsdException w:name="HTML Typewriter" w:semiHidden="0" w:unhideWhenUsed="0" w:qFormat="1"/>
    <w:lsdException w:name="Normal Table"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2"/>
    </w:rPr>
  </w:style>
  <w:style w:type="paragraph" w:styleId="1">
    <w:name w:val="heading 1"/>
    <w:basedOn w:val="a"/>
    <w:next w:val="a"/>
    <w:link w:val="1Char"/>
    <w:uiPriority w:val="99"/>
    <w:qFormat/>
    <w:pPr>
      <w:keepNext/>
      <w:jc w:val="center"/>
      <w:outlineLvl w:val="0"/>
    </w:pPr>
    <w:rPr>
      <w:rFonts w:ascii="楷体_GB2312" w:eastAsia="楷体_GB2312" w:hAnsi="Times New Roman" w:cs="Times New Roman"/>
      <w:b/>
      <w:kern w:val="0"/>
      <w:sz w:val="28"/>
      <w:szCs w:val="20"/>
    </w:rPr>
  </w:style>
  <w:style w:type="paragraph" w:styleId="2">
    <w:name w:val="heading 2"/>
    <w:basedOn w:val="a"/>
    <w:next w:val="a"/>
    <w:link w:val="2Char"/>
    <w:uiPriority w:val="99"/>
    <w:qFormat/>
    <w:pPr>
      <w:keepNext/>
      <w:jc w:val="center"/>
      <w:outlineLvl w:val="1"/>
    </w:pPr>
    <w:rPr>
      <w:rFonts w:ascii="楷体_GB2312" w:eastAsia="楷体_GB2312" w:hAnsi="Times New Roman" w:cs="Times New Roman"/>
      <w:b/>
      <w:bCs/>
      <w:kern w:val="0"/>
      <w:sz w:val="18"/>
      <w:szCs w:val="20"/>
    </w:rPr>
  </w:style>
  <w:style w:type="paragraph" w:styleId="3">
    <w:name w:val="heading 3"/>
    <w:basedOn w:val="a"/>
    <w:next w:val="a"/>
    <w:link w:val="3Char"/>
    <w:uiPriority w:val="99"/>
    <w:qFormat/>
    <w:pPr>
      <w:keepNext/>
      <w:jc w:val="center"/>
      <w:outlineLvl w:val="2"/>
    </w:pPr>
    <w:rPr>
      <w:rFonts w:ascii="Times New Roman" w:eastAsia="楷体_GB2312" w:hAnsi="Times New Roman" w:cs="Times New Roman"/>
      <w:b/>
      <w:bCs/>
      <w:kern w:val="0"/>
      <w:sz w:val="15"/>
      <w:szCs w:val="20"/>
    </w:rPr>
  </w:style>
  <w:style w:type="paragraph" w:styleId="4">
    <w:name w:val="heading 4"/>
    <w:basedOn w:val="a"/>
    <w:next w:val="a"/>
    <w:link w:val="4Char"/>
    <w:uiPriority w:val="99"/>
    <w:qFormat/>
    <w:pPr>
      <w:keepNext/>
      <w:jc w:val="center"/>
      <w:outlineLvl w:val="3"/>
    </w:pPr>
    <w:rPr>
      <w:rFonts w:ascii="Times New Roman" w:eastAsia="楷体_GB2312" w:hAnsi="Times New Roman" w:cs="Times New Roman"/>
      <w:b/>
      <w:bCs/>
      <w:kern w:val="0"/>
      <w:sz w:val="13"/>
      <w:szCs w:val="20"/>
    </w:rPr>
  </w:style>
  <w:style w:type="paragraph" w:styleId="5">
    <w:name w:val="heading 5"/>
    <w:basedOn w:val="a"/>
    <w:next w:val="a"/>
    <w:link w:val="5Char"/>
    <w:uiPriority w:val="99"/>
    <w:qFormat/>
    <w:pPr>
      <w:keepNext/>
      <w:numPr>
        <w:numId w:val="1"/>
      </w:numPr>
      <w:outlineLvl w:val="4"/>
    </w:pPr>
    <w:rPr>
      <w:rFonts w:ascii="楷体_GB2312" w:eastAsia="楷体_GB2312" w:hAnsi="Times New Roman" w:cs="Times New Roman"/>
      <w:bCs/>
      <w:kern w:val="0"/>
      <w:sz w:val="2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4"/>
    <w:link w:val="Char"/>
    <w:uiPriority w:val="99"/>
    <w:qFormat/>
    <w:rPr>
      <w:rFonts w:ascii="华文中宋" w:eastAsia="华文中宋" w:hAnsi="Times New Roman" w:cs="Times New Roman"/>
      <w:bCs/>
      <w:kern w:val="0"/>
      <w:sz w:val="28"/>
      <w:szCs w:val="20"/>
    </w:rPr>
  </w:style>
  <w:style w:type="paragraph" w:styleId="a4">
    <w:name w:val="Subtitle"/>
    <w:basedOn w:val="a"/>
    <w:next w:val="a"/>
    <w:qFormat/>
    <w:pPr>
      <w:spacing w:before="240" w:after="60" w:line="312" w:lineRule="atLeast"/>
      <w:ind w:firstLineChars="200" w:firstLine="471"/>
      <w:jc w:val="center"/>
      <w:outlineLvl w:val="1"/>
    </w:pPr>
    <w:rPr>
      <w:rFonts w:ascii="Arial" w:hAnsi="Arial"/>
      <w:b/>
      <w:bCs/>
      <w:kern w:val="28"/>
      <w:sz w:val="32"/>
      <w:szCs w:val="32"/>
    </w:rPr>
  </w:style>
  <w:style w:type="paragraph" w:styleId="a5">
    <w:name w:val="Normal Indent"/>
    <w:basedOn w:val="a"/>
    <w:uiPriority w:val="99"/>
    <w:qFormat/>
    <w:pPr>
      <w:ind w:firstLine="420"/>
    </w:pPr>
    <w:rPr>
      <w:rFonts w:ascii="Times New Roman" w:eastAsia="宋体" w:hAnsi="Times New Roman" w:cs="Times New Roman"/>
      <w:szCs w:val="20"/>
    </w:rPr>
  </w:style>
  <w:style w:type="paragraph" w:styleId="a6">
    <w:name w:val="Document Map"/>
    <w:basedOn w:val="a"/>
    <w:link w:val="Char0"/>
    <w:uiPriority w:val="99"/>
    <w:semiHidden/>
    <w:qFormat/>
    <w:pPr>
      <w:shd w:val="clear" w:color="auto" w:fill="000080"/>
    </w:pPr>
    <w:rPr>
      <w:rFonts w:ascii="Times New Roman" w:eastAsia="宋体" w:hAnsi="Times New Roman" w:cs="Times New Roman"/>
      <w:kern w:val="0"/>
      <w:sz w:val="20"/>
      <w:szCs w:val="20"/>
    </w:rPr>
  </w:style>
  <w:style w:type="paragraph" w:styleId="a7">
    <w:name w:val="annotation text"/>
    <w:basedOn w:val="a"/>
    <w:link w:val="Char1"/>
    <w:uiPriority w:val="99"/>
    <w:semiHidden/>
    <w:unhideWhenUsed/>
    <w:qFormat/>
    <w:pPr>
      <w:jc w:val="left"/>
    </w:pPr>
  </w:style>
  <w:style w:type="paragraph" w:styleId="a8">
    <w:name w:val="Body Text Indent"/>
    <w:basedOn w:val="a"/>
    <w:link w:val="Char2"/>
    <w:uiPriority w:val="99"/>
    <w:qFormat/>
    <w:pPr>
      <w:ind w:firstLine="576"/>
    </w:pPr>
    <w:rPr>
      <w:rFonts w:ascii="Times New Roman" w:eastAsia="宋体" w:hAnsi="Times New Roman" w:cs="Times New Roman"/>
      <w:b/>
      <w:kern w:val="0"/>
      <w:sz w:val="30"/>
      <w:szCs w:val="20"/>
    </w:rPr>
  </w:style>
  <w:style w:type="paragraph" w:styleId="a9">
    <w:name w:val="Date"/>
    <w:basedOn w:val="a"/>
    <w:next w:val="a"/>
    <w:link w:val="Char3"/>
    <w:uiPriority w:val="99"/>
    <w:qFormat/>
    <w:rPr>
      <w:rFonts w:ascii="Times New Roman" w:eastAsia="黑体" w:hAnsi="Times New Roman" w:cs="Times New Roman"/>
      <w:b/>
      <w:kern w:val="0"/>
      <w:sz w:val="36"/>
      <w:szCs w:val="20"/>
    </w:rPr>
  </w:style>
  <w:style w:type="paragraph" w:styleId="20">
    <w:name w:val="Body Text Indent 2"/>
    <w:basedOn w:val="a"/>
    <w:link w:val="2Char0"/>
    <w:uiPriority w:val="99"/>
    <w:qFormat/>
    <w:pPr>
      <w:ind w:left="900"/>
    </w:pPr>
    <w:rPr>
      <w:rFonts w:ascii="楷体_GB2312" w:eastAsia="楷体_GB2312" w:hAnsi="Times New Roman" w:cs="Times New Roman"/>
      <w:b/>
      <w:kern w:val="0"/>
      <w:sz w:val="28"/>
      <w:szCs w:val="20"/>
    </w:rPr>
  </w:style>
  <w:style w:type="paragraph" w:styleId="aa">
    <w:name w:val="Balloon Text"/>
    <w:basedOn w:val="a"/>
    <w:link w:val="Char4"/>
    <w:uiPriority w:val="99"/>
    <w:semiHidden/>
    <w:unhideWhenUsed/>
    <w:qFormat/>
    <w:rPr>
      <w:rFonts w:ascii="Times New Roman" w:eastAsia="宋体" w:hAnsi="Times New Roman" w:cs="Times New Roman"/>
      <w:sz w:val="18"/>
      <w:szCs w:val="18"/>
    </w:rPr>
  </w:style>
  <w:style w:type="paragraph" w:styleId="ab">
    <w:name w:val="footer"/>
    <w:basedOn w:val="a"/>
    <w:link w:val="Char5"/>
    <w:uiPriority w:val="99"/>
    <w:qFormat/>
    <w:pPr>
      <w:tabs>
        <w:tab w:val="center" w:pos="4153"/>
        <w:tab w:val="right" w:pos="8306"/>
      </w:tabs>
      <w:snapToGrid w:val="0"/>
      <w:jc w:val="left"/>
    </w:pPr>
    <w:rPr>
      <w:rFonts w:ascii="Times New Roman" w:eastAsia="宋体" w:hAnsi="Times New Roman" w:cs="Times New Roman"/>
      <w:kern w:val="0"/>
      <w:sz w:val="18"/>
      <w:szCs w:val="20"/>
    </w:rPr>
  </w:style>
  <w:style w:type="paragraph" w:styleId="ac">
    <w:name w:val="header"/>
    <w:basedOn w:val="a"/>
    <w:link w:val="Char6"/>
    <w:uiPriority w:val="99"/>
    <w:qFormat/>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20"/>
    </w:rPr>
  </w:style>
  <w:style w:type="paragraph" w:styleId="30">
    <w:name w:val="Body Text Indent 3"/>
    <w:basedOn w:val="a"/>
    <w:link w:val="3Char0"/>
    <w:uiPriority w:val="99"/>
    <w:qFormat/>
    <w:pPr>
      <w:ind w:leftChars="171" w:left="359" w:firstLineChars="171" w:firstLine="359"/>
    </w:pPr>
    <w:rPr>
      <w:rFonts w:ascii="Times New Roman" w:eastAsia="宋体" w:hAnsi="Times New Roman" w:cs="Times New Roman"/>
      <w:kern w:val="0"/>
      <w:sz w:val="20"/>
      <w:szCs w:val="20"/>
    </w:rPr>
  </w:style>
  <w:style w:type="paragraph" w:styleId="21">
    <w:name w:val="Body Text 2"/>
    <w:basedOn w:val="a"/>
    <w:link w:val="2Char1"/>
    <w:uiPriority w:val="99"/>
    <w:qFormat/>
    <w:pPr>
      <w:spacing w:after="120" w:line="480" w:lineRule="auto"/>
    </w:pPr>
    <w:rPr>
      <w:rFonts w:ascii="Times New Roman" w:eastAsia="宋体" w:hAnsi="Times New Roman" w:cs="Times New Roman"/>
      <w:kern w:val="0"/>
      <w:sz w:val="20"/>
      <w:szCs w:val="20"/>
    </w:rPr>
  </w:style>
  <w:style w:type="paragraph" w:styleId="ad">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paragraph" w:styleId="ae">
    <w:name w:val="annotation subject"/>
    <w:basedOn w:val="a7"/>
    <w:next w:val="a7"/>
    <w:link w:val="Char7"/>
    <w:uiPriority w:val="99"/>
    <w:semiHidden/>
    <w:unhideWhenUsed/>
    <w:qFormat/>
    <w:rPr>
      <w:b/>
      <w:bCs/>
    </w:rPr>
  </w:style>
  <w:style w:type="paragraph" w:styleId="af">
    <w:name w:val="Body Text First Indent"/>
    <w:basedOn w:val="a0"/>
    <w:uiPriority w:val="99"/>
    <w:unhideWhenUsed/>
    <w:qFormat/>
    <w:pPr>
      <w:spacing w:after="120"/>
      <w:ind w:firstLineChars="100" w:firstLine="420"/>
    </w:pPr>
    <w:rPr>
      <w:rFonts w:ascii="Calibri" w:eastAsia="宋体" w:hAnsi="Calibri"/>
      <w:kern w:val="2"/>
      <w:sz w:val="21"/>
      <w:szCs w:val="22"/>
    </w:rPr>
  </w:style>
  <w:style w:type="character" w:styleId="af0">
    <w:name w:val="Strong"/>
    <w:uiPriority w:val="99"/>
    <w:qFormat/>
    <w:rPr>
      <w:rFonts w:cs="Times New Roman"/>
      <w:b/>
      <w:bCs/>
    </w:rPr>
  </w:style>
  <w:style w:type="character" w:styleId="af1">
    <w:name w:val="page number"/>
    <w:uiPriority w:val="99"/>
    <w:qFormat/>
    <w:rPr>
      <w:rFonts w:cs="Times New Roman"/>
    </w:rPr>
  </w:style>
  <w:style w:type="character" w:styleId="af2">
    <w:name w:val="FollowedHyperlink"/>
    <w:uiPriority w:val="99"/>
    <w:semiHidden/>
    <w:unhideWhenUsed/>
    <w:qFormat/>
    <w:rPr>
      <w:color w:val="800080"/>
      <w:u w:val="single"/>
    </w:rPr>
  </w:style>
  <w:style w:type="character" w:styleId="HTML">
    <w:name w:val="HTML Typewriter"/>
    <w:uiPriority w:val="99"/>
    <w:qFormat/>
    <w:rPr>
      <w:rFonts w:ascii="宋体" w:eastAsia="宋体" w:hAnsi="宋体" w:cs="宋体"/>
      <w:sz w:val="24"/>
      <w:szCs w:val="24"/>
    </w:rPr>
  </w:style>
  <w:style w:type="character" w:styleId="af3">
    <w:name w:val="Hyperlink"/>
    <w:uiPriority w:val="99"/>
    <w:qFormat/>
    <w:rPr>
      <w:rFonts w:cs="Times New Roman"/>
      <w:color w:val="auto"/>
      <w:u w:val="none"/>
    </w:rPr>
  </w:style>
  <w:style w:type="character" w:styleId="af4">
    <w:name w:val="annotation reference"/>
    <w:basedOn w:val="a1"/>
    <w:uiPriority w:val="99"/>
    <w:semiHidden/>
    <w:unhideWhenUsed/>
    <w:qFormat/>
    <w:rPr>
      <w:sz w:val="21"/>
      <w:szCs w:val="21"/>
    </w:rPr>
  </w:style>
  <w:style w:type="character" w:customStyle="1" w:styleId="1Char">
    <w:name w:val="标题 1 Char"/>
    <w:basedOn w:val="a1"/>
    <w:link w:val="1"/>
    <w:uiPriority w:val="99"/>
    <w:qFormat/>
    <w:rPr>
      <w:rFonts w:ascii="楷体_GB2312" w:eastAsia="楷体_GB2312" w:hAnsi="Times New Roman" w:cs="Times New Roman"/>
      <w:b/>
      <w:kern w:val="0"/>
      <w:sz w:val="28"/>
      <w:szCs w:val="20"/>
    </w:rPr>
  </w:style>
  <w:style w:type="character" w:customStyle="1" w:styleId="2Char">
    <w:name w:val="标题 2 Char"/>
    <w:basedOn w:val="a1"/>
    <w:link w:val="2"/>
    <w:uiPriority w:val="99"/>
    <w:qFormat/>
    <w:rPr>
      <w:rFonts w:ascii="楷体_GB2312" w:eastAsia="楷体_GB2312" w:hAnsi="Times New Roman" w:cs="Times New Roman"/>
      <w:b/>
      <w:bCs/>
      <w:kern w:val="0"/>
      <w:sz w:val="18"/>
      <w:szCs w:val="20"/>
    </w:rPr>
  </w:style>
  <w:style w:type="character" w:customStyle="1" w:styleId="3Char">
    <w:name w:val="标题 3 Char"/>
    <w:basedOn w:val="a1"/>
    <w:link w:val="3"/>
    <w:uiPriority w:val="99"/>
    <w:qFormat/>
    <w:rPr>
      <w:rFonts w:ascii="Times New Roman" w:eastAsia="楷体_GB2312" w:hAnsi="Times New Roman" w:cs="Times New Roman"/>
      <w:b/>
      <w:bCs/>
      <w:kern w:val="0"/>
      <w:sz w:val="15"/>
      <w:szCs w:val="20"/>
    </w:rPr>
  </w:style>
  <w:style w:type="character" w:customStyle="1" w:styleId="4Char">
    <w:name w:val="标题 4 Char"/>
    <w:basedOn w:val="a1"/>
    <w:link w:val="4"/>
    <w:uiPriority w:val="99"/>
    <w:qFormat/>
    <w:rPr>
      <w:rFonts w:ascii="Times New Roman" w:eastAsia="楷体_GB2312" w:hAnsi="Times New Roman" w:cs="Times New Roman"/>
      <w:b/>
      <w:bCs/>
      <w:kern w:val="0"/>
      <w:sz w:val="13"/>
      <w:szCs w:val="20"/>
    </w:rPr>
  </w:style>
  <w:style w:type="character" w:customStyle="1" w:styleId="5Char">
    <w:name w:val="标题 5 Char"/>
    <w:basedOn w:val="a1"/>
    <w:link w:val="5"/>
    <w:uiPriority w:val="99"/>
    <w:qFormat/>
    <w:rPr>
      <w:rFonts w:ascii="楷体_GB2312" w:eastAsia="楷体_GB2312" w:hAnsi="Times New Roman" w:cs="Times New Roman"/>
      <w:bCs/>
      <w:kern w:val="0"/>
      <w:sz w:val="28"/>
      <w:szCs w:val="20"/>
    </w:rPr>
  </w:style>
  <w:style w:type="character" w:customStyle="1" w:styleId="Char3">
    <w:name w:val="日期 Char"/>
    <w:basedOn w:val="a1"/>
    <w:link w:val="a9"/>
    <w:uiPriority w:val="99"/>
    <w:qFormat/>
    <w:rPr>
      <w:rFonts w:ascii="Times New Roman" w:eastAsia="黑体" w:hAnsi="Times New Roman" w:cs="Times New Roman"/>
      <w:b/>
      <w:kern w:val="0"/>
      <w:sz w:val="36"/>
      <w:szCs w:val="20"/>
    </w:rPr>
  </w:style>
  <w:style w:type="character" w:customStyle="1" w:styleId="Char2">
    <w:name w:val="正文文本缩进 Char"/>
    <w:basedOn w:val="a1"/>
    <w:link w:val="a8"/>
    <w:uiPriority w:val="99"/>
    <w:qFormat/>
    <w:rPr>
      <w:rFonts w:ascii="Times New Roman" w:eastAsia="宋体" w:hAnsi="Times New Roman" w:cs="Times New Roman"/>
      <w:b/>
      <w:kern w:val="0"/>
      <w:sz w:val="30"/>
      <w:szCs w:val="20"/>
    </w:rPr>
  </w:style>
  <w:style w:type="character" w:customStyle="1" w:styleId="Char5">
    <w:name w:val="页脚 Char"/>
    <w:basedOn w:val="a1"/>
    <w:link w:val="ab"/>
    <w:uiPriority w:val="99"/>
    <w:qFormat/>
    <w:rPr>
      <w:rFonts w:ascii="Times New Roman" w:eastAsia="宋体" w:hAnsi="Times New Roman" w:cs="Times New Roman"/>
      <w:kern w:val="0"/>
      <w:sz w:val="18"/>
      <w:szCs w:val="20"/>
    </w:rPr>
  </w:style>
  <w:style w:type="character" w:customStyle="1" w:styleId="Char6">
    <w:name w:val="页眉 Char"/>
    <w:basedOn w:val="a1"/>
    <w:link w:val="ac"/>
    <w:uiPriority w:val="99"/>
    <w:qFormat/>
    <w:rPr>
      <w:rFonts w:ascii="Times New Roman" w:eastAsia="宋体" w:hAnsi="Times New Roman" w:cs="Times New Roman"/>
      <w:kern w:val="0"/>
      <w:sz w:val="18"/>
      <w:szCs w:val="20"/>
    </w:rPr>
  </w:style>
  <w:style w:type="character" w:customStyle="1" w:styleId="Char">
    <w:name w:val="正文文本 Char"/>
    <w:basedOn w:val="a1"/>
    <w:link w:val="a0"/>
    <w:uiPriority w:val="99"/>
    <w:qFormat/>
    <w:rPr>
      <w:rFonts w:ascii="华文中宋" w:eastAsia="华文中宋" w:hAnsi="Times New Roman" w:cs="Times New Roman"/>
      <w:bCs/>
      <w:kern w:val="0"/>
      <w:sz w:val="28"/>
      <w:szCs w:val="20"/>
    </w:rPr>
  </w:style>
  <w:style w:type="character" w:customStyle="1" w:styleId="2Char0">
    <w:name w:val="正文文本缩进 2 Char"/>
    <w:basedOn w:val="a1"/>
    <w:link w:val="20"/>
    <w:uiPriority w:val="99"/>
    <w:qFormat/>
    <w:rPr>
      <w:rFonts w:ascii="楷体_GB2312" w:eastAsia="楷体_GB2312" w:hAnsi="Times New Roman" w:cs="Times New Roman"/>
      <w:b/>
      <w:kern w:val="0"/>
      <w:sz w:val="28"/>
      <w:szCs w:val="20"/>
    </w:rPr>
  </w:style>
  <w:style w:type="character" w:customStyle="1" w:styleId="3Char0">
    <w:name w:val="正文文本缩进 3 Char"/>
    <w:basedOn w:val="a1"/>
    <w:link w:val="30"/>
    <w:uiPriority w:val="99"/>
    <w:qFormat/>
    <w:rPr>
      <w:rFonts w:ascii="Times New Roman" w:eastAsia="宋体" w:hAnsi="Times New Roman" w:cs="Times New Roman"/>
      <w:kern w:val="0"/>
      <w:sz w:val="20"/>
      <w:szCs w:val="20"/>
    </w:rPr>
  </w:style>
  <w:style w:type="paragraph" w:customStyle="1" w:styleId="font5">
    <w:name w:val="font5"/>
    <w:basedOn w:val="a"/>
    <w:uiPriority w:val="99"/>
    <w:qFormat/>
    <w:pPr>
      <w:widowControl/>
      <w:spacing w:before="100" w:beforeAutospacing="1" w:after="100" w:afterAutospacing="1"/>
      <w:jc w:val="left"/>
    </w:pPr>
    <w:rPr>
      <w:rFonts w:ascii="宋体" w:eastAsia="宋体" w:hAnsi="宋体" w:cs="Times New Roman"/>
      <w:kern w:val="0"/>
      <w:sz w:val="18"/>
      <w:szCs w:val="18"/>
    </w:rPr>
  </w:style>
  <w:style w:type="paragraph" w:customStyle="1" w:styleId="font6">
    <w:name w:val="font6"/>
    <w:basedOn w:val="a"/>
    <w:uiPriority w:val="99"/>
    <w:qFormat/>
    <w:pPr>
      <w:widowControl/>
      <w:spacing w:before="100" w:beforeAutospacing="1" w:after="100" w:afterAutospacing="1"/>
      <w:jc w:val="left"/>
    </w:pPr>
    <w:rPr>
      <w:rFonts w:ascii="宋体" w:eastAsia="宋体" w:hAnsi="宋体" w:cs="Times New Roman"/>
      <w:b/>
      <w:bCs/>
      <w:kern w:val="0"/>
      <w:sz w:val="20"/>
      <w:szCs w:val="20"/>
    </w:rPr>
  </w:style>
  <w:style w:type="paragraph" w:customStyle="1" w:styleId="font7">
    <w:name w:val="font7"/>
    <w:basedOn w:val="a"/>
    <w:uiPriority w:val="99"/>
    <w:qFormat/>
    <w:pPr>
      <w:widowControl/>
      <w:spacing w:before="100" w:beforeAutospacing="1" w:after="100" w:afterAutospacing="1"/>
      <w:jc w:val="left"/>
    </w:pPr>
    <w:rPr>
      <w:rFonts w:ascii="Times New Roman" w:eastAsia="宋体" w:hAnsi="Times New Roman" w:cs="Times New Roman"/>
      <w:b/>
      <w:bCs/>
      <w:i/>
      <w:iCs/>
      <w:kern w:val="0"/>
      <w:sz w:val="20"/>
      <w:szCs w:val="20"/>
    </w:rPr>
  </w:style>
  <w:style w:type="paragraph" w:customStyle="1" w:styleId="font8">
    <w:name w:val="font8"/>
    <w:basedOn w:val="a"/>
    <w:uiPriority w:val="99"/>
    <w:qFormat/>
    <w:pPr>
      <w:widowControl/>
      <w:spacing w:before="100" w:beforeAutospacing="1" w:after="100" w:afterAutospacing="1"/>
      <w:jc w:val="left"/>
    </w:pPr>
    <w:rPr>
      <w:rFonts w:ascii="宋体" w:eastAsia="宋体" w:hAnsi="宋体" w:cs="Times New Roman"/>
      <w:b/>
      <w:bCs/>
      <w:i/>
      <w:iCs/>
      <w:kern w:val="0"/>
      <w:sz w:val="20"/>
      <w:szCs w:val="20"/>
    </w:rPr>
  </w:style>
  <w:style w:type="paragraph" w:customStyle="1" w:styleId="font9">
    <w:name w:val="font9"/>
    <w:basedOn w:val="a"/>
    <w:uiPriority w:val="99"/>
    <w:qFormat/>
    <w:pPr>
      <w:widowControl/>
      <w:spacing w:before="100" w:beforeAutospacing="1" w:after="100" w:afterAutospacing="1"/>
      <w:jc w:val="left"/>
    </w:pPr>
    <w:rPr>
      <w:rFonts w:ascii="Times New Roman" w:eastAsia="宋体" w:hAnsi="Times New Roman" w:cs="Times New Roman"/>
      <w:b/>
      <w:bCs/>
      <w:kern w:val="0"/>
      <w:sz w:val="20"/>
      <w:szCs w:val="20"/>
    </w:rPr>
  </w:style>
  <w:style w:type="paragraph" w:customStyle="1" w:styleId="xl24">
    <w:name w:val="xl24"/>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b/>
      <w:bCs/>
      <w:kern w:val="0"/>
      <w:sz w:val="20"/>
      <w:szCs w:val="20"/>
    </w:rPr>
  </w:style>
  <w:style w:type="paragraph" w:customStyle="1" w:styleId="xl25">
    <w:name w:val="xl25"/>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宋体" w:hAnsi="Times New Roman" w:cs="Times New Roman"/>
      <w:b/>
      <w:bCs/>
      <w:i/>
      <w:iCs/>
      <w:kern w:val="0"/>
      <w:sz w:val="20"/>
      <w:szCs w:val="20"/>
    </w:rPr>
  </w:style>
  <w:style w:type="paragraph" w:customStyle="1" w:styleId="xl26">
    <w:name w:val="xl26"/>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宋体" w:hAnsi="Times New Roman" w:cs="Times New Roman"/>
      <w:b/>
      <w:bCs/>
      <w:kern w:val="0"/>
      <w:sz w:val="20"/>
      <w:szCs w:val="20"/>
    </w:rPr>
  </w:style>
  <w:style w:type="paragraph" w:customStyle="1" w:styleId="xl27">
    <w:name w:val="xl27"/>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宋体" w:hAnsi="Times New Roman" w:cs="Times New Roman"/>
      <w:b/>
      <w:bCs/>
      <w:i/>
      <w:iCs/>
      <w:kern w:val="0"/>
      <w:sz w:val="20"/>
      <w:szCs w:val="20"/>
    </w:rPr>
  </w:style>
  <w:style w:type="paragraph" w:customStyle="1" w:styleId="xl28">
    <w:name w:val="xl28"/>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宋体" w:hAnsi="Times New Roman" w:cs="Times New Roman"/>
      <w:b/>
      <w:bCs/>
      <w:i/>
      <w:iCs/>
      <w:kern w:val="0"/>
      <w:sz w:val="20"/>
      <w:szCs w:val="20"/>
    </w:rPr>
  </w:style>
  <w:style w:type="paragraph" w:customStyle="1" w:styleId="xl29">
    <w:name w:val="xl29"/>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宋体" w:hAnsi="Times New Roman" w:cs="Times New Roman"/>
      <w:b/>
      <w:bCs/>
      <w:kern w:val="0"/>
      <w:sz w:val="20"/>
      <w:szCs w:val="20"/>
    </w:rPr>
  </w:style>
  <w:style w:type="paragraph" w:customStyle="1" w:styleId="xl30">
    <w:name w:val="xl30"/>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b/>
      <w:bCs/>
      <w:kern w:val="0"/>
      <w:sz w:val="20"/>
      <w:szCs w:val="20"/>
    </w:rPr>
  </w:style>
  <w:style w:type="paragraph" w:customStyle="1" w:styleId="xl31">
    <w:name w:val="xl31"/>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楷体_GB2312" w:eastAsia="楷体_GB2312" w:hAnsi="宋体" w:cs="Times New Roman"/>
      <w:b/>
      <w:bCs/>
      <w:kern w:val="0"/>
      <w:sz w:val="24"/>
      <w:szCs w:val="24"/>
    </w:rPr>
  </w:style>
  <w:style w:type="paragraph" w:customStyle="1" w:styleId="xl32">
    <w:name w:val="xl32"/>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宋体" w:hAnsi="Times New Roman" w:cs="Times New Roman"/>
      <w:b/>
      <w:bCs/>
      <w:i/>
      <w:iCs/>
      <w:kern w:val="0"/>
      <w:sz w:val="20"/>
      <w:szCs w:val="20"/>
    </w:rPr>
  </w:style>
  <w:style w:type="paragraph" w:customStyle="1" w:styleId="xl33">
    <w:name w:val="xl33"/>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Times New Roman"/>
      <w:b/>
      <w:bCs/>
      <w:kern w:val="0"/>
      <w:sz w:val="20"/>
      <w:szCs w:val="20"/>
    </w:rPr>
  </w:style>
  <w:style w:type="paragraph" w:customStyle="1" w:styleId="xl34">
    <w:name w:val="xl34"/>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宋体" w:hAnsi="Times New Roman" w:cs="Times New Roman"/>
      <w:b/>
      <w:bCs/>
      <w:i/>
      <w:iCs/>
      <w:kern w:val="0"/>
      <w:sz w:val="20"/>
      <w:szCs w:val="20"/>
    </w:rPr>
  </w:style>
  <w:style w:type="paragraph" w:customStyle="1" w:styleId="xl35">
    <w:name w:val="xl35"/>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Times New Roman"/>
      <w:b/>
      <w:bCs/>
      <w:i/>
      <w:iCs/>
      <w:kern w:val="0"/>
      <w:sz w:val="20"/>
      <w:szCs w:val="20"/>
    </w:rPr>
  </w:style>
  <w:style w:type="paragraph" w:customStyle="1" w:styleId="xl36">
    <w:name w:val="xl36"/>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Times New Roman"/>
      <w:b/>
      <w:bCs/>
      <w:kern w:val="0"/>
      <w:sz w:val="20"/>
      <w:szCs w:val="20"/>
    </w:rPr>
  </w:style>
  <w:style w:type="paragraph" w:customStyle="1" w:styleId="xl37">
    <w:name w:val="xl37"/>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Times New Roman"/>
      <w:b/>
      <w:bCs/>
      <w:i/>
      <w:iCs/>
      <w:kern w:val="0"/>
      <w:sz w:val="20"/>
      <w:szCs w:val="20"/>
    </w:rPr>
  </w:style>
  <w:style w:type="paragraph" w:customStyle="1" w:styleId="xl38">
    <w:name w:val="xl38"/>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Times New Roman"/>
      <w:b/>
      <w:bCs/>
      <w:kern w:val="0"/>
      <w:sz w:val="20"/>
      <w:szCs w:val="20"/>
    </w:rPr>
  </w:style>
  <w:style w:type="paragraph" w:customStyle="1" w:styleId="xl39">
    <w:name w:val="xl39"/>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Times New Roman"/>
      <w:kern w:val="0"/>
      <w:sz w:val="24"/>
      <w:szCs w:val="24"/>
    </w:rPr>
  </w:style>
  <w:style w:type="paragraph" w:customStyle="1" w:styleId="xl40">
    <w:name w:val="xl40"/>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宋体" w:hAnsi="Times New Roman" w:cs="Times New Roman"/>
      <w:b/>
      <w:bCs/>
      <w:kern w:val="0"/>
      <w:sz w:val="20"/>
      <w:szCs w:val="20"/>
    </w:rPr>
  </w:style>
  <w:style w:type="paragraph" w:customStyle="1" w:styleId="xl41">
    <w:name w:val="xl41"/>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Times New Roman"/>
      <w:b/>
      <w:bCs/>
      <w:kern w:val="0"/>
      <w:sz w:val="20"/>
      <w:szCs w:val="20"/>
    </w:rPr>
  </w:style>
  <w:style w:type="paragraph" w:customStyle="1" w:styleId="xl42">
    <w:name w:val="xl42"/>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b/>
      <w:bCs/>
      <w:kern w:val="0"/>
      <w:sz w:val="20"/>
      <w:szCs w:val="20"/>
    </w:rPr>
  </w:style>
  <w:style w:type="paragraph" w:customStyle="1" w:styleId="xl43">
    <w:name w:val="xl43"/>
    <w:basedOn w:val="a"/>
    <w:uiPriority w:val="99"/>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Times New Roman"/>
      <w:b/>
      <w:bCs/>
      <w:kern w:val="0"/>
      <w:sz w:val="20"/>
      <w:szCs w:val="20"/>
    </w:rPr>
  </w:style>
  <w:style w:type="paragraph" w:customStyle="1" w:styleId="xl44">
    <w:name w:val="xl44"/>
    <w:basedOn w:val="a"/>
    <w:uiPriority w:val="99"/>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eastAsia="宋体" w:hAnsi="宋体" w:cs="Times New Roman"/>
      <w:b/>
      <w:bCs/>
      <w:kern w:val="0"/>
      <w:sz w:val="20"/>
      <w:szCs w:val="20"/>
    </w:rPr>
  </w:style>
  <w:style w:type="paragraph" w:customStyle="1" w:styleId="xl45">
    <w:name w:val="xl45"/>
    <w:basedOn w:val="a"/>
    <w:uiPriority w:val="99"/>
    <w:qFormat/>
    <w:pPr>
      <w:widowControl/>
      <w:pBdr>
        <w:left w:val="single" w:sz="4" w:space="0" w:color="auto"/>
        <w:right w:val="single" w:sz="4" w:space="0" w:color="auto"/>
      </w:pBdr>
      <w:spacing w:before="100" w:beforeAutospacing="1" w:after="100" w:afterAutospacing="1"/>
      <w:jc w:val="center"/>
      <w:textAlignment w:val="center"/>
    </w:pPr>
    <w:rPr>
      <w:rFonts w:ascii="宋体" w:eastAsia="宋体" w:hAnsi="宋体" w:cs="Times New Roman"/>
      <w:b/>
      <w:bCs/>
      <w:kern w:val="0"/>
      <w:sz w:val="20"/>
      <w:szCs w:val="20"/>
    </w:rPr>
  </w:style>
  <w:style w:type="paragraph" w:customStyle="1" w:styleId="xl46">
    <w:name w:val="xl46"/>
    <w:basedOn w:val="a"/>
    <w:uiPriority w:val="99"/>
    <w:qFormat/>
    <w:pPr>
      <w:widowControl/>
      <w:pBdr>
        <w:left w:val="single" w:sz="4" w:space="0" w:color="auto"/>
        <w:right w:val="single" w:sz="4" w:space="0" w:color="auto"/>
      </w:pBdr>
      <w:spacing w:before="100" w:beforeAutospacing="1" w:after="100" w:afterAutospacing="1"/>
      <w:jc w:val="center"/>
      <w:textAlignment w:val="center"/>
    </w:pPr>
    <w:rPr>
      <w:rFonts w:ascii="宋体" w:eastAsia="宋体" w:hAnsi="宋体" w:cs="Times New Roman"/>
      <w:kern w:val="0"/>
      <w:sz w:val="24"/>
      <w:szCs w:val="24"/>
    </w:rPr>
  </w:style>
  <w:style w:type="paragraph" w:customStyle="1" w:styleId="xl47">
    <w:name w:val="xl47"/>
    <w:basedOn w:val="a"/>
    <w:uiPriority w:val="99"/>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Times New Roman"/>
      <w:kern w:val="0"/>
      <w:sz w:val="24"/>
      <w:szCs w:val="24"/>
    </w:rPr>
  </w:style>
  <w:style w:type="paragraph" w:customStyle="1" w:styleId="xl48">
    <w:name w:val="xl48"/>
    <w:basedOn w:val="a"/>
    <w:uiPriority w:val="99"/>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宋体" w:hAnsi="Times New Roman" w:cs="Times New Roman"/>
      <w:b/>
      <w:bCs/>
      <w:kern w:val="0"/>
      <w:sz w:val="20"/>
      <w:szCs w:val="20"/>
    </w:rPr>
  </w:style>
  <w:style w:type="paragraph" w:customStyle="1" w:styleId="xl49">
    <w:name w:val="xl49"/>
    <w:basedOn w:val="a"/>
    <w:uiPriority w:val="99"/>
    <w:qFormat/>
    <w:pPr>
      <w:widowControl/>
      <w:pBdr>
        <w:left w:val="single" w:sz="4" w:space="0" w:color="auto"/>
        <w:right w:val="single" w:sz="4" w:space="0" w:color="auto"/>
      </w:pBdr>
      <w:spacing w:before="100" w:beforeAutospacing="1" w:after="100" w:afterAutospacing="1"/>
      <w:jc w:val="center"/>
      <w:textAlignment w:val="center"/>
    </w:pPr>
    <w:rPr>
      <w:rFonts w:ascii="Times New Roman" w:eastAsia="宋体" w:hAnsi="Times New Roman" w:cs="Times New Roman"/>
      <w:b/>
      <w:bCs/>
      <w:kern w:val="0"/>
      <w:sz w:val="20"/>
      <w:szCs w:val="20"/>
    </w:rPr>
  </w:style>
  <w:style w:type="paragraph" w:customStyle="1" w:styleId="xl50">
    <w:name w:val="xl50"/>
    <w:basedOn w:val="a"/>
    <w:uiPriority w:val="99"/>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宋体" w:hAnsi="Times New Roman" w:cs="Times New Roman"/>
      <w:b/>
      <w:bCs/>
      <w:kern w:val="0"/>
      <w:sz w:val="20"/>
      <w:szCs w:val="20"/>
    </w:rPr>
  </w:style>
  <w:style w:type="paragraph" w:customStyle="1" w:styleId="xl51">
    <w:name w:val="xl51"/>
    <w:basedOn w:val="a"/>
    <w:uiPriority w:val="99"/>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pPr>
    <w:rPr>
      <w:rFonts w:ascii="Times New Roman" w:eastAsia="宋体" w:hAnsi="Times New Roman" w:cs="Times New Roman"/>
      <w:b/>
      <w:bCs/>
      <w:i/>
      <w:iCs/>
      <w:kern w:val="0"/>
      <w:sz w:val="20"/>
      <w:szCs w:val="20"/>
    </w:rPr>
  </w:style>
  <w:style w:type="paragraph" w:customStyle="1" w:styleId="xl52">
    <w:name w:val="xl52"/>
    <w:basedOn w:val="a"/>
    <w:uiPriority w:val="99"/>
    <w:qFormat/>
    <w:pPr>
      <w:widowControl/>
      <w:pBdr>
        <w:top w:val="single" w:sz="4" w:space="0" w:color="auto"/>
        <w:bottom w:val="single" w:sz="4" w:space="0" w:color="auto"/>
      </w:pBdr>
      <w:shd w:val="clear" w:color="auto" w:fill="969696"/>
      <w:spacing w:before="100" w:beforeAutospacing="1" w:after="100" w:afterAutospacing="1"/>
      <w:jc w:val="center"/>
    </w:pPr>
    <w:rPr>
      <w:rFonts w:ascii="Times New Roman" w:eastAsia="宋体" w:hAnsi="Times New Roman" w:cs="Times New Roman"/>
      <w:b/>
      <w:bCs/>
      <w:i/>
      <w:iCs/>
      <w:kern w:val="0"/>
      <w:sz w:val="20"/>
      <w:szCs w:val="20"/>
    </w:rPr>
  </w:style>
  <w:style w:type="paragraph" w:customStyle="1" w:styleId="xl53">
    <w:name w:val="xl53"/>
    <w:basedOn w:val="a"/>
    <w:uiPriority w:val="99"/>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pPr>
    <w:rPr>
      <w:rFonts w:ascii="Times New Roman" w:eastAsia="宋体" w:hAnsi="Times New Roman" w:cs="Times New Roman"/>
      <w:b/>
      <w:bCs/>
      <w:i/>
      <w:iCs/>
      <w:kern w:val="0"/>
      <w:sz w:val="20"/>
      <w:szCs w:val="20"/>
    </w:rPr>
  </w:style>
  <w:style w:type="paragraph" w:customStyle="1" w:styleId="xl54">
    <w:name w:val="xl54"/>
    <w:basedOn w:val="a"/>
    <w:uiPriority w:val="99"/>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rFonts w:ascii="宋体" w:eastAsia="宋体" w:hAnsi="宋体" w:cs="Times New Roman"/>
      <w:b/>
      <w:bCs/>
      <w:kern w:val="0"/>
      <w:sz w:val="20"/>
      <w:szCs w:val="20"/>
    </w:rPr>
  </w:style>
  <w:style w:type="paragraph" w:customStyle="1" w:styleId="xl55">
    <w:name w:val="xl55"/>
    <w:basedOn w:val="a"/>
    <w:uiPriority w:val="99"/>
    <w:qFormat/>
    <w:pPr>
      <w:widowControl/>
      <w:pBdr>
        <w:top w:val="single" w:sz="4" w:space="0" w:color="auto"/>
        <w:bottom w:val="single" w:sz="4" w:space="0" w:color="auto"/>
      </w:pBdr>
      <w:shd w:val="clear" w:color="auto" w:fill="969696"/>
      <w:spacing w:before="100" w:beforeAutospacing="1" w:after="100" w:afterAutospacing="1"/>
      <w:jc w:val="center"/>
      <w:textAlignment w:val="center"/>
    </w:pPr>
    <w:rPr>
      <w:rFonts w:ascii="Times New Roman" w:eastAsia="宋体" w:hAnsi="Times New Roman" w:cs="Times New Roman"/>
      <w:b/>
      <w:bCs/>
      <w:kern w:val="0"/>
      <w:sz w:val="20"/>
      <w:szCs w:val="20"/>
    </w:rPr>
  </w:style>
  <w:style w:type="paragraph" w:customStyle="1" w:styleId="xl56">
    <w:name w:val="xl56"/>
    <w:basedOn w:val="a"/>
    <w:uiPriority w:val="99"/>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rFonts w:ascii="Times New Roman" w:eastAsia="宋体" w:hAnsi="Times New Roman" w:cs="Times New Roman"/>
      <w:b/>
      <w:bCs/>
      <w:kern w:val="0"/>
      <w:sz w:val="20"/>
      <w:szCs w:val="20"/>
    </w:rPr>
  </w:style>
  <w:style w:type="paragraph" w:customStyle="1" w:styleId="xl57">
    <w:name w:val="xl57"/>
    <w:basedOn w:val="a"/>
    <w:uiPriority w:val="99"/>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宋体" w:hAnsi="Times New Roman" w:cs="Times New Roman"/>
      <w:b/>
      <w:bCs/>
      <w:i/>
      <w:iCs/>
      <w:kern w:val="0"/>
      <w:sz w:val="20"/>
      <w:szCs w:val="20"/>
    </w:rPr>
  </w:style>
  <w:style w:type="paragraph" w:customStyle="1" w:styleId="xl58">
    <w:name w:val="xl58"/>
    <w:basedOn w:val="a"/>
    <w:uiPriority w:val="99"/>
    <w:qFormat/>
    <w:pPr>
      <w:widowControl/>
      <w:pBdr>
        <w:left w:val="single" w:sz="4" w:space="0" w:color="auto"/>
        <w:right w:val="single" w:sz="4" w:space="0" w:color="auto"/>
      </w:pBdr>
      <w:spacing w:before="100" w:beforeAutospacing="1" w:after="100" w:afterAutospacing="1"/>
      <w:jc w:val="center"/>
      <w:textAlignment w:val="center"/>
    </w:pPr>
    <w:rPr>
      <w:rFonts w:ascii="Times New Roman" w:eastAsia="宋体" w:hAnsi="Times New Roman" w:cs="Times New Roman"/>
      <w:b/>
      <w:bCs/>
      <w:i/>
      <w:iCs/>
      <w:kern w:val="0"/>
      <w:sz w:val="20"/>
      <w:szCs w:val="20"/>
    </w:rPr>
  </w:style>
  <w:style w:type="paragraph" w:customStyle="1" w:styleId="xl59">
    <w:name w:val="xl59"/>
    <w:basedOn w:val="a"/>
    <w:uiPriority w:val="99"/>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宋体" w:hAnsi="Times New Roman" w:cs="Times New Roman"/>
      <w:b/>
      <w:bCs/>
      <w:i/>
      <w:iCs/>
      <w:kern w:val="0"/>
      <w:sz w:val="20"/>
      <w:szCs w:val="20"/>
    </w:rPr>
  </w:style>
  <w:style w:type="paragraph" w:customStyle="1" w:styleId="xl60">
    <w:name w:val="xl60"/>
    <w:basedOn w:val="a"/>
    <w:uiPriority w:val="99"/>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rFonts w:ascii="Times New Roman" w:eastAsia="宋体" w:hAnsi="Times New Roman" w:cs="Times New Roman"/>
      <w:b/>
      <w:bCs/>
      <w:i/>
      <w:iCs/>
      <w:kern w:val="0"/>
      <w:sz w:val="20"/>
      <w:szCs w:val="20"/>
    </w:rPr>
  </w:style>
  <w:style w:type="paragraph" w:customStyle="1" w:styleId="xl61">
    <w:name w:val="xl61"/>
    <w:basedOn w:val="a"/>
    <w:uiPriority w:val="99"/>
    <w:qFormat/>
    <w:pPr>
      <w:widowControl/>
      <w:pBdr>
        <w:top w:val="single" w:sz="4" w:space="0" w:color="auto"/>
        <w:bottom w:val="single" w:sz="4" w:space="0" w:color="auto"/>
      </w:pBdr>
      <w:shd w:val="clear" w:color="auto" w:fill="969696"/>
      <w:spacing w:before="100" w:beforeAutospacing="1" w:after="100" w:afterAutospacing="1"/>
      <w:jc w:val="center"/>
      <w:textAlignment w:val="center"/>
    </w:pPr>
    <w:rPr>
      <w:rFonts w:ascii="Times New Roman" w:eastAsia="宋体" w:hAnsi="Times New Roman" w:cs="Times New Roman"/>
      <w:b/>
      <w:bCs/>
      <w:i/>
      <w:iCs/>
      <w:kern w:val="0"/>
      <w:sz w:val="20"/>
      <w:szCs w:val="20"/>
    </w:rPr>
  </w:style>
  <w:style w:type="paragraph" w:customStyle="1" w:styleId="xl62">
    <w:name w:val="xl62"/>
    <w:basedOn w:val="a"/>
    <w:uiPriority w:val="99"/>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rFonts w:ascii="Times New Roman" w:eastAsia="宋体" w:hAnsi="Times New Roman" w:cs="Times New Roman"/>
      <w:b/>
      <w:bCs/>
      <w:i/>
      <w:iCs/>
      <w:kern w:val="0"/>
      <w:sz w:val="20"/>
      <w:szCs w:val="20"/>
    </w:rPr>
  </w:style>
  <w:style w:type="paragraph" w:customStyle="1" w:styleId="xl63">
    <w:name w:val="xl63"/>
    <w:basedOn w:val="a"/>
    <w:uiPriority w:val="99"/>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宋体" w:hAnsi="Times New Roman" w:cs="Times New Roman"/>
      <w:b/>
      <w:bCs/>
      <w:kern w:val="0"/>
      <w:sz w:val="20"/>
      <w:szCs w:val="20"/>
    </w:rPr>
  </w:style>
  <w:style w:type="paragraph" w:customStyle="1" w:styleId="font10">
    <w:name w:val="font10"/>
    <w:basedOn w:val="a"/>
    <w:uiPriority w:val="99"/>
    <w:qFormat/>
    <w:pPr>
      <w:widowControl/>
      <w:spacing w:before="100" w:beforeAutospacing="1" w:after="100" w:afterAutospacing="1"/>
      <w:jc w:val="left"/>
    </w:pPr>
    <w:rPr>
      <w:rFonts w:ascii="楷体_GB2312" w:eastAsia="楷体_GB2312" w:hAnsi="宋体" w:cs="Times New Roman"/>
      <w:b/>
      <w:bCs/>
      <w:kern w:val="0"/>
      <w:sz w:val="18"/>
      <w:szCs w:val="18"/>
    </w:rPr>
  </w:style>
  <w:style w:type="paragraph" w:customStyle="1" w:styleId="font11">
    <w:name w:val="font11"/>
    <w:basedOn w:val="a"/>
    <w:uiPriority w:val="99"/>
    <w:qFormat/>
    <w:pPr>
      <w:widowControl/>
      <w:spacing w:before="100" w:beforeAutospacing="1" w:after="100" w:afterAutospacing="1"/>
      <w:jc w:val="left"/>
    </w:pPr>
    <w:rPr>
      <w:rFonts w:ascii="Times New Roman" w:eastAsia="宋体" w:hAnsi="Times New Roman" w:cs="Times New Roman"/>
      <w:b/>
      <w:bCs/>
      <w:kern w:val="0"/>
      <w:sz w:val="18"/>
      <w:szCs w:val="18"/>
    </w:rPr>
  </w:style>
  <w:style w:type="paragraph" w:customStyle="1" w:styleId="font12">
    <w:name w:val="font12"/>
    <w:basedOn w:val="a"/>
    <w:uiPriority w:val="99"/>
    <w:qFormat/>
    <w:pPr>
      <w:widowControl/>
      <w:spacing w:before="100" w:beforeAutospacing="1" w:after="100" w:afterAutospacing="1"/>
      <w:jc w:val="left"/>
    </w:pPr>
    <w:rPr>
      <w:rFonts w:ascii="宋体" w:eastAsia="宋体" w:hAnsi="宋体" w:cs="Times New Roman"/>
      <w:kern w:val="0"/>
      <w:sz w:val="36"/>
      <w:szCs w:val="36"/>
    </w:rPr>
  </w:style>
  <w:style w:type="paragraph" w:customStyle="1" w:styleId="font13">
    <w:name w:val="font13"/>
    <w:basedOn w:val="a"/>
    <w:uiPriority w:val="99"/>
    <w:qFormat/>
    <w:pPr>
      <w:widowControl/>
      <w:spacing w:before="100" w:beforeAutospacing="1" w:after="100" w:afterAutospacing="1"/>
      <w:jc w:val="left"/>
    </w:pPr>
    <w:rPr>
      <w:rFonts w:ascii="Times New Roman" w:eastAsia="宋体" w:hAnsi="Times New Roman" w:cs="Times New Roman"/>
      <w:i/>
      <w:iCs/>
      <w:kern w:val="0"/>
      <w:sz w:val="36"/>
      <w:szCs w:val="36"/>
    </w:rPr>
  </w:style>
  <w:style w:type="paragraph" w:customStyle="1" w:styleId="font14">
    <w:name w:val="font14"/>
    <w:basedOn w:val="a"/>
    <w:uiPriority w:val="99"/>
    <w:qFormat/>
    <w:pPr>
      <w:widowControl/>
      <w:spacing w:before="100" w:beforeAutospacing="1" w:after="100" w:afterAutospacing="1"/>
      <w:jc w:val="left"/>
    </w:pPr>
    <w:rPr>
      <w:rFonts w:ascii="Times New Roman" w:eastAsia="宋体" w:hAnsi="Times New Roman" w:cs="Times New Roman"/>
      <w:kern w:val="0"/>
      <w:sz w:val="36"/>
      <w:szCs w:val="36"/>
    </w:rPr>
  </w:style>
  <w:style w:type="character" w:customStyle="1" w:styleId="case31">
    <w:name w:val="case31"/>
    <w:uiPriority w:val="99"/>
    <w:qFormat/>
    <w:rPr>
      <w:rFonts w:cs="Times New Roman"/>
      <w:spacing w:val="390"/>
      <w:sz w:val="21"/>
      <w:szCs w:val="21"/>
    </w:rPr>
  </w:style>
  <w:style w:type="paragraph" w:customStyle="1" w:styleId="af5">
    <w:name w:val="普通文字"/>
    <w:basedOn w:val="a"/>
    <w:next w:val="a"/>
    <w:uiPriority w:val="99"/>
    <w:qFormat/>
    <w:rPr>
      <w:rFonts w:ascii="宋体" w:eastAsia="宋体" w:hAnsi="Times New Roman" w:cs="Times New Roman"/>
      <w:kern w:val="0"/>
      <w:sz w:val="24"/>
      <w:szCs w:val="20"/>
      <w:u w:color="000000"/>
    </w:rPr>
  </w:style>
  <w:style w:type="paragraph" w:customStyle="1" w:styleId="ParaChar">
    <w:name w:val="默认段落字体 Para Char"/>
    <w:basedOn w:val="a"/>
    <w:uiPriority w:val="99"/>
    <w:qFormat/>
    <w:pPr>
      <w:tabs>
        <w:tab w:val="left" w:pos="552"/>
      </w:tabs>
      <w:ind w:left="552" w:hanging="420"/>
    </w:pPr>
    <w:rPr>
      <w:rFonts w:ascii="Times New Roman" w:eastAsia="宋体" w:hAnsi="Times New Roman" w:cs="Times New Roman"/>
      <w:sz w:val="24"/>
      <w:szCs w:val="24"/>
    </w:rPr>
  </w:style>
  <w:style w:type="character" w:customStyle="1" w:styleId="Char0">
    <w:name w:val="文档结构图 Char"/>
    <w:basedOn w:val="a1"/>
    <w:link w:val="a6"/>
    <w:uiPriority w:val="99"/>
    <w:semiHidden/>
    <w:qFormat/>
    <w:rPr>
      <w:rFonts w:ascii="Times New Roman" w:eastAsia="宋体" w:hAnsi="Times New Roman" w:cs="Times New Roman"/>
      <w:kern w:val="0"/>
      <w:sz w:val="20"/>
      <w:szCs w:val="20"/>
      <w:shd w:val="clear" w:color="auto" w:fill="000080"/>
    </w:rPr>
  </w:style>
  <w:style w:type="character" w:customStyle="1" w:styleId="2Char1">
    <w:name w:val="正文文本 2 Char"/>
    <w:basedOn w:val="a1"/>
    <w:link w:val="21"/>
    <w:uiPriority w:val="99"/>
    <w:qFormat/>
    <w:rPr>
      <w:rFonts w:ascii="Times New Roman" w:eastAsia="宋体" w:hAnsi="Times New Roman" w:cs="Times New Roman"/>
      <w:kern w:val="0"/>
      <w:sz w:val="20"/>
      <w:szCs w:val="20"/>
    </w:rPr>
  </w:style>
  <w:style w:type="paragraph" w:customStyle="1" w:styleId="CharCharCharChar">
    <w:name w:val="Char Char Char Char"/>
    <w:basedOn w:val="a6"/>
    <w:uiPriority w:val="99"/>
    <w:qFormat/>
    <w:pPr>
      <w:adjustRightInd w:val="0"/>
      <w:snapToGrid w:val="0"/>
      <w:spacing w:line="360" w:lineRule="auto"/>
    </w:pPr>
    <w:rPr>
      <w:rFonts w:ascii="Tahoma" w:hAnsi="Tahoma"/>
      <w:sz w:val="24"/>
      <w:szCs w:val="24"/>
    </w:rPr>
  </w:style>
  <w:style w:type="paragraph" w:customStyle="1" w:styleId="CharChar1CharCharCharChar">
    <w:name w:val="Char Char1 Char Char Char Char"/>
    <w:basedOn w:val="a6"/>
    <w:uiPriority w:val="99"/>
    <w:qFormat/>
    <w:pPr>
      <w:adjustRightInd w:val="0"/>
      <w:spacing w:line="436" w:lineRule="exact"/>
      <w:ind w:left="357"/>
      <w:jc w:val="left"/>
      <w:outlineLvl w:val="3"/>
    </w:pPr>
    <w:rPr>
      <w:rFonts w:ascii="Tahoma" w:hAnsi="Tahoma"/>
      <w:b/>
      <w:sz w:val="24"/>
      <w:szCs w:val="24"/>
    </w:rPr>
  </w:style>
  <w:style w:type="paragraph" w:styleId="af6">
    <w:name w:val="List Paragraph"/>
    <w:basedOn w:val="a"/>
    <w:uiPriority w:val="99"/>
    <w:qFormat/>
    <w:pPr>
      <w:ind w:firstLineChars="200" w:firstLine="420"/>
    </w:pPr>
    <w:rPr>
      <w:rFonts w:ascii="Times New Roman" w:eastAsia="宋体" w:hAnsi="Times New Roman" w:cs="Times New Roman"/>
      <w:szCs w:val="20"/>
    </w:rPr>
  </w:style>
  <w:style w:type="paragraph" w:customStyle="1" w:styleId="10">
    <w:name w:val="修订1"/>
    <w:hidden/>
    <w:uiPriority w:val="99"/>
    <w:semiHidden/>
    <w:qFormat/>
    <w:rPr>
      <w:rFonts w:ascii="Times New Roman" w:eastAsia="宋体" w:hAnsi="Times New Roman" w:cs="Times New Roman"/>
      <w:kern w:val="2"/>
      <w:sz w:val="21"/>
    </w:rPr>
  </w:style>
  <w:style w:type="character" w:customStyle="1" w:styleId="Char4">
    <w:name w:val="批注框文本 Char"/>
    <w:basedOn w:val="a1"/>
    <w:link w:val="aa"/>
    <w:uiPriority w:val="99"/>
    <w:semiHidden/>
    <w:qFormat/>
    <w:rPr>
      <w:rFonts w:ascii="Times New Roman" w:eastAsia="宋体" w:hAnsi="Times New Roman" w:cs="Times New Roman"/>
      <w:sz w:val="18"/>
      <w:szCs w:val="18"/>
    </w:rPr>
  </w:style>
  <w:style w:type="character" w:customStyle="1" w:styleId="Char1">
    <w:name w:val="批注文字 Char"/>
    <w:basedOn w:val="a1"/>
    <w:link w:val="a7"/>
    <w:uiPriority w:val="99"/>
    <w:semiHidden/>
    <w:qFormat/>
  </w:style>
  <w:style w:type="character" w:customStyle="1" w:styleId="Char7">
    <w:name w:val="批注主题 Char"/>
    <w:basedOn w:val="Char1"/>
    <w:link w:val="ae"/>
    <w:uiPriority w:val="99"/>
    <w:semiHidden/>
    <w:qFormat/>
    <w:rPr>
      <w:b/>
      <w:bCs/>
    </w:rPr>
  </w:style>
  <w:style w:type="paragraph" w:customStyle="1" w:styleId="11">
    <w:name w:val="列表段落1"/>
    <w:basedOn w:val="a"/>
    <w:uiPriority w:val="34"/>
    <w:qFormat/>
    <w:pPr>
      <w:ind w:firstLineChars="200" w:firstLine="420"/>
    </w:pPr>
  </w:style>
  <w:style w:type="paragraph" w:customStyle="1" w:styleId="552">
    <w:name w:val="样式 小四 段前: 5 磅 段后: 5 磅 首行缩进:  2 字符"/>
    <w:basedOn w:val="a"/>
    <w:qFormat/>
    <w:pPr>
      <w:spacing w:line="360" w:lineRule="auto"/>
    </w:pPr>
    <w:rPr>
      <w:rFonts w:ascii="宋体" w:hAnsi="宋体"/>
      <w:szCs w:val="21"/>
    </w:rPr>
  </w:style>
  <w:style w:type="paragraph" w:styleId="22">
    <w:name w:val="Body Text First Indent 2"/>
    <w:basedOn w:val="a8"/>
    <w:link w:val="2Char2"/>
    <w:uiPriority w:val="99"/>
    <w:semiHidden/>
    <w:unhideWhenUsed/>
    <w:rsid w:val="005D7FBC"/>
    <w:pPr>
      <w:spacing w:after="120"/>
      <w:ind w:leftChars="200" w:left="420" w:firstLineChars="200" w:firstLine="420"/>
    </w:pPr>
    <w:rPr>
      <w:rFonts w:asciiTheme="minorHAnsi" w:eastAsiaTheme="minorEastAsia" w:hAnsiTheme="minorHAnsi" w:cstheme="minorBidi"/>
      <w:b w:val="0"/>
      <w:kern w:val="2"/>
      <w:sz w:val="21"/>
      <w:szCs w:val="22"/>
    </w:rPr>
  </w:style>
  <w:style w:type="character" w:customStyle="1" w:styleId="2Char2">
    <w:name w:val="正文首行缩进 2 Char"/>
    <w:basedOn w:val="Char2"/>
    <w:link w:val="22"/>
    <w:uiPriority w:val="99"/>
    <w:semiHidden/>
    <w:rsid w:val="005D7FBC"/>
    <w:rPr>
      <w:rFonts w:ascii="Times New Roman" w:eastAsia="宋体" w:hAnsi="Times New Roman" w:cs="Times New Roman"/>
      <w:b w:val="0"/>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reditchina.gov.cn" TargetMode="External"/><Relationship Id="rId5" Type="http://schemas.microsoft.com/office/2007/relationships/stylesWithEffects" Target="stylesWithEffects.xml"/><Relationship Id="rId15" Type="http://schemas.openxmlformats.org/officeDocument/2006/relationships/header" Target="header2.xml"/><Relationship Id="rId10" Type="http://schemas.openxmlformats.org/officeDocument/2006/relationships/hyperlink" Target="http://www.creditchina.gov.cn"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BFA17C9-A550-4D17-BC6A-A4BF8C6526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297</TotalTime>
  <Pages>39</Pages>
  <Words>4273</Words>
  <Characters>24357</Characters>
  <Application>Microsoft Office Word</Application>
  <DocSecurity>0</DocSecurity>
  <Lines>202</Lines>
  <Paragraphs>57</Paragraphs>
  <ScaleCrop>false</ScaleCrop>
  <Company>LenovoCop</Company>
  <LinksUpToDate>false</LinksUpToDate>
  <CharactersWithSpaces>28573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黄炜</dc:creator>
  <cp:lastModifiedBy>sym</cp:lastModifiedBy>
  <cp:revision>117</cp:revision>
  <dcterms:created xsi:type="dcterms:W3CDTF">2019-04-08T01:29:00Z</dcterms:created>
  <dcterms:modified xsi:type="dcterms:W3CDTF">2023-05-12T08:39:00Z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D84D1D62D7E747F2A58F6A2DA59A02BD</vt:lpwstr>
  </property>
</Properties>
</file>