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Cs/>
          <w:color w:val="000000"/>
          <w:sz w:val="30"/>
          <w:szCs w:val="30"/>
        </w:rPr>
      </w:pPr>
      <w:r>
        <w:rPr>
          <w:rFonts w:hint="eastAsia" w:ascii="黑体" w:eastAsia="黑体"/>
          <w:b/>
          <w:color w:val="000000"/>
          <w:sz w:val="30"/>
          <w:szCs w:val="30"/>
        </w:rPr>
        <w:t>项目技术要求和有关说明</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bCs/>
          <w:color w:val="000000"/>
          <w:sz w:val="24"/>
          <w:szCs w:val="24"/>
        </w:rPr>
        <w:t>本项目为</w:t>
      </w:r>
      <w:r>
        <w:rPr>
          <w:rFonts w:hint="eastAsia" w:ascii="宋体" w:hAnsi="宋体" w:eastAsia="宋体" w:cs="宋体"/>
          <w:bCs/>
          <w:color w:val="000000"/>
          <w:sz w:val="24"/>
          <w:szCs w:val="24"/>
          <w:lang w:eastAsia="zh-CN"/>
        </w:rPr>
        <w:t>无锡市新吴区人民政府鸿山街道办事处</w:t>
      </w:r>
      <w:r>
        <w:rPr>
          <w:rFonts w:hint="eastAsia" w:ascii="宋体" w:hAnsi="宋体" w:eastAsia="宋体" w:cs="宋体"/>
          <w:bCs/>
          <w:color w:val="000000"/>
          <w:sz w:val="24"/>
          <w:szCs w:val="24"/>
        </w:rPr>
        <w:t>的</w:t>
      </w:r>
      <w:r>
        <w:rPr>
          <w:rFonts w:hint="eastAsia" w:ascii="宋体" w:hAnsi="宋体" w:cs="宋体"/>
          <w:bCs/>
          <w:color w:val="000000"/>
          <w:sz w:val="24"/>
          <w:szCs w:val="24"/>
          <w:lang w:eastAsia="zh-CN"/>
        </w:rPr>
        <w:t>鸿运苑中区、北区</w:t>
      </w:r>
      <w:r>
        <w:rPr>
          <w:rFonts w:hint="eastAsia" w:ascii="宋体" w:hAnsi="宋体" w:eastAsia="宋体" w:cs="宋体"/>
          <w:bCs/>
          <w:color w:val="000000"/>
          <w:sz w:val="24"/>
          <w:szCs w:val="24"/>
          <w:lang w:eastAsia="zh-CN"/>
        </w:rPr>
        <w:t>安居房物业管理外包项目，</w:t>
      </w:r>
      <w:r>
        <w:rPr>
          <w:rFonts w:hint="eastAsia" w:ascii="宋体" w:hAnsi="宋体" w:eastAsia="宋体" w:cs="宋体"/>
          <w:bCs/>
          <w:color w:val="000000"/>
          <w:sz w:val="24"/>
          <w:szCs w:val="24"/>
        </w:rPr>
        <w:t>项目具体要求如下</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rPr>
        <w:t>投标人所投内容必须满足以下要求，不得有负偏离。</w:t>
      </w:r>
    </w:p>
    <w:p>
      <w:pPr>
        <w:spacing w:line="360" w:lineRule="auto"/>
        <w:ind w:firstLine="480" w:firstLineChars="200"/>
        <w:jc w:val="left"/>
        <w:rPr>
          <w:rFonts w:hint="eastAsia" w:ascii="黑体" w:eastAsia="黑体"/>
          <w:color w:val="000000"/>
          <w:sz w:val="24"/>
          <w:szCs w:val="24"/>
          <w:u w:val="none" w:color="000000"/>
        </w:rPr>
      </w:pPr>
      <w:r>
        <w:rPr>
          <w:rFonts w:hint="eastAsia" w:ascii="黑体" w:eastAsia="黑体"/>
          <w:color w:val="000000"/>
          <w:sz w:val="24"/>
          <w:szCs w:val="24"/>
          <w:u w:val="none" w:color="000000"/>
          <w:lang w:val="en-US" w:eastAsia="zh-CN"/>
        </w:rPr>
        <w:t>一、</w:t>
      </w:r>
      <w:r>
        <w:rPr>
          <w:rFonts w:hint="eastAsia" w:ascii="黑体" w:eastAsia="黑体"/>
          <w:color w:val="000000"/>
          <w:sz w:val="24"/>
          <w:szCs w:val="24"/>
          <w:u w:val="none" w:color="000000"/>
        </w:rPr>
        <w:t>项目技术要求：</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本次采购项目为无锡市新吴区鸿山街道</w:t>
      </w:r>
      <w:r>
        <w:rPr>
          <w:rFonts w:hint="eastAsia" w:ascii="宋体" w:hAnsi="宋体"/>
          <w:sz w:val="24"/>
          <w:highlight w:val="none"/>
          <w:lang w:eastAsia="zh-CN"/>
        </w:rPr>
        <w:t>鸿运苑中区、北区安居房物业管理外包项目</w:t>
      </w:r>
      <w:r>
        <w:rPr>
          <w:rFonts w:hint="eastAsia" w:ascii="宋体" w:hAnsi="宋体"/>
          <w:sz w:val="24"/>
          <w:highlight w:val="none"/>
        </w:rPr>
        <w:t>。为切实提高我街道安置房小区物业管理水平，优化小区环境，有效降低管理成本，增强居民居住幸福感，以试点先行，稳步推进为原则，选聘</w:t>
      </w:r>
      <w:r>
        <w:rPr>
          <w:rFonts w:hint="eastAsia" w:ascii="宋体" w:hAnsi="宋体"/>
          <w:sz w:val="24"/>
          <w:highlight w:val="none"/>
          <w:lang w:eastAsia="zh-CN"/>
        </w:rPr>
        <w:t>鸿运苑中区、北区安居房物业管理外包项目</w:t>
      </w:r>
      <w:r>
        <w:rPr>
          <w:rFonts w:hint="eastAsia" w:ascii="宋体" w:hAnsi="宋体"/>
          <w:sz w:val="24"/>
          <w:highlight w:val="none"/>
        </w:rPr>
        <w:t>的物业管理企业。物业基本情况和管理要求如下：</w:t>
      </w:r>
    </w:p>
    <w:p>
      <w:pPr>
        <w:spacing w:line="360" w:lineRule="auto"/>
        <w:ind w:firstLine="482" w:firstLineChars="200"/>
        <w:jc w:val="left"/>
        <w:rPr>
          <w:rFonts w:hint="eastAsia" w:ascii="宋体" w:hAnsi="宋体"/>
          <w:b/>
          <w:bCs/>
          <w:sz w:val="24"/>
          <w:highlight w:val="none"/>
        </w:rPr>
      </w:pPr>
      <w:r>
        <w:rPr>
          <w:rFonts w:hint="eastAsia" w:ascii="宋体" w:hAnsi="宋体"/>
          <w:b/>
          <w:bCs/>
          <w:sz w:val="24"/>
          <w:highlight w:val="none"/>
        </w:rPr>
        <w:t>（一）项目概况</w:t>
      </w:r>
    </w:p>
    <w:p>
      <w:pPr>
        <w:spacing w:line="440" w:lineRule="exact"/>
        <w:ind w:firstLine="482" w:firstLineChars="20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鸿运苑中区、北区小区总管理面积共计约388254.73平方米（包含商铺面积），户数2860户，物业用房面积120平方米，绿化面积14.35万平方米，电梯数量29部，门卫室数量4个，商铺面积39043.73平方米。</w:t>
      </w:r>
    </w:p>
    <w:tbl>
      <w:tblPr>
        <w:tblStyle w:val="4"/>
        <w:tblW w:w="8388" w:type="dxa"/>
        <w:tblInd w:w="0" w:type="dxa"/>
        <w:tblLayout w:type="fixed"/>
        <w:tblCellMar>
          <w:top w:w="15" w:type="dxa"/>
          <w:left w:w="15" w:type="dxa"/>
          <w:bottom w:w="15" w:type="dxa"/>
          <w:right w:w="15" w:type="dxa"/>
        </w:tblCellMar>
      </w:tblPr>
      <w:tblGrid>
        <w:gridCol w:w="3876"/>
        <w:gridCol w:w="4512"/>
      </w:tblGrid>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小区</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鸿运苑中区、北区</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建筑面积</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388254.73</w:t>
            </w:r>
            <w:r>
              <w:rPr>
                <w:rFonts w:hint="eastAsia" w:ascii="宋体" w:hAnsi="宋体" w:cs="宋体"/>
                <w:color w:val="auto"/>
                <w:kern w:val="0"/>
                <w:sz w:val="24"/>
                <w:highlight w:val="none"/>
              </w:rPr>
              <w:t>㎡</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单元</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215单元</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幢数</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64幢</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户数（套）</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860</w:t>
            </w:r>
            <w:r>
              <w:rPr>
                <w:rFonts w:hint="eastAsia" w:ascii="宋体" w:hAnsi="宋体" w:cs="宋体"/>
                <w:color w:val="auto"/>
                <w:kern w:val="0"/>
                <w:sz w:val="24"/>
                <w:highlight w:val="none"/>
              </w:rPr>
              <w:t>套</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未安置套</w:t>
            </w:r>
            <w:r>
              <w:rPr>
                <w:rFonts w:hint="eastAsia" w:ascii="宋体" w:hAnsi="宋体" w:cs="宋体"/>
                <w:color w:val="auto"/>
                <w:kern w:val="0"/>
                <w:sz w:val="24"/>
                <w:highlight w:val="none"/>
              </w:rPr>
              <w:t>（套）</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无</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物业用房（㎡）</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120</w:t>
            </w:r>
            <w:r>
              <w:rPr>
                <w:rFonts w:hint="eastAsia" w:ascii="宋体" w:hAnsi="宋体" w:cs="宋体"/>
                <w:color w:val="auto"/>
                <w:kern w:val="0"/>
                <w:sz w:val="24"/>
                <w:highlight w:val="none"/>
              </w:rPr>
              <w:t>㎡</w:t>
            </w:r>
          </w:p>
        </w:tc>
      </w:tr>
      <w:tr>
        <w:tblPrEx>
          <w:tblCellMar>
            <w:top w:w="15" w:type="dxa"/>
            <w:left w:w="15" w:type="dxa"/>
            <w:bottom w:w="15" w:type="dxa"/>
            <w:right w:w="15" w:type="dxa"/>
          </w:tblCellMar>
        </w:tblPrEx>
        <w:trPr>
          <w:trHeight w:val="375"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门卫室（个）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r>
      <w:tr>
        <w:tblPrEx>
          <w:tblCellMar>
            <w:top w:w="15" w:type="dxa"/>
            <w:left w:w="15" w:type="dxa"/>
            <w:bottom w:w="15" w:type="dxa"/>
            <w:right w:w="15" w:type="dxa"/>
          </w:tblCellMar>
        </w:tblPrEx>
        <w:trPr>
          <w:trHeight w:val="345"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监控室（间）</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无</w:t>
            </w:r>
          </w:p>
        </w:tc>
      </w:tr>
      <w:tr>
        <w:tblPrEx>
          <w:tblCellMar>
            <w:top w:w="15" w:type="dxa"/>
            <w:left w:w="15" w:type="dxa"/>
            <w:bottom w:w="15" w:type="dxa"/>
            <w:right w:w="15" w:type="dxa"/>
          </w:tblCellMar>
        </w:tblPrEx>
        <w:trPr>
          <w:trHeight w:val="375"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监控摄像头（个)</w:t>
            </w:r>
          </w:p>
        </w:tc>
        <w:tc>
          <w:tcPr>
            <w:tcW w:w="45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r>
      <w:tr>
        <w:tblPrEx>
          <w:tblCellMar>
            <w:top w:w="15" w:type="dxa"/>
            <w:left w:w="15" w:type="dxa"/>
            <w:bottom w:w="15" w:type="dxa"/>
            <w:right w:w="15" w:type="dxa"/>
          </w:tblCellMar>
        </w:tblPrEx>
        <w:trPr>
          <w:trHeight w:val="420"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汽车库（间）</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无</w:t>
            </w:r>
          </w:p>
        </w:tc>
      </w:tr>
      <w:tr>
        <w:tblPrEx>
          <w:tblCellMar>
            <w:top w:w="15" w:type="dxa"/>
            <w:left w:w="15" w:type="dxa"/>
            <w:bottom w:w="15" w:type="dxa"/>
            <w:right w:w="15" w:type="dxa"/>
          </w:tblCellMar>
        </w:tblPrEx>
        <w:trPr>
          <w:trHeight w:val="390"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地面车位（只）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698</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地下停车位</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无</w:t>
            </w:r>
          </w:p>
        </w:tc>
      </w:tr>
      <w:tr>
        <w:tblPrEx>
          <w:tblCellMar>
            <w:top w:w="15" w:type="dxa"/>
            <w:left w:w="15" w:type="dxa"/>
            <w:bottom w:w="15" w:type="dxa"/>
            <w:right w:w="15" w:type="dxa"/>
          </w:tblCellMar>
        </w:tblPrEx>
        <w:trPr>
          <w:trHeight w:val="360"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电动车库</w:t>
            </w:r>
            <w:r>
              <w:rPr>
                <w:rFonts w:hint="eastAsia" w:ascii="宋体" w:hAnsi="宋体" w:cs="宋体"/>
                <w:color w:val="auto"/>
                <w:kern w:val="0"/>
                <w:sz w:val="24"/>
                <w:highlight w:val="none"/>
              </w:rPr>
              <w:t>（个)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r>
      <w:tr>
        <w:tblPrEx>
          <w:tblCellMar>
            <w:top w:w="15" w:type="dxa"/>
            <w:left w:w="15" w:type="dxa"/>
            <w:bottom w:w="15" w:type="dxa"/>
            <w:right w:w="15" w:type="dxa"/>
          </w:tblCellMar>
        </w:tblPrEx>
        <w:trPr>
          <w:trHeight w:val="345"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消防箱（只)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r>
      <w:tr>
        <w:tblPrEx>
          <w:tblCellMar>
            <w:top w:w="15" w:type="dxa"/>
            <w:left w:w="15" w:type="dxa"/>
            <w:bottom w:w="15" w:type="dxa"/>
            <w:right w:w="15" w:type="dxa"/>
          </w:tblCellMar>
        </w:tblPrEx>
        <w:trPr>
          <w:trHeight w:val="405"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地面消防栓（只)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r>
      <w:tr>
        <w:tblPrEx>
          <w:tblCellMar>
            <w:top w:w="15" w:type="dxa"/>
            <w:left w:w="15" w:type="dxa"/>
            <w:bottom w:w="15" w:type="dxa"/>
            <w:right w:w="15" w:type="dxa"/>
          </w:tblCellMar>
        </w:tblPrEx>
        <w:trPr>
          <w:trHeight w:val="390"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公共设施（㎡）</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1200</w:t>
            </w:r>
            <w:r>
              <w:rPr>
                <w:rFonts w:hint="eastAsia" w:ascii="宋体" w:hAnsi="宋体" w:cs="宋体"/>
                <w:color w:val="auto"/>
                <w:kern w:val="0"/>
                <w:sz w:val="24"/>
                <w:highlight w:val="none"/>
              </w:rPr>
              <w:t>㎡</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路灯（只)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245</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配电间</w:t>
            </w:r>
            <w:r>
              <w:rPr>
                <w:rFonts w:hint="eastAsia" w:ascii="宋体" w:hAnsi="宋体" w:cs="宋体"/>
                <w:color w:val="auto"/>
                <w:kern w:val="0"/>
                <w:sz w:val="24"/>
                <w:highlight w:val="none"/>
              </w:rPr>
              <w:t>（间）</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电信间</w:t>
            </w:r>
            <w:r>
              <w:rPr>
                <w:rFonts w:hint="eastAsia" w:ascii="宋体" w:hAnsi="宋体" w:cs="宋体"/>
                <w:color w:val="auto"/>
                <w:kern w:val="0"/>
                <w:sz w:val="24"/>
                <w:highlight w:val="none"/>
              </w:rPr>
              <w:t>（间）</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r>
        <w:tblPrEx>
          <w:tblCellMar>
            <w:top w:w="15" w:type="dxa"/>
            <w:left w:w="15" w:type="dxa"/>
            <w:bottom w:w="15" w:type="dxa"/>
            <w:right w:w="15" w:type="dxa"/>
          </w:tblCellMar>
        </w:tblPrEx>
        <w:trPr>
          <w:trHeight w:val="390"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公用电表（只)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300</w:t>
            </w:r>
          </w:p>
        </w:tc>
      </w:tr>
      <w:tr>
        <w:tblPrEx>
          <w:tblCellMar>
            <w:top w:w="15" w:type="dxa"/>
            <w:left w:w="15" w:type="dxa"/>
            <w:bottom w:w="15" w:type="dxa"/>
            <w:right w:w="15" w:type="dxa"/>
          </w:tblCellMar>
        </w:tblPrEx>
        <w:trPr>
          <w:trHeight w:val="345"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公用水表（只)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35</w:t>
            </w:r>
          </w:p>
        </w:tc>
      </w:tr>
      <w:tr>
        <w:tblPrEx>
          <w:tblCellMar>
            <w:top w:w="15" w:type="dxa"/>
            <w:left w:w="15" w:type="dxa"/>
            <w:bottom w:w="15" w:type="dxa"/>
            <w:right w:w="15" w:type="dxa"/>
          </w:tblCellMar>
        </w:tblPrEx>
        <w:trPr>
          <w:trHeight w:val="405"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公示栏（个）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r>
      <w:tr>
        <w:tblPrEx>
          <w:tblCellMar>
            <w:top w:w="15" w:type="dxa"/>
            <w:left w:w="15" w:type="dxa"/>
            <w:bottom w:w="15" w:type="dxa"/>
            <w:right w:w="15" w:type="dxa"/>
          </w:tblCellMar>
        </w:tblPrEx>
        <w:trPr>
          <w:trHeight w:val="31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垃圾桶（只)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150</w:t>
            </w:r>
          </w:p>
        </w:tc>
      </w:tr>
      <w:tr>
        <w:tblPrEx>
          <w:tblCellMar>
            <w:top w:w="15" w:type="dxa"/>
            <w:left w:w="15" w:type="dxa"/>
            <w:bottom w:w="15" w:type="dxa"/>
            <w:right w:w="15" w:type="dxa"/>
          </w:tblCellMar>
        </w:tblPrEx>
        <w:trPr>
          <w:trHeight w:val="375"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绿化（㎡）</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1435</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化粪池（组）</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污水井（只）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1300</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雨水井（只）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1200</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天沟（只）</w:t>
            </w:r>
          </w:p>
        </w:tc>
        <w:tc>
          <w:tcPr>
            <w:tcW w:w="4512"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215</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电梯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部</w:t>
            </w:r>
            <w:r>
              <w:rPr>
                <w:rFonts w:hint="eastAsia" w:ascii="宋体" w:hAnsi="宋体" w:cs="宋体"/>
                <w:color w:val="auto"/>
                <w:kern w:val="0"/>
                <w:sz w:val="24"/>
                <w:highlight w:val="none"/>
                <w:lang w:eastAsia="zh-CN"/>
              </w:rPr>
              <w:t>）</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生活水泵（只）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消防泵（只）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喷淋泵（只）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污水泵（只）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楼道内消防栓（个）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r>
      <w:tr>
        <w:tblPrEx>
          <w:tblCellMar>
            <w:top w:w="15" w:type="dxa"/>
            <w:left w:w="15" w:type="dxa"/>
            <w:bottom w:w="15" w:type="dxa"/>
            <w:right w:w="15" w:type="dxa"/>
          </w:tblCellMar>
        </w:tblPrEx>
        <w:trPr>
          <w:trHeight w:val="286"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消防水箱（高层）</w:t>
            </w:r>
            <w:r>
              <w:rPr>
                <w:rFonts w:hint="eastAsia" w:ascii="宋体" w:hAnsi="宋体" w:cs="宋体"/>
                <w:color w:val="auto"/>
                <w:kern w:val="0"/>
                <w:sz w:val="24"/>
                <w:highlight w:val="none"/>
              </w:rPr>
              <w:t>（只）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r>
      <w:tr>
        <w:tblPrEx>
          <w:tblCellMar>
            <w:top w:w="15" w:type="dxa"/>
            <w:left w:w="15" w:type="dxa"/>
            <w:bottom w:w="15" w:type="dxa"/>
            <w:right w:w="15" w:type="dxa"/>
          </w:tblCellMar>
        </w:tblPrEx>
        <w:trPr>
          <w:trHeight w:val="390"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生活水箱（高层）</w:t>
            </w:r>
            <w:r>
              <w:rPr>
                <w:rFonts w:hint="eastAsia" w:ascii="宋体" w:hAnsi="宋体" w:cs="宋体"/>
                <w:color w:val="auto"/>
                <w:kern w:val="0"/>
                <w:sz w:val="24"/>
                <w:highlight w:val="none"/>
              </w:rPr>
              <w:t>（只）</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r>
      <w:tr>
        <w:tblPrEx>
          <w:tblCellMar>
            <w:top w:w="15" w:type="dxa"/>
            <w:left w:w="15" w:type="dxa"/>
            <w:bottom w:w="15" w:type="dxa"/>
            <w:right w:w="15" w:type="dxa"/>
          </w:tblCellMar>
        </w:tblPrEx>
        <w:trPr>
          <w:trHeight w:val="405" w:hRule="atLeast"/>
        </w:trPr>
        <w:tc>
          <w:tcPr>
            <w:tcW w:w="38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地下停车库面积</w:t>
            </w:r>
          </w:p>
        </w:tc>
        <w:tc>
          <w:tcPr>
            <w:tcW w:w="4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无</w:t>
            </w:r>
          </w:p>
        </w:tc>
      </w:tr>
    </w:tbl>
    <w:p>
      <w:pPr>
        <w:widowControl w:val="0"/>
        <w:ind w:left="0" w:leftChars="0" w:firstLine="0" w:firstLineChars="0"/>
        <w:jc w:val="both"/>
        <w:rPr>
          <w:rFonts w:hint="eastAsia" w:ascii="宋体" w:hAnsi="宋体" w:eastAsia="宋体" w:cs="宋体"/>
          <w:b/>
          <w:bCs/>
          <w:kern w:val="0"/>
          <w:sz w:val="24"/>
          <w:szCs w:val="24"/>
          <w:highlight w:val="none"/>
          <w:lang w:val="en-US" w:eastAsia="zh-CN" w:bidi="ar-SA"/>
        </w:rPr>
      </w:pPr>
    </w:p>
    <w:p>
      <w:pPr>
        <w:spacing w:line="360" w:lineRule="auto"/>
        <w:ind w:firstLine="482" w:firstLineChars="200"/>
        <w:jc w:val="left"/>
        <w:rPr>
          <w:rFonts w:hint="eastAsia" w:ascii="宋体" w:hAnsi="宋体"/>
          <w:sz w:val="24"/>
          <w:highlight w:val="none"/>
        </w:rPr>
      </w:pPr>
      <w:r>
        <w:rPr>
          <w:rFonts w:hint="eastAsia" w:ascii="宋体" w:hAnsi="宋体"/>
          <w:b/>
          <w:bCs/>
          <w:sz w:val="24"/>
          <w:highlight w:val="none"/>
        </w:rPr>
        <w:t>1.物业管理的范围为</w:t>
      </w:r>
      <w:r>
        <w:rPr>
          <w:rFonts w:hint="eastAsia" w:ascii="宋体" w:hAnsi="宋体"/>
          <w:sz w:val="24"/>
          <w:highlight w:val="none"/>
        </w:rPr>
        <w:t>：</w:t>
      </w:r>
      <w:r>
        <w:rPr>
          <w:rFonts w:hint="eastAsia" w:ascii="宋体" w:hAnsi="宋体"/>
          <w:sz w:val="24"/>
          <w:szCs w:val="22"/>
          <w:highlight w:val="none"/>
          <w:lang w:eastAsia="zh-CN"/>
        </w:rPr>
        <w:t>鸿运苑中区、北区</w:t>
      </w:r>
      <w:r>
        <w:rPr>
          <w:rFonts w:hint="eastAsia" w:ascii="宋体" w:hAnsi="宋体"/>
          <w:sz w:val="24"/>
          <w:szCs w:val="22"/>
          <w:highlight w:val="none"/>
        </w:rPr>
        <w:t>小区及小区各出入口至主干道两侧50米距离范围内的包括保安、保洁、绿化、公共设施设备的维修保养、地面</w:t>
      </w:r>
      <w:r>
        <w:rPr>
          <w:rFonts w:hint="eastAsia" w:ascii="宋体" w:hAnsi="宋体"/>
          <w:sz w:val="24"/>
          <w:highlight w:val="none"/>
        </w:rPr>
        <w:t>车位与地下车库管理、配合管理、智能化管理。</w:t>
      </w:r>
    </w:p>
    <w:p>
      <w:pPr>
        <w:spacing w:line="360" w:lineRule="auto"/>
        <w:ind w:firstLine="482" w:firstLineChars="200"/>
        <w:jc w:val="left"/>
        <w:rPr>
          <w:rFonts w:hint="eastAsia" w:ascii="宋体" w:hAnsi="宋体"/>
          <w:sz w:val="24"/>
          <w:highlight w:val="none"/>
        </w:rPr>
      </w:pPr>
      <w:r>
        <w:rPr>
          <w:rFonts w:hint="eastAsia" w:ascii="宋体" w:hAnsi="宋体"/>
          <w:b/>
          <w:bCs/>
          <w:sz w:val="24"/>
          <w:highlight w:val="none"/>
        </w:rPr>
        <w:t>2.物业管理的维修和保养</w:t>
      </w:r>
      <w:r>
        <w:rPr>
          <w:rFonts w:hint="eastAsia" w:ascii="宋体" w:hAnsi="宋体"/>
          <w:sz w:val="24"/>
          <w:highlight w:val="none"/>
        </w:rPr>
        <w:t>：</w:t>
      </w:r>
      <w:r>
        <w:rPr>
          <w:rFonts w:hint="eastAsia" w:ascii="宋体" w:hAnsi="宋体"/>
          <w:b/>
          <w:bCs/>
          <w:sz w:val="24"/>
          <w:highlight w:val="none"/>
        </w:rPr>
        <w:t>按照无锡市行业修理规范标准，凡属房屋基础性、结构性</w:t>
      </w:r>
      <w:r>
        <w:rPr>
          <w:rFonts w:hint="eastAsia" w:ascii="宋体" w:hAnsi="宋体"/>
          <w:b/>
          <w:bCs/>
          <w:sz w:val="24"/>
          <w:highlight w:val="none"/>
          <w:lang w:val="en-US" w:eastAsia="zh-CN"/>
        </w:rPr>
        <w:t>的维修外</w:t>
      </w:r>
      <w:r>
        <w:rPr>
          <w:rFonts w:hint="eastAsia" w:ascii="宋体" w:hAnsi="宋体"/>
          <w:b/>
          <w:bCs/>
          <w:sz w:val="24"/>
          <w:highlight w:val="none"/>
        </w:rPr>
        <w:t>，</w:t>
      </w:r>
      <w:r>
        <w:rPr>
          <w:rFonts w:hint="eastAsia" w:ascii="宋体" w:hAnsi="宋体"/>
          <w:b/>
          <w:bCs/>
          <w:sz w:val="24"/>
          <w:highlight w:val="none"/>
          <w:lang w:val="en-US" w:eastAsia="zh-CN"/>
        </w:rPr>
        <w:t>维修费用由承</w:t>
      </w:r>
      <w:r>
        <w:rPr>
          <w:rFonts w:hint="eastAsia" w:ascii="宋体" w:hAnsi="宋体"/>
          <w:b/>
          <w:bCs/>
          <w:sz w:val="24"/>
          <w:highlight w:val="none"/>
        </w:rPr>
        <w:t>包</w:t>
      </w:r>
      <w:r>
        <w:rPr>
          <w:rFonts w:hint="eastAsia" w:ascii="宋体" w:hAnsi="宋体"/>
          <w:b/>
          <w:bCs/>
          <w:sz w:val="24"/>
          <w:highlight w:val="none"/>
          <w:lang w:val="en-US" w:eastAsia="zh-CN"/>
        </w:rPr>
        <w:t>方</w:t>
      </w:r>
      <w:r>
        <w:rPr>
          <w:rFonts w:hint="eastAsia" w:ascii="宋体" w:hAnsi="宋体"/>
          <w:b/>
          <w:bCs/>
          <w:sz w:val="24"/>
          <w:highlight w:val="none"/>
        </w:rPr>
        <w:t>承担</w:t>
      </w:r>
      <w:r>
        <w:rPr>
          <w:rFonts w:hint="eastAsia" w:ascii="宋体" w:hAnsi="宋体"/>
          <w:b/>
          <w:bCs/>
          <w:sz w:val="24"/>
          <w:highlight w:val="none"/>
          <w:lang w:eastAsia="zh-CN"/>
        </w:rPr>
        <w:t>（</w:t>
      </w:r>
      <w:r>
        <w:rPr>
          <w:rFonts w:hint="eastAsia" w:ascii="宋体" w:hAnsi="宋体"/>
          <w:b/>
          <w:bCs/>
          <w:sz w:val="24"/>
          <w:highlight w:val="none"/>
          <w:lang w:val="en-US" w:eastAsia="zh-CN"/>
        </w:rPr>
        <w:t>中标单位入驻前存在的原有问题除外</w:t>
      </w:r>
      <w:r>
        <w:rPr>
          <w:rFonts w:hint="eastAsia" w:ascii="宋体" w:hAnsi="宋体"/>
          <w:b/>
          <w:bCs/>
          <w:sz w:val="24"/>
          <w:highlight w:val="none"/>
          <w:lang w:eastAsia="zh-CN"/>
        </w:rPr>
        <w:t>）</w:t>
      </w:r>
      <w:r>
        <w:rPr>
          <w:rFonts w:hint="eastAsia" w:ascii="宋体" w:hAnsi="宋体"/>
          <w:b/>
          <w:bCs/>
          <w:sz w:val="24"/>
          <w:highlight w:val="none"/>
        </w:rPr>
        <w:t>。对已</w:t>
      </w:r>
      <w:r>
        <w:rPr>
          <w:rFonts w:hint="eastAsia" w:ascii="宋体" w:hAnsi="宋体"/>
          <w:b/>
          <w:bCs/>
          <w:sz w:val="24"/>
          <w:highlight w:val="none"/>
          <w:lang w:val="en-US" w:eastAsia="zh-CN"/>
        </w:rPr>
        <w:t>维修、维保</w:t>
      </w:r>
      <w:r>
        <w:rPr>
          <w:rFonts w:hint="eastAsia" w:ascii="宋体" w:hAnsi="宋体"/>
          <w:b/>
          <w:bCs/>
          <w:sz w:val="24"/>
          <w:highlight w:val="none"/>
        </w:rPr>
        <w:t>的项目内容（质量）必须符合规范要求，费用由中标方承担。</w:t>
      </w:r>
    </w:p>
    <w:p>
      <w:pPr>
        <w:spacing w:line="360" w:lineRule="auto"/>
        <w:ind w:firstLine="482" w:firstLineChars="200"/>
        <w:jc w:val="left"/>
        <w:rPr>
          <w:rFonts w:hint="eastAsia" w:ascii="宋体" w:hAnsi="宋体" w:eastAsiaTheme="minorEastAsia"/>
          <w:sz w:val="24"/>
          <w:szCs w:val="22"/>
          <w:highlight w:val="none"/>
          <w:lang w:eastAsia="zh-CN"/>
        </w:rPr>
      </w:pPr>
      <w:r>
        <w:rPr>
          <w:rFonts w:hint="eastAsia" w:ascii="宋体" w:hAnsi="宋体"/>
          <w:b/>
          <w:bCs/>
          <w:sz w:val="24"/>
          <w:highlight w:val="none"/>
        </w:rPr>
        <w:t>3.中标单位使用的物业从业人员</w:t>
      </w:r>
      <w:r>
        <w:rPr>
          <w:rFonts w:hint="eastAsia" w:ascii="宋体" w:hAnsi="宋体"/>
          <w:b/>
          <w:bCs/>
          <w:sz w:val="24"/>
          <w:highlight w:val="none"/>
          <w:lang w:eastAsia="zh-CN"/>
        </w:rPr>
        <w:t>：</w:t>
      </w:r>
      <w:r>
        <w:rPr>
          <w:rFonts w:hint="eastAsia" w:ascii="宋体" w:hAnsi="宋体"/>
          <w:sz w:val="24"/>
          <w:highlight w:val="none"/>
        </w:rPr>
        <w:t>不得少于</w:t>
      </w:r>
      <w:r>
        <w:rPr>
          <w:rFonts w:hint="eastAsia" w:ascii="宋体" w:hAnsi="宋体"/>
          <w:sz w:val="24"/>
          <w:highlight w:val="none"/>
          <w:lang w:val="en-US" w:eastAsia="zh-CN"/>
        </w:rPr>
        <w:t>65</w:t>
      </w:r>
      <w:r>
        <w:rPr>
          <w:rFonts w:hint="eastAsia" w:ascii="宋体" w:hAnsi="宋体"/>
          <w:sz w:val="24"/>
          <w:highlight w:val="none"/>
        </w:rPr>
        <w:t>人</w:t>
      </w:r>
      <w:r>
        <w:rPr>
          <w:rFonts w:hint="eastAsia"/>
          <w:lang w:eastAsia="zh-CN"/>
        </w:rPr>
        <w:t>。</w:t>
      </w:r>
    </w:p>
    <w:p>
      <w:pPr>
        <w:spacing w:line="360" w:lineRule="auto"/>
        <w:ind w:firstLine="482" w:firstLineChars="200"/>
        <w:jc w:val="left"/>
        <w:rPr>
          <w:rFonts w:hint="eastAsia" w:ascii="宋体" w:hAnsi="宋体"/>
          <w:sz w:val="24"/>
          <w:highlight w:val="none"/>
        </w:rPr>
      </w:pPr>
      <w:r>
        <w:rPr>
          <w:rFonts w:hint="eastAsia" w:ascii="宋体" w:hAnsi="宋体"/>
          <w:b/>
          <w:bCs/>
          <w:sz w:val="24"/>
          <w:highlight w:val="none"/>
        </w:rPr>
        <w:t>4.项目实施期</w:t>
      </w:r>
      <w:r>
        <w:rPr>
          <w:rFonts w:hint="eastAsia" w:ascii="宋体" w:hAnsi="宋体"/>
          <w:sz w:val="24"/>
          <w:highlight w:val="none"/>
        </w:rPr>
        <w:t>：自合同生效之日起</w:t>
      </w:r>
      <w:r>
        <w:rPr>
          <w:rFonts w:hint="eastAsia" w:ascii="宋体" w:hAnsi="宋体"/>
          <w:sz w:val="24"/>
          <w:highlight w:val="none"/>
          <w:lang w:val="en-US" w:eastAsia="zh-CN"/>
        </w:rPr>
        <w:t>二</w:t>
      </w:r>
      <w:r>
        <w:rPr>
          <w:rFonts w:hint="eastAsia" w:ascii="宋体" w:hAnsi="宋体"/>
          <w:sz w:val="24"/>
          <w:highlight w:val="none"/>
        </w:rPr>
        <w:t>年。</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5.本项目的物业管理用房由采购人提供。</w:t>
      </w:r>
    </w:p>
    <w:p>
      <w:pPr>
        <w:spacing w:line="360" w:lineRule="auto"/>
        <w:ind w:firstLine="480" w:firstLineChars="200"/>
        <w:jc w:val="left"/>
        <w:rPr>
          <w:rFonts w:hint="eastAsia" w:ascii="宋体" w:hAnsi="宋体"/>
          <w:sz w:val="24"/>
          <w:szCs w:val="22"/>
          <w:highlight w:val="none"/>
        </w:rPr>
      </w:pPr>
      <w:r>
        <w:rPr>
          <w:rFonts w:hint="eastAsia" w:ascii="宋体" w:hAnsi="宋体"/>
          <w:sz w:val="24"/>
          <w:highlight w:val="none"/>
        </w:rPr>
        <w:t>6.物业服务费由中标人每月出具当地税务正规发票按实结算。经区相关部门审核批准后，</w:t>
      </w:r>
      <w:r>
        <w:rPr>
          <w:rFonts w:hint="eastAsia" w:ascii="宋体" w:hAnsi="宋体"/>
          <w:sz w:val="24"/>
          <w:szCs w:val="22"/>
          <w:highlight w:val="none"/>
        </w:rPr>
        <w:t>对已经上市交易的房屋的物业费收缴工作由中标单位负责。</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.本项目的物业负责人不能任意更换，如确需更换，应取得甲方书面认可，并且更换的新的项目负责人的要求不低于原负责人。</w:t>
      </w:r>
    </w:p>
    <w:p>
      <w:pPr>
        <w:spacing w:line="360" w:lineRule="auto"/>
        <w:ind w:firstLine="480" w:firstLineChars="200"/>
        <w:jc w:val="left"/>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考核标准与办法：对中标单位监督考核采用百分制考核（具体内容见附表一），由街道办事处(发包方)组建监督考核小组。人员组成:由街道物业管理办公室、城市管理科、街道财政所、社居委、住户代表等人员组成。社居委、物管办负责每月的日常考核、其余人员参与年中(终)考核，每月日常考核的平均分占全年分值的70%，年中（终）考核总分的平均分占全年分值的30%，两项的平均分之和作为支付10%余款的依据。中标人每季度需提供员工工资表给所属社区。</w:t>
      </w:r>
    </w:p>
    <w:p>
      <w:pPr>
        <w:spacing w:line="460" w:lineRule="exact"/>
        <w:rPr>
          <w:rFonts w:hint="eastAsia" w:ascii="宋体" w:hAnsi="宋体"/>
          <w:sz w:val="24"/>
          <w:szCs w:val="22"/>
          <w:highlight w:val="none"/>
        </w:rPr>
      </w:pPr>
      <w:r>
        <w:rPr>
          <w:rFonts w:hint="eastAsia" w:ascii="宋体" w:hAnsi="宋体"/>
          <w:sz w:val="24"/>
          <w:szCs w:val="22"/>
          <w:highlight w:val="none"/>
        </w:rPr>
        <w:t>附表一：</w:t>
      </w:r>
    </w:p>
    <w:p>
      <w:pPr>
        <w:spacing w:line="460" w:lineRule="exact"/>
        <w:ind w:firstLine="482" w:firstLineChars="200"/>
        <w:jc w:val="center"/>
        <w:rPr>
          <w:rFonts w:hint="eastAsia" w:ascii="宋体" w:hAnsi="宋体"/>
          <w:b/>
          <w:bCs/>
          <w:sz w:val="24"/>
          <w:szCs w:val="22"/>
          <w:highlight w:val="none"/>
        </w:rPr>
      </w:pPr>
      <w:r>
        <w:rPr>
          <w:rFonts w:hint="eastAsia" w:ascii="宋体" w:hAnsi="宋体"/>
          <w:b/>
          <w:bCs/>
          <w:sz w:val="24"/>
          <w:szCs w:val="22"/>
          <w:highlight w:val="none"/>
        </w:rPr>
        <w:t>鸿山街道安置房小区物业服务外包考核标准</w:t>
      </w:r>
    </w:p>
    <w:tbl>
      <w:tblPr>
        <w:tblStyle w:val="4"/>
        <w:tblW w:w="9835" w:type="dxa"/>
        <w:jc w:val="center"/>
        <w:tblLayout w:type="fixed"/>
        <w:tblCellMar>
          <w:top w:w="15" w:type="dxa"/>
          <w:left w:w="15" w:type="dxa"/>
          <w:bottom w:w="15" w:type="dxa"/>
          <w:right w:w="15" w:type="dxa"/>
        </w:tblCellMar>
      </w:tblPr>
      <w:tblGrid>
        <w:gridCol w:w="569"/>
        <w:gridCol w:w="1020"/>
        <w:gridCol w:w="1125"/>
        <w:gridCol w:w="3600"/>
        <w:gridCol w:w="570"/>
        <w:gridCol w:w="1685"/>
        <w:gridCol w:w="556"/>
        <w:gridCol w:w="710"/>
      </w:tblGrid>
      <w:tr>
        <w:tblPrEx>
          <w:tblCellMar>
            <w:top w:w="15" w:type="dxa"/>
            <w:left w:w="15" w:type="dxa"/>
            <w:bottom w:w="15" w:type="dxa"/>
            <w:right w:w="15" w:type="dxa"/>
          </w:tblCellMar>
        </w:tblPrEx>
        <w:trPr>
          <w:trHeight w:val="720" w:hRule="atLeast"/>
          <w:jc w:val="center"/>
        </w:trPr>
        <w:tc>
          <w:tcPr>
            <w:tcW w:w="56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b/>
                <w:szCs w:val="21"/>
                <w:highlight w:val="none"/>
              </w:rPr>
            </w:pPr>
            <w:r>
              <w:rPr>
                <w:rFonts w:hint="eastAsia" w:ascii="宋体" w:hAnsi="宋体" w:cs="宋体"/>
                <w:b/>
                <w:kern w:val="0"/>
                <w:szCs w:val="21"/>
                <w:highlight w:val="none"/>
              </w:rPr>
              <w:t>序号</w:t>
            </w:r>
          </w:p>
        </w:tc>
        <w:tc>
          <w:tcPr>
            <w:tcW w:w="102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b/>
                <w:szCs w:val="21"/>
                <w:highlight w:val="none"/>
              </w:rPr>
            </w:pPr>
            <w:r>
              <w:rPr>
                <w:rFonts w:hint="eastAsia" w:ascii="宋体" w:hAnsi="宋体" w:cs="宋体"/>
                <w:b/>
                <w:kern w:val="0"/>
                <w:szCs w:val="21"/>
                <w:highlight w:val="none"/>
              </w:rPr>
              <w:t xml:space="preserve">项目 </w:t>
            </w:r>
            <w:r>
              <w:rPr>
                <w:rFonts w:hint="eastAsia" w:ascii="宋体" w:hAnsi="宋体" w:cs="宋体"/>
                <w:b/>
                <w:kern w:val="0"/>
                <w:szCs w:val="21"/>
                <w:highlight w:val="none"/>
              </w:rPr>
              <w:br w:type="textWrapping"/>
            </w:r>
            <w:r>
              <w:rPr>
                <w:rFonts w:hint="eastAsia" w:ascii="宋体" w:hAnsi="宋体" w:cs="宋体"/>
                <w:b/>
                <w:kern w:val="0"/>
                <w:szCs w:val="21"/>
                <w:highlight w:val="none"/>
              </w:rPr>
              <w:t>（分值）</w:t>
            </w:r>
          </w:p>
        </w:tc>
        <w:tc>
          <w:tcPr>
            <w:tcW w:w="11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b/>
                <w:szCs w:val="21"/>
                <w:highlight w:val="none"/>
              </w:rPr>
            </w:pPr>
            <w:r>
              <w:rPr>
                <w:rFonts w:hint="eastAsia" w:ascii="宋体" w:hAnsi="宋体" w:cs="宋体"/>
                <w:b/>
                <w:kern w:val="0"/>
                <w:szCs w:val="21"/>
                <w:highlight w:val="none"/>
              </w:rPr>
              <w:t>内容</w:t>
            </w:r>
          </w:p>
        </w:tc>
        <w:tc>
          <w:tcPr>
            <w:tcW w:w="360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b/>
                <w:szCs w:val="21"/>
                <w:highlight w:val="none"/>
              </w:rPr>
            </w:pPr>
            <w:r>
              <w:rPr>
                <w:rFonts w:hint="eastAsia" w:ascii="宋体" w:hAnsi="宋体" w:cs="宋体"/>
                <w:b/>
                <w:kern w:val="0"/>
                <w:szCs w:val="21"/>
                <w:highlight w:val="none"/>
              </w:rPr>
              <w:t>管理要求</w:t>
            </w:r>
          </w:p>
        </w:tc>
        <w:tc>
          <w:tcPr>
            <w:tcW w:w="57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b/>
                <w:szCs w:val="21"/>
                <w:highlight w:val="none"/>
              </w:rPr>
            </w:pPr>
            <w:r>
              <w:rPr>
                <w:rFonts w:hint="eastAsia" w:ascii="宋体" w:hAnsi="宋体" w:cs="宋体"/>
                <w:b/>
                <w:kern w:val="0"/>
                <w:szCs w:val="21"/>
                <w:highlight w:val="none"/>
              </w:rPr>
              <w:t>分值</w:t>
            </w:r>
          </w:p>
        </w:tc>
        <w:tc>
          <w:tcPr>
            <w:tcW w:w="168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b/>
                <w:szCs w:val="21"/>
                <w:highlight w:val="none"/>
              </w:rPr>
            </w:pPr>
            <w:r>
              <w:rPr>
                <w:rFonts w:hint="eastAsia" w:ascii="宋体" w:hAnsi="宋体" w:cs="宋体"/>
                <w:b/>
                <w:kern w:val="0"/>
                <w:szCs w:val="21"/>
                <w:highlight w:val="none"/>
              </w:rPr>
              <w:t>评分标准</w:t>
            </w:r>
          </w:p>
        </w:tc>
        <w:tc>
          <w:tcPr>
            <w:tcW w:w="55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b/>
                <w:szCs w:val="21"/>
                <w:highlight w:val="none"/>
              </w:rPr>
            </w:pPr>
            <w:r>
              <w:rPr>
                <w:rFonts w:hint="eastAsia" w:ascii="宋体" w:hAnsi="宋体" w:cs="宋体"/>
                <w:b/>
                <w:kern w:val="0"/>
                <w:szCs w:val="21"/>
                <w:highlight w:val="none"/>
              </w:rPr>
              <w:t>扣分</w:t>
            </w:r>
          </w:p>
        </w:tc>
        <w:tc>
          <w:tcPr>
            <w:tcW w:w="71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b/>
                <w:szCs w:val="21"/>
                <w:highlight w:val="none"/>
              </w:rPr>
            </w:pPr>
            <w:r>
              <w:rPr>
                <w:rFonts w:hint="eastAsia" w:ascii="宋体" w:hAnsi="宋体" w:cs="宋体"/>
                <w:b/>
                <w:kern w:val="0"/>
                <w:szCs w:val="21"/>
                <w:highlight w:val="none"/>
              </w:rPr>
              <w:t>扣分  原因</w:t>
            </w:r>
          </w:p>
        </w:tc>
      </w:tr>
      <w:tr>
        <w:tblPrEx>
          <w:tblCellMar>
            <w:top w:w="15" w:type="dxa"/>
            <w:left w:w="15" w:type="dxa"/>
            <w:bottom w:w="15" w:type="dxa"/>
            <w:right w:w="15" w:type="dxa"/>
          </w:tblCellMar>
        </w:tblPrEx>
        <w:trPr>
          <w:trHeight w:val="1245" w:hRule="atLeast"/>
          <w:jc w:val="center"/>
        </w:trPr>
        <w:tc>
          <w:tcPr>
            <w:tcW w:w="569" w:type="dxa"/>
            <w:vMerge w:val="restart"/>
            <w:tcBorders>
              <w:top w:val="single" w:color="auto" w:sz="4" w:space="0"/>
              <w:left w:val="single" w:color="auto"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020" w:type="dxa"/>
            <w:vMerge w:val="restart"/>
            <w:tcBorders>
              <w:top w:val="single" w:color="auto" w:sz="4" w:space="0"/>
              <w:left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基础管理  （10分）</w:t>
            </w:r>
          </w:p>
        </w:tc>
        <w:tc>
          <w:tcPr>
            <w:tcW w:w="112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人员管理</w:t>
            </w:r>
          </w:p>
        </w:tc>
        <w:tc>
          <w:tcPr>
            <w:tcW w:w="3600"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1、小区物业经理要有全国物业管理项目经理岗位技能证书</w:t>
            </w:r>
            <w:r>
              <w:rPr>
                <w:rFonts w:hint="eastAsia" w:ascii="宋体" w:hAnsi="宋体" w:cs="宋体"/>
                <w:kern w:val="0"/>
                <w:sz w:val="18"/>
                <w:szCs w:val="18"/>
                <w:highlight w:val="none"/>
                <w:lang w:val="en-US" w:eastAsia="zh-CN"/>
              </w:rPr>
              <w:t>或</w:t>
            </w:r>
            <w:r>
              <w:rPr>
                <w:rFonts w:hint="eastAsia" w:ascii="宋体" w:hAnsi="宋体" w:cs="宋体"/>
                <w:kern w:val="0"/>
                <w:sz w:val="18"/>
                <w:szCs w:val="18"/>
                <w:highlight w:val="none"/>
              </w:rPr>
              <w:t>全国物业管理企业经理岗位证书，有二年以上的物业管理经验。</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2、物业人员按实际岗位配备到位，服装统一，挂牌上岗，仪表整洁规范，服务热情主动</w:t>
            </w:r>
          </w:p>
        </w:tc>
        <w:tc>
          <w:tcPr>
            <w:tcW w:w="57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无全国物业管理项目经理岗位技能证书</w:t>
            </w:r>
            <w:r>
              <w:rPr>
                <w:rFonts w:hint="eastAsia" w:ascii="宋体" w:hAnsi="宋体" w:cs="宋体"/>
                <w:kern w:val="0"/>
                <w:sz w:val="18"/>
                <w:szCs w:val="18"/>
                <w:highlight w:val="none"/>
                <w:lang w:val="en-US" w:eastAsia="zh-CN"/>
              </w:rPr>
              <w:t>或</w:t>
            </w:r>
            <w:r>
              <w:rPr>
                <w:rFonts w:hint="eastAsia" w:ascii="宋体" w:hAnsi="宋体" w:cs="宋体"/>
                <w:kern w:val="0"/>
                <w:sz w:val="18"/>
                <w:szCs w:val="18"/>
                <w:highlight w:val="none"/>
              </w:rPr>
              <w:t>全国物业管理企业经理岗位证书扣1分，发现一次不符合扣0.2分</w:t>
            </w:r>
          </w:p>
        </w:tc>
        <w:tc>
          <w:tcPr>
            <w:tcW w:w="556" w:type="dxa"/>
            <w:tcBorders>
              <w:top w:val="single" w:color="auto"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auto" w:sz="4" w:space="0"/>
              <w:left w:val="single" w:color="000000" w:sz="4" w:space="0"/>
              <w:bottom w:val="single" w:color="000000" w:sz="4" w:space="0"/>
              <w:right w:val="single" w:color="auto"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240" w:hRule="atLeast"/>
          <w:jc w:val="center"/>
        </w:trPr>
        <w:tc>
          <w:tcPr>
            <w:tcW w:w="569" w:type="dxa"/>
            <w:vMerge w:val="continue"/>
            <w:tcBorders>
              <w:left w:val="single" w:color="auto" w:sz="4" w:space="0"/>
              <w:bottom w:val="single" w:color="auto"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left w:val="single" w:color="000000" w:sz="4" w:space="0"/>
              <w:bottom w:val="single" w:color="auto"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日常服务</w:t>
            </w:r>
          </w:p>
        </w:tc>
        <w:tc>
          <w:tcPr>
            <w:tcW w:w="3600"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小区设置物业管理站，周一至周五8小时业务接待，设立24小时值班服务电话。有完整的报修、维修和回访记录。</w:t>
            </w:r>
          </w:p>
        </w:tc>
        <w:tc>
          <w:tcPr>
            <w:tcW w:w="57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无报修、维修回访记录的，发现一次扣1分，其他发现一次扣0.2分,维修回访不满意扣0.2分</w:t>
            </w:r>
          </w:p>
        </w:tc>
        <w:tc>
          <w:tcPr>
            <w:tcW w:w="556"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50" w:hRule="atLeast"/>
          <w:jc w:val="center"/>
        </w:trPr>
        <w:tc>
          <w:tcPr>
            <w:tcW w:w="569" w:type="dxa"/>
            <w:vMerge w:val="continue"/>
            <w:tcBorders>
              <w:top w:val="single" w:color="auto" w:sz="4" w:space="0"/>
              <w:left w:val="single" w:color="auto"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auto" w:sz="4" w:space="0"/>
              <w:left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服务公示</w:t>
            </w:r>
          </w:p>
        </w:tc>
        <w:tc>
          <w:tcPr>
            <w:tcW w:w="3600"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在小区醒目位置公示物业服务内容、收费标准、服务承诺和服务电话。每半年公示一次物业服务收支情况、专项维修费情况</w:t>
            </w:r>
          </w:p>
        </w:tc>
        <w:tc>
          <w:tcPr>
            <w:tcW w:w="57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未按要求公示的发现一次扣1分</w:t>
            </w:r>
          </w:p>
        </w:tc>
        <w:tc>
          <w:tcPr>
            <w:tcW w:w="556" w:type="dxa"/>
            <w:tcBorders>
              <w:top w:val="single" w:color="auto"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auto"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260" w:hRule="atLeast"/>
          <w:jc w:val="center"/>
        </w:trPr>
        <w:tc>
          <w:tcPr>
            <w:tcW w:w="569" w:type="dxa"/>
            <w:vMerge w:val="continue"/>
            <w:tcBorders>
              <w:left w:val="single" w:color="auto"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left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投诉处理</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有完整的投诉处理流程，及时处理业主和使用人投诉，记录完整，满意率85%以上，无小区物业问题引发上访事件</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发现一处不符合要求的扣0.5分，因物业公司责任发生上访事件的扣2分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635" w:hRule="atLeast"/>
          <w:jc w:val="center"/>
        </w:trPr>
        <w:tc>
          <w:tcPr>
            <w:tcW w:w="569" w:type="dxa"/>
            <w:vMerge w:val="continue"/>
            <w:tcBorders>
              <w:left w:val="single" w:color="auto"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left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规章制度</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建立对物业人员的工作制度和考核制度，并上墙公布。各类物管方案、台账资料齐全完善，建立健全一户一档资料。录用人员需向物管办备案，统计的相关数据与资料及时上报物管办</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发现缺少一项的扣0.5分，资料数据上报不及时每次扣0.2分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365" w:hRule="atLeast"/>
          <w:jc w:val="center"/>
        </w:trPr>
        <w:tc>
          <w:tcPr>
            <w:tcW w:w="569" w:type="dxa"/>
            <w:vMerge w:val="continue"/>
            <w:tcBorders>
              <w:left w:val="single" w:color="auto"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档案管理</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档案资料建立健全（业主住户基本情况、房屋维修档案、车辆出入登记档案、公共物品档案、安保巡逻档案、设施设备档案等），进行动态管理。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符合得2分；未建立档案不得分；建档不全，缺一项扣0.5分。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75"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清洁管理（18分）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共用楼道保洁</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每周打扫1次各楼层通道和楼梯台阶、清洁1次楼梯扶手；每周擦拭1次各层和通道的公共设施；楼梯间墙面每季度除尘1次；每季度擦1次楼梯道共用门窗玻璃；楼层通道、楼梯台阶、扶手干净，无乱堆放、乱张贴、乱涂写、乱停车、无杂物、积灰、蛛网等。以物业为主，做好垃圾分类工作。</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02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电梯保洁</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每日清扫1次电梯轿厢，每周擦拭1次电梯门壁，每月对灯饰及轿厢顶部清洁1次。电梯机房及电梯轿厢内整洁，无明显积灰、无乱堆放、乱张贴、乱涂写、无积灰等。</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75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停车场共用车库或车棚保洁</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整洁、无杂物、无明显积灰，门窗、墙面整洁无破损，无乱张贴。</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8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绿化带、</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道路保洁</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小区道路无坑洼，道板砖无损坏，无垃圾污迹杂物；绿化带内无明显垃圾、果皮、漂浮物、枯枝等。</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45" w:hRule="atLeast"/>
          <w:jc w:val="center"/>
        </w:trPr>
        <w:tc>
          <w:tcPr>
            <w:tcW w:w="569" w:type="dxa"/>
            <w:vMerge w:val="continue"/>
            <w:tcBorders>
              <w:top w:val="single" w:color="000000" w:sz="4" w:space="0"/>
              <w:left w:val="single" w:color="000000" w:sz="4" w:space="0"/>
              <w:bottom w:val="nil"/>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nil"/>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标识、宣传牌（包含垃圾分类宣传）、塑料信报箱保洁</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完好、干净、无明显浮灰、污迹</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750" w:hRule="atLeast"/>
          <w:jc w:val="center"/>
        </w:trPr>
        <w:tc>
          <w:tcPr>
            <w:tcW w:w="569" w:type="dxa"/>
            <w:vMerge w:val="restart"/>
            <w:tcBorders>
              <w:top w:val="nil"/>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sz w:val="18"/>
                <w:szCs w:val="18"/>
                <w:highlight w:val="none"/>
              </w:rPr>
            </w:pPr>
          </w:p>
        </w:tc>
        <w:tc>
          <w:tcPr>
            <w:tcW w:w="1020" w:type="dxa"/>
            <w:vMerge w:val="restart"/>
            <w:tcBorders>
              <w:top w:val="nil"/>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休闲、娱乐、健身设施保洁</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完好、干净、无明显浮灰、污迹</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75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门卫、岗亭、河道</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门卫、岗亭干净、整洁，没有无关物品；门卫、门亭无闲杂人等。</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51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垃圾收集与处理及垃圾桶、垃圾棚</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建筑垃圾有序堆放，无明显堆积。收集点及垃圾桶无污迹、无散落垃圾、无明显异味、无蚊虫滋生，垃圾桶、箱干净无积灰、污迹、完好无损</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发现一次扣0.2分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59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公共天台、屋顶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每半年清理1次。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发现一项不符合扣0.5分。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4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其他公共场所、设施</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保持干净、整洁、无浮灰、污迹、损坏，无乱堆放、乱涂写、乱牵挂、乱晾晒现象，主次干道路灯无乱张贴、乱涂写。</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90"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房屋共用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设施、设备维护与管理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（26分）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服务时限</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急修30分钟到位，12小时内修复；小修2日内修复，有记录</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超过时限扣0.5分，无记录扣0.5分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9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房屋管理</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及时处理小区居民的报修工作，按照维修管理规定执行。房屋出现质量问题，应及时与甲方联系,并处理。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未及时处理保修的，发现一起扣0.5分，未按照维修规定执行的每次扣0.5；发现一起质量问题未处理，扣0.5分，上不封顶。</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63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违规装修、违章搭建、违规经营</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有完善的装修管理制度。业主装修无破坏主体结构等情况。装修期间每日巡查装修情况，对违反规划乱搭乱建，违规经营、擅自改变房屋结构用途的行为及时劝阻,拒不改正的应及时报告相关执法部门。</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发现一处破坏主体结构、违章搭建、违规经营、改变房屋结构用途的行为扣1.5分，一周内整改不到位的扣2分。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70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给排水设施</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自来水管网日常巡查，及时记录，发现问题及时报修。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缺少巡查记录，出现问题不及时发现报修每次扣0.2分。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13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泵房整洁无杂物，各类水泵运作正常，管道及阀门配件完好、无损坏、渗漏、锈迹</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发现一次因人为原因运行不正常的扣1分；发现一处损坏渗漏，维保不到位的扣0.2分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18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每月清扫一次明沟，无堵塞。清扫有记录，多层安置房梅雨季节前清扫一次露台天沟；疏通一次露面窨井，化粪池每半年清理一次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未按要求做的，发现一次扣1分，限时整改不到位的扣2分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78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窨井无损坏、无缺失，安装到位，不影响行人与车量通行</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发现一处扣1分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78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雨水管污水、给排水管无堵塞、排水畅通</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6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公共照明</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每月检查公共供配电系统的运行状况，并做好记录，出现异常情况及时处理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不检查一次扣0.5分，不及时处理扣0.5分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735" w:hRule="atLeast"/>
          <w:jc w:val="center"/>
        </w:trPr>
        <w:tc>
          <w:tcPr>
            <w:tcW w:w="569" w:type="dxa"/>
            <w:vMerge w:val="continue"/>
            <w:tcBorders>
              <w:top w:val="single" w:color="000000" w:sz="4" w:space="0"/>
              <w:left w:val="single" w:color="000000" w:sz="4" w:space="0"/>
              <w:bottom w:val="nil"/>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nil"/>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公共照明灯具开关等无损坏，使用正常</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2145" w:hRule="atLeast"/>
          <w:jc w:val="center"/>
        </w:trPr>
        <w:tc>
          <w:tcPr>
            <w:tcW w:w="569" w:type="dxa"/>
            <w:vMerge w:val="restart"/>
            <w:tcBorders>
              <w:top w:val="nil"/>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1020" w:type="dxa"/>
            <w:vMerge w:val="restart"/>
            <w:tcBorders>
              <w:top w:val="nil"/>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房屋共用</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设施、设备维护与管理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（26分）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电梯</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应由有资质的维保单位进行日常维护保养，做到一梯一档；有应急救援预案和操作程序。在接到报警信号半小时内设法解救乘客，排除故障，有记录。电梯灯具、风扇、按钮、对讲系统及安全设施保养到位，无异常、无损坏</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无正常维护保养扣2分，其他发现一次扣0.2分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86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消防</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每月进行一次巡查，调试消防栓、箱、烟管器、消防水阀。消防标志等消防设备完好、齐全，确保正常使用，并及时维修，有记录，无失窃、私用等情况。灭火器定期检查更换药粉，确保有效使用</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无巡查调试扣1分，设备、设施损坏不符合要求，每发现一处扣0.2分，发现私用扣1分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87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监控</w:t>
            </w:r>
          </w:p>
        </w:tc>
        <w:tc>
          <w:tcPr>
            <w:tcW w:w="3600" w:type="dxa"/>
            <w:tcBorders>
              <w:top w:val="single" w:color="000000" w:sz="4" w:space="0"/>
              <w:left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每月按规定检查监控设备，有记录，如有损坏及时修复</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不检查扣1分，不及时维修扣0.5分</w:t>
            </w:r>
          </w:p>
        </w:tc>
        <w:tc>
          <w:tcPr>
            <w:tcW w:w="556" w:type="dxa"/>
            <w:tcBorders>
              <w:top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39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监控室实行24小时值班，发现情况及时上报处理，情况处理有记录；禁止无关人员在内</w:t>
            </w:r>
          </w:p>
        </w:tc>
        <w:tc>
          <w:tcPr>
            <w:tcW w:w="57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发现无人值班扣1分，情况不及时处理扣0.5分，发现有无关人员一次扣0.5分</w:t>
            </w:r>
          </w:p>
        </w:tc>
        <w:tc>
          <w:tcPr>
            <w:tcW w:w="556" w:type="dxa"/>
            <w:tcBorders>
              <w:top w:val="single" w:color="000000" w:sz="4" w:space="0"/>
              <w:bottom w:val="single" w:color="auto"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09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其他公用设施</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智能道闸</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完好无损、无随意改变用途现象</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损坏1处扣0.2分，随意改变用途扣1分，确保智能道闸正常使用，未按规定使用的每次扣0.2分</w:t>
            </w:r>
          </w:p>
        </w:tc>
        <w:tc>
          <w:tcPr>
            <w:tcW w:w="55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09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工程，广告</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通讯设施建设、政府工程施工，涉及到开挖破坏的必须同社区备案方可入场，不得随意增设违规商业广告。</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违规开挖一处，扣0.5分，私自增设宣传设施一处扣0.5分</w:t>
            </w:r>
          </w:p>
        </w:tc>
        <w:tc>
          <w:tcPr>
            <w:tcW w:w="55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125"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绿化养护与管理（满足三级养护标准）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（10分）</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草坪、树木、花坛</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植物长势良好，草坪、色块、树木、花坛成活率在90%以上。如有死亡，毁绿现象能够及时补绿。</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发现一处毁绿扣0.5分，不及时补绿扣1分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30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草坪进行季节性修剪，每年不少于3次。按时除草、施肥、浇水、防病除虫，无枯死植物出现，养护有记录；日常巡视灭蝇灭鼠设备。每月清理一次绿化带。</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未按要求及时修剪的扣1分，发现一处枯枝扣0.2分，无养护记录扣0.2分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85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sz w:val="18"/>
                <w:szCs w:val="18"/>
                <w:highlight w:val="none"/>
              </w:rPr>
              <w:t>禁止在绿化带内种植、乱堆放、铺设水泥地面、违章搭建等情况。如发现要及时制止，做好协调工作，并复绿。</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发现一处扣0.5分，上不封顶。</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56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树木之间无牵线拉竿晾晒现象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发现一处扣0.5分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68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假山、亭、雕塑等建筑</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干净无垃圾、无明显积灰、无污迹、无损坏</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684"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5</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安全防范（20分）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门岗</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主出入口24小时有人站岗执勤，次出入口每天5:00-22:00有人看守执勤，有值班，交接班记录；对外来人员和车辆进出小区进行登记，查验相关证件。对贵重物品、大件物品的搬出需要查验相关证件，核实身份，核对物品的名称和数量，并做好记录</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highlight w:val="none"/>
              </w:rPr>
            </w:pPr>
            <w:r>
              <w:rPr>
                <w:rFonts w:hint="eastAsia" w:ascii="宋体" w:hAnsi="宋体" w:cs="宋体"/>
                <w:kern w:val="0"/>
                <w:sz w:val="18"/>
                <w:szCs w:val="18"/>
                <w:highlight w:val="none"/>
              </w:rPr>
              <w:t>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发现有离岗现象的一次扣1分，服务态度不好，业主反映强烈的，一次扣0.5分，未按规定进行查验登记的发现一次扣1分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04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巡逻</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按规定白天巡查不少于4次，夜间巡查不少于6次。车库门、防盗电控门保持完好，及时关闭</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缺一次巡逻扣0.5分，夜间车库门未关闭发现一处扣0.2分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69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交通秩序</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对小区内车辆按规定进行管理，引导车辆有序通行、停放、确保道路畅通</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发现一处乱停放的扣0.2分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20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摩托车、电动车、自行车等按指定地点有序停放，电瓶车无乱拉乱接充电现象。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发现一处乱停放的扣0.2分，发现一处乱拉乱接充电的扣0.2分</w:t>
            </w:r>
          </w:p>
        </w:tc>
        <w:tc>
          <w:tcPr>
            <w:tcW w:w="5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105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保持消防通道畅通，消防通道无路障；对于火灾等突发事件要有应急预案，每年进行一次消防演练活动</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有路障不畅通，发现一次扣1分，未进行消防演练活动的扣3分</w:t>
            </w:r>
          </w:p>
        </w:tc>
        <w:tc>
          <w:tcPr>
            <w:tcW w:w="5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7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游商</w:t>
            </w:r>
          </w:p>
        </w:tc>
        <w:tc>
          <w:tcPr>
            <w:tcW w:w="3600"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小区内及门卫外侧无摆摊商贩、小区禁止商贩进入小区。</w:t>
            </w:r>
          </w:p>
        </w:tc>
        <w:tc>
          <w:tcPr>
            <w:tcW w:w="57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发现一处，扣一分，上不封顶。</w:t>
            </w:r>
          </w:p>
        </w:tc>
        <w:tc>
          <w:tcPr>
            <w:tcW w:w="556" w:type="dxa"/>
            <w:tcBorders>
              <w:top w:val="single" w:color="000000" w:sz="4" w:space="0"/>
              <w:bottom w:val="single" w:color="auto"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7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汛期</w:t>
            </w:r>
          </w:p>
        </w:tc>
        <w:tc>
          <w:tcPr>
            <w:tcW w:w="3600"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服从社区安排，做好抗洪防汛工作</w:t>
            </w:r>
          </w:p>
        </w:tc>
        <w:tc>
          <w:tcPr>
            <w:tcW w:w="57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不服从、不配合社区统一安排的扣2分</w:t>
            </w:r>
          </w:p>
        </w:tc>
        <w:tc>
          <w:tcPr>
            <w:tcW w:w="556" w:type="dxa"/>
            <w:tcBorders>
              <w:top w:val="single" w:color="000000" w:sz="4" w:space="0"/>
              <w:bottom w:val="single" w:color="auto"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328"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其他方面</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 xml:space="preserve">对于治安、公共卫生等突发事件，危及住户人身安全的设施设备有明显标志和防范措施。主出入口设有小区平面示意图，主要路口设有路标、幢、单元（门）和户门标志 </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 xml:space="preserve">发现一处不符合要求的扣0.2分 </w:t>
            </w:r>
          </w:p>
        </w:tc>
        <w:tc>
          <w:tcPr>
            <w:tcW w:w="55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657"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群租</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严禁破坏原有房屋结构的群租现象，有专人巡视巡查。</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发现一处扣0.2分。</w:t>
            </w:r>
          </w:p>
        </w:tc>
        <w:tc>
          <w:tcPr>
            <w:tcW w:w="55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37" w:hRule="atLeast"/>
          <w:jc w:val="center"/>
        </w:trPr>
        <w:tc>
          <w:tcPr>
            <w:tcW w:w="569"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sz w:val="18"/>
                <w:szCs w:val="18"/>
                <w:highlight w:val="none"/>
              </w:rPr>
            </w:pPr>
            <w:r>
              <w:rPr>
                <w:rFonts w:hint="eastAsia" w:ascii="宋体" w:hAnsi="宋体" w:cs="宋体"/>
                <w:sz w:val="18"/>
                <w:szCs w:val="18"/>
                <w:highlight w:val="none"/>
              </w:rPr>
              <w:t>6</w:t>
            </w:r>
          </w:p>
        </w:tc>
        <w:tc>
          <w:tcPr>
            <w:tcW w:w="1020" w:type="dxa"/>
            <w:vMerge w:val="restart"/>
            <w:tcBorders>
              <w:top w:val="single" w:color="000000" w:sz="4" w:space="0"/>
              <w:left w:val="single" w:color="000000" w:sz="4" w:space="0"/>
              <w:right w:val="single" w:color="000000" w:sz="4" w:space="0"/>
            </w:tcBorders>
            <w:noWrap w:val="0"/>
            <w:vAlign w:val="center"/>
          </w:tcPr>
          <w:p>
            <w:pPr>
              <w:jc w:val="left"/>
              <w:rPr>
                <w:rFonts w:ascii="宋体" w:hAnsi="宋体" w:cs="宋体"/>
                <w:sz w:val="18"/>
                <w:szCs w:val="18"/>
                <w:highlight w:val="none"/>
              </w:rPr>
            </w:pPr>
            <w:r>
              <w:rPr>
                <w:rFonts w:hint="eastAsia" w:ascii="宋体" w:hAnsi="宋体" w:cs="宋体"/>
                <w:sz w:val="18"/>
                <w:szCs w:val="18"/>
                <w:highlight w:val="none"/>
              </w:rPr>
              <w:t>精细化管理</w:t>
            </w:r>
          </w:p>
          <w:p>
            <w:pPr>
              <w:jc w:val="center"/>
              <w:rPr>
                <w:rFonts w:ascii="宋体" w:hAnsi="宋体" w:cs="宋体"/>
                <w:sz w:val="18"/>
                <w:szCs w:val="18"/>
                <w:highlight w:val="none"/>
              </w:rPr>
            </w:pPr>
            <w:r>
              <w:rPr>
                <w:rFonts w:hint="eastAsia" w:ascii="宋体" w:hAnsi="宋体" w:cs="宋体"/>
                <w:sz w:val="18"/>
                <w:szCs w:val="18"/>
                <w:highlight w:val="none"/>
              </w:rPr>
              <w:t>（10）</w:t>
            </w:r>
          </w:p>
        </w:tc>
        <w:tc>
          <w:tcPr>
            <w:tcW w:w="1125"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kern w:val="0"/>
                <w:sz w:val="18"/>
                <w:szCs w:val="18"/>
                <w:highlight w:val="none"/>
              </w:rPr>
            </w:pPr>
            <w:r>
              <w:rPr>
                <w:rFonts w:hint="eastAsia" w:ascii="宋体" w:hAnsi="宋体" w:cs="宋体"/>
                <w:kern w:val="0"/>
                <w:sz w:val="18"/>
                <w:szCs w:val="18"/>
                <w:highlight w:val="none"/>
              </w:rPr>
              <w:t>垃圾分类</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highlight w:val="none"/>
              </w:rPr>
            </w:pPr>
            <w:r>
              <w:rPr>
                <w:rFonts w:hint="eastAsia" w:ascii="宋体" w:hAnsi="宋体" w:cs="宋体"/>
                <w:kern w:val="0"/>
                <w:sz w:val="18"/>
                <w:szCs w:val="18"/>
                <w:highlight w:val="none"/>
              </w:rPr>
              <w:t>设置合理合规的垃圾收集房和协助社区做好垃圾分类工作</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highlight w:val="none"/>
              </w:rPr>
            </w:pPr>
            <w:r>
              <w:rPr>
                <w:rFonts w:hint="eastAsia" w:ascii="宋体" w:hAnsi="宋体" w:cs="宋体"/>
                <w:kern w:val="0"/>
                <w:sz w:val="18"/>
                <w:szCs w:val="18"/>
                <w:highlight w:val="none"/>
              </w:rPr>
              <w:t>4</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 w:val="18"/>
                <w:szCs w:val="18"/>
                <w:highlight w:val="none"/>
              </w:rPr>
            </w:pPr>
            <w:r>
              <w:rPr>
                <w:rFonts w:hint="eastAsia" w:ascii="宋体" w:hAnsi="宋体" w:cs="宋体"/>
                <w:kern w:val="0"/>
                <w:sz w:val="18"/>
                <w:szCs w:val="18"/>
                <w:highlight w:val="none"/>
              </w:rPr>
              <w:t>发现A类问题扣1分，B类问题扣0.5分，C类问题扣0.2分，上不封顶。未完成加倍扣。上不封顶。</w:t>
            </w:r>
          </w:p>
        </w:tc>
        <w:tc>
          <w:tcPr>
            <w:tcW w:w="55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37" w:hRule="atLeast"/>
          <w:jc w:val="center"/>
        </w:trPr>
        <w:tc>
          <w:tcPr>
            <w:tcW w:w="569" w:type="dxa"/>
            <w:vMerge w:val="continue"/>
            <w:tcBorders>
              <w:left w:val="single" w:color="000000" w:sz="4" w:space="0"/>
              <w:right w:val="single" w:color="000000" w:sz="4" w:space="0"/>
            </w:tcBorders>
            <w:noWrap w:val="0"/>
            <w:vAlign w:val="center"/>
          </w:tcPr>
          <w:p>
            <w:pPr>
              <w:jc w:val="center"/>
              <w:rPr>
                <w:rFonts w:ascii="宋体" w:hAnsi="宋体" w:cs="宋体"/>
                <w:sz w:val="18"/>
                <w:szCs w:val="18"/>
                <w:highlight w:val="none"/>
              </w:rPr>
            </w:pPr>
          </w:p>
        </w:tc>
        <w:tc>
          <w:tcPr>
            <w:tcW w:w="1020" w:type="dxa"/>
            <w:vMerge w:val="continue"/>
            <w:tcBorders>
              <w:left w:val="single" w:color="000000" w:sz="4" w:space="0"/>
              <w:right w:val="single" w:color="000000" w:sz="4" w:space="0"/>
            </w:tcBorders>
            <w:noWrap w:val="0"/>
            <w:vAlign w:val="center"/>
          </w:tcPr>
          <w:p>
            <w:pPr>
              <w:jc w:val="center"/>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工单及处理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城市精细化管理工单。</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发现A类问题扣1分，B类问题扣0.5分，C类问题扣0.2分，上不封顶。未完成加倍扣。上不封顶。</w:t>
            </w:r>
          </w:p>
        </w:tc>
        <w:tc>
          <w:tcPr>
            <w:tcW w:w="55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937" w:hRule="atLeast"/>
          <w:jc w:val="center"/>
        </w:trPr>
        <w:tc>
          <w:tcPr>
            <w:tcW w:w="569"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highlight w:val="none"/>
              </w:rPr>
            </w:pPr>
          </w:p>
        </w:tc>
        <w:tc>
          <w:tcPr>
            <w:tcW w:w="1020"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1125"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自主巡查处置</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社区网格员在日常巡查中发现上报的问题，必须在规定的时间内解决。乱张贴、乱涂写、乱堆放、垃圾不入桶、装修建筑垃圾、废弃家具、游商等情况当天处理。其他事件视具体情况定。</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如在规定规定时间处理不扣分，未及时处理，一次扣0.2分。</w:t>
            </w:r>
          </w:p>
        </w:tc>
        <w:tc>
          <w:tcPr>
            <w:tcW w:w="55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516" w:hRule="atLeast"/>
          <w:jc w:val="center"/>
        </w:trPr>
        <w:tc>
          <w:tcPr>
            <w:tcW w:w="569"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sz w:val="18"/>
                <w:szCs w:val="18"/>
                <w:highlight w:val="none"/>
              </w:rPr>
            </w:pPr>
            <w:r>
              <w:rPr>
                <w:rFonts w:hint="eastAsia" w:ascii="宋体" w:hAnsi="宋体" w:cs="宋体"/>
                <w:sz w:val="18"/>
                <w:szCs w:val="18"/>
                <w:highlight w:val="none"/>
              </w:rPr>
              <w:t>7</w:t>
            </w:r>
          </w:p>
        </w:tc>
        <w:tc>
          <w:tcPr>
            <w:tcW w:w="1020"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sz w:val="18"/>
                <w:szCs w:val="18"/>
                <w:highlight w:val="none"/>
              </w:rPr>
            </w:pPr>
            <w:r>
              <w:rPr>
                <w:rFonts w:hint="eastAsia" w:ascii="宋体" w:hAnsi="宋体" w:cs="宋体"/>
                <w:sz w:val="18"/>
                <w:szCs w:val="18"/>
                <w:highlight w:val="none"/>
              </w:rPr>
              <w:t>满意度</w:t>
            </w:r>
            <w:r>
              <w:rPr>
                <w:rFonts w:hint="eastAsia" w:ascii="宋体" w:hAnsi="宋体" w:cs="宋体"/>
                <w:sz w:val="18"/>
                <w:szCs w:val="18"/>
                <w:highlight w:val="none"/>
              </w:rPr>
              <w:br w:type="textWrapping"/>
            </w:r>
            <w:r>
              <w:rPr>
                <w:rFonts w:hint="eastAsia" w:ascii="宋体" w:hAnsi="宋体" w:cs="宋体"/>
                <w:sz w:val="18"/>
                <w:szCs w:val="18"/>
                <w:highlight w:val="none"/>
              </w:rPr>
              <w:t>测评</w:t>
            </w:r>
            <w:r>
              <w:rPr>
                <w:rFonts w:hint="eastAsia" w:ascii="宋体" w:hAnsi="宋体" w:cs="宋体"/>
                <w:sz w:val="18"/>
                <w:szCs w:val="18"/>
                <w:highlight w:val="none"/>
              </w:rPr>
              <w:br w:type="textWrapping"/>
            </w:r>
            <w:r>
              <w:rPr>
                <w:rFonts w:hint="eastAsia" w:ascii="宋体" w:hAnsi="宋体" w:cs="宋体"/>
                <w:sz w:val="18"/>
                <w:szCs w:val="18"/>
                <w:highlight w:val="none"/>
              </w:rPr>
              <w:t>（8分）</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随机抽取小区居民进行测评，各小区不少于20人，居民满意度90%以上。</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highlight w:val="none"/>
              </w:rPr>
            </w:pPr>
            <w:r>
              <w:rPr>
                <w:rFonts w:hint="eastAsia" w:ascii="宋体" w:hAnsi="宋体" w:cs="宋体"/>
                <w:kern w:val="0"/>
                <w:sz w:val="18"/>
                <w:szCs w:val="18"/>
                <w:highlight w:val="none"/>
              </w:rPr>
              <w:t>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每下降5%，扣1分，低于60%，不得分。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r>
        <w:tblPrEx>
          <w:tblCellMar>
            <w:top w:w="15" w:type="dxa"/>
            <w:left w:w="15" w:type="dxa"/>
            <w:bottom w:w="15" w:type="dxa"/>
            <w:right w:w="15" w:type="dxa"/>
          </w:tblCellMar>
        </w:tblPrEx>
        <w:trPr>
          <w:trHeight w:val="700" w:hRule="atLeast"/>
          <w:jc w:val="center"/>
        </w:trPr>
        <w:tc>
          <w:tcPr>
            <w:tcW w:w="569"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p>
        </w:tc>
        <w:tc>
          <w:tcPr>
            <w:tcW w:w="1020"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highlight w:val="none"/>
              </w:rPr>
            </w:pP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相关部门间的考核（社区，绿化，环卫，城管，物管等相关部门）90%以上。</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highlight w:val="none"/>
              </w:rPr>
            </w:pPr>
            <w:r>
              <w:rPr>
                <w:rFonts w:hint="eastAsia" w:ascii="宋体" w:hAnsi="宋体" w:cs="宋体"/>
                <w:kern w:val="0"/>
                <w:sz w:val="18"/>
                <w:szCs w:val="18"/>
                <w:highlight w:val="none"/>
              </w:rPr>
              <w:t>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每下降5%，扣1分，低于60%，不得分。</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18"/>
                <w:szCs w:val="18"/>
                <w:highlight w:val="none"/>
              </w:rPr>
            </w:pPr>
          </w:p>
        </w:tc>
      </w:tr>
    </w:tbl>
    <w:p>
      <w:pPr>
        <w:rPr>
          <w:rFonts w:ascii="宋体" w:hAnsi="宋体" w:cs="宋体"/>
          <w:sz w:val="24"/>
          <w:szCs w:val="24"/>
          <w:highlight w:val="none"/>
        </w:rPr>
      </w:pPr>
    </w:p>
    <w:p>
      <w:pPr>
        <w:widowControl/>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(二）物业管理加分项目（视情况酌情加分）</w:t>
      </w:r>
    </w:p>
    <w:p>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1.小区内部无一处违章违建；</w:t>
      </w:r>
    </w:p>
    <w:p>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2.所有防盗窗与窗户齐平，没有超出墙面；</w:t>
      </w:r>
    </w:p>
    <w:p>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3.户主装修过程中无破坏房屋原有结构、无对外墙（外立面）私自打孔；</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4.配合社区的做好疫情防疫、文明创建、垃圾分类等工作；</w:t>
      </w:r>
    </w:p>
    <w:p>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5.其他酌情加分项目。</w:t>
      </w:r>
    </w:p>
    <w:p>
      <w:pPr>
        <w:widowControl/>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（三）其他物业管理要求和有关说明</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1.物业费</w:t>
      </w:r>
      <w:r>
        <w:rPr>
          <w:rFonts w:hint="eastAsia" w:ascii="宋体" w:hAnsi="宋体" w:cs="宋体"/>
          <w:color w:val="auto"/>
          <w:sz w:val="24"/>
          <w:szCs w:val="24"/>
          <w:highlight w:val="none"/>
          <w:lang w:val="en-US" w:eastAsia="zh-CN"/>
        </w:rPr>
        <w:t>包括但不限于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安置小区公共服务费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绿化费</w:t>
      </w:r>
      <w:r>
        <w:rPr>
          <w:rFonts w:hint="eastAsia" w:ascii="宋体" w:hAnsi="宋体" w:cs="宋体"/>
          <w:color w:val="auto"/>
          <w:sz w:val="24"/>
          <w:szCs w:val="24"/>
          <w:highlight w:val="none"/>
          <w:lang w:eastAsia="zh-CN"/>
        </w:rPr>
        <w:t>；电梯、消防、技防监控、泵房、风机、潜水泵、电力设施、智能化道闸系统、入户门禁</w:t>
      </w:r>
      <w:r>
        <w:rPr>
          <w:rFonts w:hint="eastAsia" w:ascii="宋体" w:hAnsi="宋体" w:cs="宋体"/>
          <w:color w:val="auto"/>
          <w:sz w:val="24"/>
          <w:szCs w:val="24"/>
          <w:highlight w:val="none"/>
          <w:lang w:val="en-US" w:eastAsia="zh-CN"/>
        </w:rPr>
        <w:t>等特种设施设备的</w:t>
      </w:r>
      <w:r>
        <w:rPr>
          <w:rFonts w:hint="eastAsia" w:ascii="宋体" w:hAnsi="宋体" w:cs="宋体"/>
          <w:color w:val="auto"/>
          <w:sz w:val="24"/>
          <w:szCs w:val="24"/>
          <w:highlight w:val="none"/>
        </w:rPr>
        <w:t>维保、</w:t>
      </w:r>
      <w:r>
        <w:rPr>
          <w:rFonts w:hint="eastAsia" w:ascii="宋体" w:hAnsi="宋体" w:cs="宋体"/>
          <w:color w:val="auto"/>
          <w:sz w:val="24"/>
          <w:szCs w:val="24"/>
          <w:highlight w:val="none"/>
          <w:lang w:val="en-US" w:eastAsia="zh-CN"/>
        </w:rPr>
        <w:t>使用、</w:t>
      </w:r>
      <w:r>
        <w:rPr>
          <w:rFonts w:hint="eastAsia" w:ascii="宋体" w:hAnsi="宋体" w:cs="宋体"/>
          <w:color w:val="auto"/>
          <w:sz w:val="24"/>
          <w:szCs w:val="24"/>
          <w:highlight w:val="none"/>
        </w:rPr>
        <w:t>年检、设备损坏、更换及易损耗材等费用（其中：电梯保养和维修费用不得低于3500元/台）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公共电能耗及公共水能耗费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垃圾分类（政策）服务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国家法定节假日（元旦、春节、 清明、“五一”、端午、“十一”、中秋，合计11天）加班费及高温期间高温岗位高温费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工具和各类耗材成本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人员工资、各类社保基金、人员管理成本以及人员意外成本</w:t>
      </w:r>
      <w:r>
        <w:rPr>
          <w:rFonts w:hint="eastAsia" w:ascii="宋体" w:hAnsi="宋体" w:cs="宋体"/>
          <w:color w:val="auto"/>
          <w:sz w:val="24"/>
          <w:szCs w:val="24"/>
          <w:highlight w:val="none"/>
          <w:lang w:eastAsia="zh-CN"/>
        </w:rPr>
        <w:t>、福利津贴费、防疫费等法定费用；</w:t>
      </w:r>
      <w:r>
        <w:rPr>
          <w:rFonts w:hint="eastAsia" w:ascii="宋体" w:hAnsi="宋体" w:cs="宋体"/>
          <w:color w:val="auto"/>
          <w:sz w:val="24"/>
          <w:szCs w:val="24"/>
          <w:highlight w:val="none"/>
        </w:rPr>
        <w:t>与报价相关的采购人的各种免费维保条件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请各投标人自行与采购人联系、了解</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公共设施设备维修维保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除</w:t>
      </w:r>
      <w:r>
        <w:rPr>
          <w:rFonts w:hint="eastAsia" w:ascii="宋体" w:hAnsi="宋体" w:cs="宋体"/>
          <w:color w:val="auto"/>
          <w:sz w:val="24"/>
          <w:szCs w:val="24"/>
          <w:highlight w:val="none"/>
        </w:rPr>
        <w:t>因房屋质量问题的维修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所应承担的税收等相关费用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以及合同包含的所有风险、责任等采购文件已提到和采购文件虽未提到的但应该包括的完成本项目所产生的一切费用。</w:t>
      </w:r>
      <w:r>
        <w:rPr>
          <w:rFonts w:hint="eastAsia" w:ascii="宋体" w:hAnsi="宋体" w:cs="宋体"/>
          <w:color w:val="auto"/>
          <w:sz w:val="24"/>
          <w:szCs w:val="24"/>
          <w:highlight w:val="none"/>
        </w:rPr>
        <w:t>投标人报价时应充分考虑服务期内所有可能影响到的因素（包括人员最低工资政策性调整），一旦投标结束最终中标，总价将包定，不予调整。如发生漏、缺、少项，都将被认为是中标人的报价让利行为，损失自负</w:t>
      </w:r>
      <w:r>
        <w:rPr>
          <w:rFonts w:hint="eastAsia" w:ascii="宋体" w:hAnsi="宋体" w:cs="宋体"/>
          <w:color w:val="auto"/>
          <w:sz w:val="24"/>
          <w:szCs w:val="24"/>
          <w:highlight w:val="none"/>
          <w:lang w:val="en-US" w:eastAsia="zh-CN"/>
        </w:rPr>
        <w:t>。</w:t>
      </w:r>
    </w:p>
    <w:p>
      <w:pPr>
        <w:widowControl/>
        <w:shd w:val="clear" w:color="auto" w:fill="FFFFFF"/>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以上费用须严格按</w:t>
      </w:r>
      <w:r>
        <w:rPr>
          <w:rFonts w:hint="eastAsia" w:ascii="宋体" w:hAnsi="宋体" w:cs="宋体"/>
          <w:b/>
          <w:bCs/>
          <w:color w:val="auto"/>
          <w:sz w:val="24"/>
          <w:szCs w:val="24"/>
          <w:highlight w:val="none"/>
        </w:rPr>
        <w:t>国家、省、市相关最新政策规定</w:t>
      </w:r>
      <w:r>
        <w:rPr>
          <w:rFonts w:hint="eastAsia" w:ascii="宋体" w:hAnsi="宋体" w:cs="宋体"/>
          <w:b/>
          <w:bCs/>
          <w:color w:val="auto"/>
          <w:sz w:val="24"/>
          <w:szCs w:val="24"/>
          <w:highlight w:val="none"/>
          <w:lang w:val="en-US" w:eastAsia="zh-CN"/>
        </w:rPr>
        <w:t>和本项目招标的要求计算并报出，否则作无效投标处理。</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如果发现有违法搭建，中标的物业公司要及时制止并在第一时间告知所属社区，并采取一定的措施。并在甲方规定的时间内拆除，如不及时拆除，有一处违法搭建扣除物业费5000元。</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物业公司按照物价部门核定的标准做好对小区内非拆迁安置户（包括外来租住户和房屋买卖户）、商业店面用房的物业管理费和停车费等小区公共收益的收取工作，做到规范文明操作、应收尽收。收费总额的分配比例不得低于90%。</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对于电梯、消防、技防监控、泵房、风机、潜水泵、电力设施、智能化道闸系统、入户门禁等特种设施设备，物业公司按照规范流程选聘的维保单位必须具备国家认可的相应资质证书、营业执照、技术等级，并且符合相关要求及规定，并必须到所属社区备案登记。物业公司需负责以上系统日常的清洁保养和使用管理，并对专业公司的维护情况进行监督检查及协调等。</w:t>
      </w:r>
    </w:p>
    <w:p>
      <w:pPr>
        <w:widowControl/>
        <w:spacing w:line="360" w:lineRule="auto"/>
        <w:ind w:firstLine="480" w:firstLineChars="200"/>
        <w:jc w:val="left"/>
        <w:rPr>
          <w:rFonts w:hint="eastAsi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.物业公司必须积极参与配合做好社区各类文体活动和创建工作等社区管理的日常事务及各类矛盾纠纷调节。</w:t>
      </w:r>
    </w:p>
    <w:p>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w:t>
      </w:r>
      <w:r>
        <w:rPr>
          <w:rFonts w:hint="eastAsia" w:ascii="宋体" w:hAnsi="宋体" w:cs="宋体"/>
          <w:b/>
          <w:sz w:val="24"/>
          <w:szCs w:val="24"/>
          <w:highlight w:val="none"/>
          <w:lang w:val="en-US" w:eastAsia="zh-CN"/>
        </w:rPr>
        <w:t>四</w:t>
      </w:r>
      <w:r>
        <w:rPr>
          <w:rFonts w:hint="eastAsia" w:ascii="宋体" w:hAnsi="宋体" w:cs="宋体"/>
          <w:b/>
          <w:sz w:val="24"/>
          <w:szCs w:val="24"/>
          <w:highlight w:val="none"/>
        </w:rPr>
        <w:t>）考核标准及要求：</w:t>
      </w:r>
    </w:p>
    <w:p>
      <w:pP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1.物业管理人员考核内容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（1）物业经理要求：拟派物业经理中标后须常驻本项目现场，不得兼任其它物业经理。如果乙方未经甲方同意，更换已选定的物业经理，须向甲方支付违约金人民币壹拾万元/人次（￥100，000）。</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（2）中标方所派驻所有人员不得缺岗，缺编一人罚款按照五人工资标准进行核算，并扣10分处理。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（3）业主违反合同的约定，使中标人未完成规定管理目标，中标人有权要求业主在一定期限内解决，逾期未解决的，中标人有权终止合同，造成中标人经济损失的，业主给予中标人经济赔偿。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（4）中标人违反合同的约定，未能达到约定的管理目标，业主有权要求中标人限期整改，逾期未整改的，业主有权终止合同，造成业主经济损失的，中标人应给予业主赔偿。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（5）现场物管人员迟到、早退的，责令当事人限期改正：中标人应承担50-200元／人／次违约金。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（6）现场物管人员睡岗的，中标人应承担50-200元／人／次违约金。现场物管人员脱岗的，中标人应承担100-300元／人／次违约金。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现场物管人员发生责任事故或造成不良社会影响的，由中标人对当事人进行调换处理，中标人并承担5000元／人／次违约金。构成犯罪的，除有关机关依法追究当事人和直接责任人员的刑事责任：中标人还应承担10000元/人/次违约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（8）做好宣传警示工作，安排固定劝导员劝导居民有序定时定点投放，如遇区级主管部门考核不通过，中标人应承担1000-3000元／次违约金处罚。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（9）因防疫不得当，造成的疫情扩散或造成不良影响的，构成犯罪的，除有关机关依法追究当事人和直接责任人员的刑事责任：中标人还应承担10000元/次违约金。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管理小区获得省优的，一次性奖励20万元，获得市优的，一次性奖励10万元。三、管理小区一年内获得一次区级红榜的，一次性奖励2万元，二次获得红榜的一次性奖励5万元，三次获得红榜的一次性奖励10万元。获得市级红榜的，一次奖励5万元，二次获得红榜的，一次性奖励10万元。管理小区一年内一次获得</w:t>
      </w:r>
      <w:r>
        <w:rPr>
          <w:rFonts w:hint="eastAsia" w:ascii="宋体" w:hAnsi="宋体" w:eastAsia="宋体" w:cs="宋体"/>
          <w:sz w:val="24"/>
          <w:szCs w:val="24"/>
          <w:highlight w:val="none"/>
          <w:lang w:eastAsia="zh-CN"/>
        </w:rPr>
        <w:t>区级及以上黑榜</w:t>
      </w:r>
      <w:r>
        <w:rPr>
          <w:rFonts w:hint="eastAsia" w:ascii="宋体" w:hAnsi="宋体" w:eastAsia="宋体" w:cs="宋体"/>
          <w:sz w:val="24"/>
          <w:szCs w:val="24"/>
          <w:highlight w:val="none"/>
        </w:rPr>
        <w:t>的，扣款</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万元，二次获得黑榜的，扣款</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万元，三次获得黑榜的，直接解除合同。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小区物业费和停车费的收取奖励办法；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收取应收款的60%——69%，奖励10%，收取应收款的70%——79%，奖励20%，收取应收款的80%——89%，奖励30%，收取应收款的90%——99%，奖励40%，收取应收款的100%，奖励50%。</w:t>
      </w:r>
    </w:p>
    <w:p>
      <w:pPr>
        <w:widowControl w:val="0"/>
        <w:spacing w:line="360" w:lineRule="auto"/>
        <w:jc w:val="both"/>
        <w:rPr>
          <w:rFonts w:hint="eastAsia" w:ascii="华文中宋" w:hAnsi="Times New Roman" w:eastAsia="华文中宋" w:cs="Times New Roman"/>
          <w:b/>
          <w:bCs/>
          <w:kern w:val="0"/>
          <w:sz w:val="28"/>
          <w:highlight w:val="none"/>
          <w:lang w:val="en-US" w:eastAsia="zh-CN" w:bidi="ar-SA"/>
        </w:rPr>
      </w:pPr>
      <w:r>
        <w:rPr>
          <w:rFonts w:hint="eastAsia" w:ascii="宋体" w:hAnsi="宋体" w:eastAsia="华文中宋" w:cs="宋体"/>
          <w:b/>
          <w:bCs/>
          <w:kern w:val="0"/>
          <w:sz w:val="24"/>
          <w:szCs w:val="24"/>
          <w:highlight w:val="none"/>
          <w:lang w:val="en-US" w:eastAsia="zh-CN" w:bidi="ar-SA"/>
        </w:rPr>
        <w:t>注：以上罚款皆从当季的物业费中直接扣除。</w:t>
      </w:r>
    </w:p>
    <w:p>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hAnsi="宋体" w:cs="宋体"/>
          <w:b/>
          <w:bCs/>
          <w:sz w:val="24"/>
          <w:szCs w:val="24"/>
          <w:highlight w:val="none"/>
          <w:lang w:val="en-US" w:eastAsia="zh-CN"/>
        </w:rPr>
        <w:t>五</w:t>
      </w:r>
      <w:r>
        <w:rPr>
          <w:rFonts w:hint="eastAsia" w:ascii="宋体" w:hAnsi="宋体" w:cs="宋体"/>
          <w:b/>
          <w:bCs/>
          <w:sz w:val="24"/>
          <w:szCs w:val="24"/>
          <w:highlight w:val="none"/>
        </w:rPr>
        <w:t>）物业管理服务考核内容</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1.主要针对清洁管理，房屋、共用设施、设备维护与管理，园林绿化养护与管理，安全防范等服务按照采购需求中物业管理服务标准和范围进行百分比考核。</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具有考核由工作由所辖区负责，社区按月按照物管办制定的考核标准（安置房小区物业管理考核标准）对中标单位进行考核，按季度（安置房小区物业管理考核标准）对中标供应商进行考核。季度考核综合得分按照月度考核组（社区牵头）、季度考核组（街道物管办牵头）、巡查考核组（网格员巡查）的考核得分，分别乘以权重比例（依次为30%、50%和20%），三项权重分值之和即为季度考核得分。</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以考核管理要求为标准，考核总得分值为100分，季度综合得分95分以上（含95分），不扣除季度物业管理考核奖；90-95分（包含90分）的扣季度考核奖0.005元/月.㎡，85-90分（包含85分）的扣季度考核奖0.03元/月.㎡；80-85分（包含80分）的扣季度考核奖0.06元/月.㎡。低于80分，扣季度考核0.15元/月.㎡。综合得分低于80分累计连续二个季度，扣除全年服务费用的30%，而且整改不到位、配合不积极的，终止物业服务合同下年度不再续签合同。</w:t>
      </w:r>
    </w:p>
    <w:p>
      <w:pPr>
        <w:spacing w:line="360" w:lineRule="auto"/>
        <w:ind w:firstLine="480" w:firstLineChars="200"/>
        <w:jc w:val="left"/>
        <w:rPr>
          <w:rFonts w:hint="eastAsia" w:ascii="黑体" w:hAnsi="Times New Roman" w:eastAsia="黑体" w:cs="Times New Roman"/>
          <w:color w:val="000000"/>
          <w:sz w:val="24"/>
          <w:szCs w:val="24"/>
          <w:u w:val="none" w:color="000000"/>
          <w:lang w:val="en-US" w:eastAsia="zh-CN"/>
        </w:rPr>
      </w:pPr>
      <w:r>
        <w:rPr>
          <w:rFonts w:hint="eastAsia" w:ascii="黑体" w:hAnsi="Times New Roman" w:eastAsia="黑体" w:cs="Times New Roman"/>
          <w:color w:val="000000"/>
          <w:sz w:val="24"/>
          <w:szCs w:val="24"/>
          <w:u w:val="none" w:color="000000"/>
          <w:lang w:val="en-US" w:eastAsia="zh-CN"/>
        </w:rPr>
        <w:t>二、管理内容及要求</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（一）管理内容：</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1.物业管理区域内公共秩序和环境卫生的维护，包括社区内市政公用设施和附属建筑物、构筑物的日常保洁工作；</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2.车辆的停泊及安全管理。主要负责内部和外来车辆的引导、停泊以及安全看管，包括地面所有车位的机动和非机动车辆；</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3.秩序服务：全方位维护社区正常秩序和日常安全巡查服务；</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4.物业管理区域内居民装饰装修的监督服务；</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5.物业管理档案资料的管理；</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6.法律、法规、政策及合同规定的其它事项；</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（二）服务标准：</w:t>
      </w:r>
    </w:p>
    <w:p>
      <w:pPr>
        <w:spacing w:line="360" w:lineRule="auto"/>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无锡市普通住宅物业服务等级三级服务为标准</w:t>
      </w:r>
    </w:p>
    <w:tbl>
      <w:tblPr>
        <w:tblStyle w:val="4"/>
        <w:tblW w:w="10009" w:type="dxa"/>
        <w:tblInd w:w="-5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5"/>
        <w:gridCol w:w="2258"/>
        <w:gridCol w:w="6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85" w:type="dxa"/>
            <w:noWrap w:val="0"/>
            <w:vAlign w:val="top"/>
          </w:tcPr>
          <w:p>
            <w:pPr>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项目</w:t>
            </w:r>
          </w:p>
        </w:tc>
        <w:tc>
          <w:tcPr>
            <w:tcW w:w="2258" w:type="dxa"/>
            <w:noWrap w:val="0"/>
            <w:vAlign w:val="top"/>
          </w:tcPr>
          <w:p>
            <w:pPr>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内容</w:t>
            </w:r>
          </w:p>
        </w:tc>
        <w:tc>
          <w:tcPr>
            <w:tcW w:w="6666" w:type="dxa"/>
            <w:noWrap w:val="0"/>
            <w:vAlign w:val="top"/>
          </w:tcPr>
          <w:p>
            <w:pPr>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基本标准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restart"/>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综合服务</w:t>
            </w: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管理处设置</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1、小区内设置管理处。</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2、配置办公家具、接待前台、电话、电脑等办公设施及办公用品。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trPr>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人员要求</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1、小区经理有</w:t>
            </w:r>
            <w:r>
              <w:rPr>
                <w:rFonts w:hint="eastAsia" w:ascii="宋体" w:hAnsi="宋体" w:cs="宋体"/>
                <w:szCs w:val="21"/>
                <w:highlight w:val="none"/>
                <w:lang w:val="en-US" w:eastAsia="zh-CN" w:bidi="ar"/>
              </w:rPr>
              <w:t>相关</w:t>
            </w:r>
            <w:r>
              <w:rPr>
                <w:rFonts w:hint="eastAsia" w:ascii="宋体" w:hAnsi="宋体" w:cs="宋体"/>
                <w:szCs w:val="21"/>
                <w:highlight w:val="none"/>
                <w:lang w:bidi="ar"/>
              </w:rPr>
              <w:t>物业管理工作经验。</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2、所有工作人员服装统一，挂牌上岗，仪表整洁规范。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服务时间</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管理处周一至周五每天8小时业务接待。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5" w:hRule="atLeast"/>
        </w:trPr>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日常服务</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1、24小时受理业主或使用人报修。急修1小时内到现场处理，一般修理三天内完成（预约除外）。</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2、对业主或使用人的投诉在四天内答复处理。</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3、公示服务标准和收费标准，每年向业主公布财务状况一次，公共水电费能耗分摊每半年向业主公布一次。</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4、制定小区房屋装修申请、验收等装修管理制度，对不符合规定的行为、现象及时劝阻、制止或报告。</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5、建立业主档案、收费管理、设备管理等记录。</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6、能提供一种以上特约服务（有偿）和一种以上便民（无偿）服务；每年组织一次以上的社区活动。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1085" w:type="dxa"/>
            <w:vMerge w:val="restart"/>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清洁管理</w:t>
            </w: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共用楼道保洁</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每周打扫1次各楼层通道和楼梯台阶、清洁1次楼梯扶手；楼梯间墙面、顶面每季度除尘1次。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电梯及电梯厅保洁</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每日清扫1次电梯轿厢，每周擦拭1次电梯门壁,每月对轿厢顶部清洁1次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共用卫生间保洁</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每日清洁2次，每周消杀1次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停车场、共用车库或车棚保洁</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每半月清扫1次车库，每半年进行1次地下室消杀工作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绿化带、道路保洁</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每日清扫1次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标识、宣传牌、信报箱保洁</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标识、宣传牌每周擦拭1次，雕塑、信报箱每季度擦拭1次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休闲、娱乐、健身设施</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每周清洁1次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垃圾桶、果皮箱</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垃圾每日收集1次，垃圾桶、果皮箱每月擦拭抹2次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垃圾收集与处理</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小区内定点设置垃圾收集箱或点，每日定时清理1次；垃圾收集箱或点周围地面无散落垃圾、无异味，每月清洗1次。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卫生消杀</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灭鼠、灭蚊等每年至少进行2次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公共天台、屋顶</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每季清理1次，保持清洁、无垃圾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restart"/>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房屋、共用设施、设备维护与管理</w:t>
            </w: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公共部位门窗</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每月巡视楼内公共部位门窗，保持玻璃、门窗配件完好，门、窗开闭灵活并无异常声响。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围墙</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每季一次巡查围墙，发现损坏立即修复，保持围墙完好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道路、场地等</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每季一次巡查道路、路面、侧石、井盖等，发现损坏及时修复，保持路面无破损。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排水设施</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每季清扫1次排水明沟，每年对地下管井清理1次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给水设施</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饮用水水池(箱)每年清洗消毒1次、水质化验达标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公共部位照明灯、景观灯等</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保持灯具完好。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消防设施设备</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1、消防设施设备可随时启用，消防通道畅通</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2、每半年检查一次消防水带、阀杆处加注润滑油并作一次放水检查。</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3、每月检查一次灭火器，临近失效立即更新或充压。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其他设施</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每月巡查1次小区房屋单元门、楼道、管线井道、机房以及其它共用设施设备,并及时维修养护，保证正常运行；小区主要道路及停车场交通标志齐全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085" w:type="dxa"/>
            <w:vMerge w:val="restart"/>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园林绿化养护与管理</w:t>
            </w: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基本条件</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乔灌木生长健壮，树冠完整；花灌木按时开花结果；球、篱、地被生长无缺枝、空挡。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草坪、灌木类、花坛</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成活率80%以上，每年修剪3次，除虫施肥每年1次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乔木类</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成活率80%以上，每年修剪1次，除虫施肥每年1次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人工湖、喷水池</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每季水面清捞1次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景观小品</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每半年清洁、整修1次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restart"/>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安全防范</w:t>
            </w: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人员要求</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1、专职保安人员，身体健康，工作认真负责并定期接受培训。</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2、能处理和应对小区公共秩序维护工作，能够熟悉、掌握各类刑事、治安案件和各类灾害事故的应急预案。</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3、上岗时佩带统一标志，穿戴统一制服，仪容仪表规范整齐。</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4、配备对讲装置。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门岗</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1、主出入口24 小时值班看守，并有详细交接班记录。</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2、对进出小区的车辆进行管理和疏导，保持出入口环境整洁、有序、道路畅通。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巡逻岗</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1、白天巡逻次数不少于四次,夜间重点部位巡逻二次，并有巡逻记录。</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2、在遇到突发事件时，采取必要措施并及时报告管理处和相关部门。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技防设施和救助</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（监控岗）</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1、小区主出入口、主干道应具备录像监控。</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2、监控中心接到报警信号后，保安人员应立即赶到现场进行处理。</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3、小区应有火警、水警、警情应急预案,并在监控中心控制室内悬挂。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5" w:type="dxa"/>
            <w:vMerge w:val="continue"/>
            <w:noWrap w:val="0"/>
            <w:vAlign w:val="top"/>
          </w:tcPr>
          <w:p>
            <w:pPr>
              <w:spacing w:line="360" w:lineRule="auto"/>
              <w:jc w:val="left"/>
              <w:rPr>
                <w:rFonts w:hint="eastAsia" w:ascii="宋体" w:hAnsi="宋体" w:cs="宋体"/>
                <w:szCs w:val="21"/>
                <w:highlight w:val="none"/>
                <w:lang w:bidi="ar"/>
              </w:rPr>
            </w:pPr>
          </w:p>
        </w:tc>
        <w:tc>
          <w:tcPr>
            <w:tcW w:w="2258"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车辆管理</w:t>
            </w:r>
          </w:p>
        </w:tc>
        <w:tc>
          <w:tcPr>
            <w:tcW w:w="6666" w:type="dxa"/>
            <w:noWrap w:val="0"/>
            <w:vAlign w:val="top"/>
          </w:tcPr>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1、地面、墙面有简易标志。</w:t>
            </w:r>
          </w:p>
          <w:p>
            <w:pPr>
              <w:spacing w:line="360" w:lineRule="auto"/>
              <w:jc w:val="left"/>
              <w:rPr>
                <w:rFonts w:hint="eastAsia" w:ascii="宋体" w:hAnsi="宋体" w:cs="宋体"/>
                <w:szCs w:val="21"/>
                <w:highlight w:val="none"/>
                <w:lang w:bidi="ar"/>
              </w:rPr>
            </w:pPr>
            <w:r>
              <w:rPr>
                <w:rFonts w:hint="eastAsia" w:ascii="宋体" w:hAnsi="宋体" w:cs="宋体"/>
                <w:szCs w:val="21"/>
                <w:highlight w:val="none"/>
                <w:lang w:bidi="ar"/>
              </w:rPr>
              <w:t>2、收费管理的车库内地面、墙面按车辆道路行驶要求设立标志牌，照明、消防器械配置齐全。</w:t>
            </w:r>
          </w:p>
        </w:tc>
      </w:tr>
    </w:tbl>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（三）岗位配置：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1.投标人根据需要配备相应数额的专职服务人员。</w:t>
      </w:r>
    </w:p>
    <w:p>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人员配置总数不少于</w:t>
      </w:r>
      <w:r>
        <w:rPr>
          <w:rFonts w:hint="eastAsia" w:ascii="宋体" w:hAnsi="宋体" w:cs="宋体"/>
          <w:b/>
          <w:bCs/>
          <w:color w:val="auto"/>
          <w:sz w:val="24"/>
          <w:szCs w:val="24"/>
          <w:highlight w:val="none"/>
          <w:lang w:val="en-US" w:eastAsia="zh-CN"/>
        </w:rPr>
        <w:t>65</w:t>
      </w:r>
      <w:r>
        <w:rPr>
          <w:rFonts w:hint="eastAsia" w:ascii="宋体" w:hAnsi="宋体" w:cs="宋体"/>
          <w:b/>
          <w:bCs/>
          <w:color w:val="auto"/>
          <w:sz w:val="24"/>
          <w:szCs w:val="24"/>
          <w:highlight w:val="none"/>
        </w:rPr>
        <w:t>人</w:t>
      </w:r>
      <w:r>
        <w:rPr>
          <w:rFonts w:hint="eastAsia" w:ascii="宋体" w:hAnsi="宋体" w:cs="宋体"/>
          <w:color w:val="auto"/>
          <w:sz w:val="24"/>
          <w:szCs w:val="24"/>
          <w:highlight w:val="none"/>
        </w:rPr>
        <w:t>，配置如下：</w:t>
      </w:r>
    </w:p>
    <w:tbl>
      <w:tblPr>
        <w:tblW w:w="881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4"/>
        <w:gridCol w:w="1557"/>
        <w:gridCol w:w="1209"/>
        <w:gridCol w:w="1611"/>
        <w:gridCol w:w="1680"/>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人数配置</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性别</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年龄要求</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上班时制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项目经理</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男女不限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5天8小时制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前台/管家</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男女不限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25-40周岁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5天8小时制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保安主管</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25-45周岁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5天8小时制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领班</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男女不限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三班两运转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门岗</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男女不限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三班两运转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巡逻</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男女不限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三班两运转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监控</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男女不限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三班两运转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机动/换休</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男女不限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三班两运转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保洁主管</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男女不限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5天8小时制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楼内保洁</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男女不限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6天8小时制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外围保洁/垃圾清运</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男女不限</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6天8小时制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工程主管</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5天8小时制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设备运维</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40-55周岁</w:t>
            </w: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6天8小时制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65</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pPr>
        <w:widowControl w:val="0"/>
        <w:spacing w:line="360" w:lineRule="auto"/>
        <w:ind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备注：投标时需提供承诺书，承诺中标后签订劳动合同，人员工资不得低于无锡最低工资标准且正常缴纳社保，否则人员配置情况作无效标处理。</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2.物业管理各岗位职责及要求</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（1）物业经理</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岗位职责：</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1）主持物业管理人员的招聘、面试工作，具备相当的组织管理能力；</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2）领导项目物业管理团队做好物业竣工前施工现场及租售处的物业管理，能够为物业管理人员提供日常培训；</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3）定期与委托方代表展开前期物业工作会议；主持制订、完善物业管理规章制度及流程；</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4）协助选择合适的物业保险及其他需要外包的物业管理服务供应商；协助物业管理费标准的确定；</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5）主持做好物业单元验收、交接工作及主持做好单元交付使用工作；</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6）领导项目物业管理团队做好物业的二次装修、保安、清洁、工程设施维护保养等日常管理服务；</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7）定期主持业主对物业服务之满意度调查，并能够根据反馈，在提供给业主的服务项目及质量上，不断提高；</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8）具备良好的沟通协调能力，能够与委托方、业主保持良好的关系；</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9）协助统筹物管的人事及财务管理，能够良好执行年度财务预算计划；</w:t>
      </w:r>
    </w:p>
    <w:p>
      <w:pPr>
        <w:widowControl w:val="0"/>
        <w:spacing w:line="360" w:lineRule="auto"/>
        <w:ind w:firstLine="600" w:firstLineChars="25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10）对外推广物业的优质服务和管理形象；能够不断完善物管制度及管理体系，并对物业管理人员提供定期培训。</w:t>
      </w:r>
    </w:p>
    <w:p>
      <w:pPr>
        <w:widowControl w:val="0"/>
        <w:spacing w:line="360" w:lineRule="auto"/>
        <w:ind w:firstLine="600" w:firstLineChars="25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岗位要求：</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1）全面参与安置房小区客户服务工作，解决安置房小区企业投诉，协调企业客服工作，成为安置房小区客服工作第一责任人，工作电话为客服第一热线；</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2）每月各企业走访2次，重点企业重点走访。做好走访记录并存档备查，切实解决安置房小区企业提出的建议意见；</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3）建立并监督执行适合安置房小区、物业管理、物业使用人的操作流程；</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4）每周或每月提出一项安置房小区物业不完善的事项，进行重点解决，需在事项解决前详细列出具体工作计划、方案、措施、完成时间、落实责任人，用书面形式报安置房小区综合服务部；</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5）召集相关工作人员召开物业周例会，月例会安排在每月最后一周周四召开（甲方派员参加）；</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6）加强工作人员培训：</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①安置房小区应急预案培训，每月1次，年度12次。</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②危险化学品基础知识，每月1次，年度12次。</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③保安门岗巡逻，监控，每月2次，年度24次。</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 4 \* GB3 \* MERGEFORMAT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④</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保洁操作规范，每月1次，年度12次。</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 5 \* GB3 \* MERGEFORMAT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⑤</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工程人员维护，维修，每月1次，年度12次。</w:t>
      </w:r>
    </w:p>
    <w:p>
      <w:pPr>
        <w:widowControl w:val="0"/>
        <w:spacing w:line="360" w:lineRule="auto"/>
        <w:ind w:firstLine="720" w:firstLineChars="3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 6 \* GB3 \* MERGEFORMAT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⑥</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客服接待操作规范，每月1次，年度12次。</w:t>
      </w:r>
    </w:p>
    <w:p>
      <w:pPr>
        <w:numPr>
          <w:ilvl w:val="0"/>
          <w:numId w:val="1"/>
        </w:numPr>
        <w:spacing w:line="360" w:lineRule="auto"/>
        <w:rPr>
          <w:rFonts w:hint="eastAsia" w:ascii="宋体" w:hAnsi="宋体" w:cs="宋体"/>
          <w:sz w:val="24"/>
          <w:szCs w:val="24"/>
          <w:highlight w:val="none"/>
        </w:rPr>
      </w:pPr>
      <w:r>
        <w:rPr>
          <w:rFonts w:hint="eastAsia" w:ascii="宋体" w:hAnsi="宋体" w:cs="宋体"/>
          <w:sz w:val="24"/>
          <w:szCs w:val="24"/>
          <w:highlight w:val="none"/>
        </w:rPr>
        <w:t>工程人员</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岗位职责：</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①负责对设施及设备的接收工作，熟悉各项设备、设施。</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②负责工程部人员的选配和管理；负责工程部员工的专业技术培训工作，提高工程部人员的职业道德，专业技能和服务意识；负责工程部人员的年度考评工作；</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③负责监督公用设施、设备的正常运行工作，并负责计划的审定；负责监督公用设施设备的保养、维修安全检查的计划的审定；</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④完善工程部的各项规章制度，并报上级批准实施；负责制定工程部的低值易耗品、物料、固定资产的每月采购计划，并报管理处审批，协同采购；</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⑤组织并参与设备的大检修，负责制定设备大检修计划并监督实施；每月召开工程部例会，布置、协调工程部内部各项事务；</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⑥负责外包服务合同的接洽，并报管理处审批；负责物业使用人对工程部工作的投诉处理，回访；负责工程部不合格服务的处理、纠正和预防措施的实施，跟踪检查等。</w:t>
      </w:r>
    </w:p>
    <w:p>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岗位要求：</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①</w:t>
      </w:r>
      <w:r>
        <w:rPr>
          <w:rFonts w:hint="eastAsia" w:ascii="宋体" w:hAnsi="宋体" w:cs="宋体"/>
          <w:sz w:val="24"/>
          <w:szCs w:val="24"/>
          <w:highlight w:val="none"/>
        </w:rPr>
        <w:t>严格遵守安全生产条例和操作规程，佩带工作牌、穿工作服；</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②</w:t>
      </w:r>
      <w:r>
        <w:rPr>
          <w:rFonts w:hint="eastAsia" w:ascii="宋体" w:hAnsi="宋体" w:cs="宋体"/>
          <w:sz w:val="24"/>
          <w:szCs w:val="24"/>
          <w:highlight w:val="none"/>
        </w:rPr>
        <w:t>制作安置房小区固定资产月报表；</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③</w:t>
      </w:r>
      <w:r>
        <w:rPr>
          <w:rFonts w:hint="eastAsia" w:ascii="宋体" w:hAnsi="宋体" w:cs="宋体"/>
          <w:sz w:val="24"/>
          <w:szCs w:val="24"/>
          <w:highlight w:val="none"/>
        </w:rPr>
        <w:t>制作安置房小区设备设施管理月报表；</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④</w:t>
      </w:r>
      <w:r>
        <w:rPr>
          <w:rFonts w:hint="eastAsia" w:ascii="宋体" w:hAnsi="宋体" w:cs="宋体"/>
          <w:sz w:val="24"/>
          <w:szCs w:val="24"/>
          <w:highlight w:val="none"/>
        </w:rPr>
        <w:t>安置房小区节电节水方案制定并实施；</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⑤</w:t>
      </w:r>
      <w:r>
        <w:rPr>
          <w:rFonts w:hint="eastAsia" w:ascii="宋体" w:hAnsi="宋体" w:cs="宋体"/>
          <w:sz w:val="24"/>
          <w:szCs w:val="24"/>
          <w:highlight w:val="none"/>
        </w:rPr>
        <w:t>优化设施设备，延长使用寿命的方案。</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（3）安全管理员</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岗位职责：</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1）参加相关的安全员培训并取得相关安全证书；</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2）协助制定并监督执行安置房小区的安全环保制度；</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3）监督三废存放，三废排放及三废处理；</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4）危化品出入管理，存储管理，企业使用及存放督察，重点企业做不定期走访检查；</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5）气瓶管理</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6）安置房小区安全、环保、消防工作，定期对保安、保洁人员进行专业知识培训；</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7）参与所有涉及安置房小区安全环保的工作。</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（4）保安</w:t>
      </w:r>
    </w:p>
    <w:p>
      <w:pPr>
        <w:spacing w:line="360" w:lineRule="auto"/>
        <w:ind w:firstLine="597" w:firstLineChars="249"/>
        <w:rPr>
          <w:rFonts w:hint="eastAsia" w:ascii="宋体" w:hAnsi="宋体" w:cs="宋体"/>
          <w:sz w:val="24"/>
          <w:szCs w:val="24"/>
          <w:highlight w:val="none"/>
        </w:rPr>
      </w:pPr>
      <w:r>
        <w:rPr>
          <w:rFonts w:hint="eastAsia" w:ascii="宋体" w:hAnsi="宋体" w:cs="宋体"/>
          <w:sz w:val="24"/>
          <w:szCs w:val="24"/>
          <w:highlight w:val="none"/>
        </w:rPr>
        <w:t>岗位职责：</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1）负责治安防范、安全保卫和消防管理工作；</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2）负责把守大门，礼貌接待问询。主动热情为各类业主提供便利服务，诸如提携物品、备好打气筒、代招出租车等；</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3）严格核对外来人员务工者，遇访客登记或征得业主的同意后方能进入；大宗物品搬运出，须办理物品出门手续，经业主认可方能放行；</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4）维护道路和停车库秩序，保持道路畅通，制止车辆违规停放和乱卸货物的行为；加强巡逻，发现可疑迹象，要跟踪盘查，并及时报告主管领导，采取有效措施确保平安，巡逻中发现的其他问题，应做好记录，及时通知有关人员解决；</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5）定期测试消防设施，参加消防演练；遇突发事件，须按规定的程序，负责执行本职范围内的工作；</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6）熟悉业主情况，与业主建立友好关系，及时反馈业主的意见和要求；</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7）对改进管理处工作提出建议；监督检查二次装修有无违规行为，施工人员是否有证；</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岗位要求：</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1）门岗保安岗位要求：</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①自身条件：性别：男，年龄：55周岁以下，视力良好、外表端正，高中以上文化，普通话良好，沟通良好；</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②主动热情帮助安置房小区及安置房小区企业做好协助工作：比如小件物品的搬运工作等；</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③熟悉安置房小区领导、安置房小区工作人员、企业领导以及他们的日常工作方式；</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 4 \* GB3 \* MERGEFORMAT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④</w:t>
      </w:r>
      <w:r>
        <w:rPr>
          <w:rFonts w:hint="eastAsia" w:ascii="宋体" w:hAnsi="宋体" w:cs="宋体"/>
          <w:sz w:val="24"/>
          <w:szCs w:val="24"/>
          <w:highlight w:val="none"/>
        </w:rPr>
        <w:fldChar w:fldCharType="end"/>
      </w:r>
      <w:r>
        <w:rPr>
          <w:rFonts w:hint="eastAsia" w:ascii="宋体" w:hAnsi="宋体" w:cs="宋体"/>
          <w:sz w:val="24"/>
          <w:szCs w:val="24"/>
          <w:highlight w:val="none"/>
        </w:rPr>
        <w:t>按标准着装、仪表整洁端正；</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 5 \* GB3 \* MERGEFORMAT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⑤</w:t>
      </w:r>
      <w:r>
        <w:rPr>
          <w:rFonts w:hint="eastAsia" w:ascii="宋体" w:hAnsi="宋体" w:cs="宋体"/>
          <w:sz w:val="24"/>
          <w:szCs w:val="24"/>
          <w:highlight w:val="none"/>
        </w:rPr>
        <w:fldChar w:fldCharType="end"/>
      </w:r>
      <w:r>
        <w:rPr>
          <w:rFonts w:hint="eastAsia" w:ascii="宋体" w:hAnsi="宋体" w:cs="宋体"/>
          <w:sz w:val="24"/>
          <w:szCs w:val="24"/>
          <w:highlight w:val="none"/>
        </w:rPr>
        <w:t>上下班、开门敬礼，用文明礼貌语言。大门开关准确及时、灵活操作。</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2）巡逻保安岗位要求：</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①按标准着装、仪表整洁端正；</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②具备独立公共秩序维护工作能力，能掌握发生事件，事故等应急预案的基本要求和处理方法；</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③巡逻要点：一轻（走路说话要轻）；二望（对被检查场所仔细看，认真查，靠眼睛观察实现所及范围的情况）；三听（靠耳朵来听有没有异常的声音，及时发现异常的源头）；五摸（用手去摸各个门锁是否正常关闭，发现各类问题按有关规定及时处理），发现任何非正常情况，应该立即报告上级并做好记录。</w:t>
      </w:r>
    </w:p>
    <w:p>
      <w:pPr>
        <w:numPr>
          <w:ilvl w:val="2"/>
          <w:numId w:val="2"/>
        </w:numPr>
        <w:spacing w:line="360" w:lineRule="auto"/>
        <w:ind w:left="1140" w:hanging="720"/>
        <w:rPr>
          <w:rFonts w:hint="eastAsia" w:ascii="宋体" w:hAnsi="宋体" w:cs="宋体"/>
          <w:sz w:val="24"/>
          <w:szCs w:val="24"/>
          <w:highlight w:val="none"/>
        </w:rPr>
      </w:pPr>
      <w:r>
        <w:rPr>
          <w:rFonts w:hint="eastAsia" w:ascii="宋体" w:hAnsi="宋体" w:cs="宋体"/>
          <w:sz w:val="24"/>
          <w:szCs w:val="24"/>
          <w:highlight w:val="none"/>
        </w:rPr>
        <w:t>保洁</w:t>
      </w:r>
    </w:p>
    <w:p>
      <w:pPr>
        <w:spacing w:line="360" w:lineRule="auto"/>
        <w:ind w:left="420" w:firstLine="240" w:firstLineChars="100"/>
        <w:rPr>
          <w:rFonts w:hint="eastAsia" w:ascii="宋体" w:hAnsi="宋体" w:cs="宋体"/>
          <w:sz w:val="24"/>
          <w:szCs w:val="24"/>
          <w:highlight w:val="none"/>
        </w:rPr>
      </w:pPr>
      <w:r>
        <w:rPr>
          <w:rFonts w:hint="eastAsia" w:ascii="宋体" w:hAnsi="宋体" w:cs="宋体"/>
          <w:sz w:val="24"/>
          <w:szCs w:val="24"/>
          <w:highlight w:val="none"/>
        </w:rPr>
        <w:t>岗位职责：</w:t>
      </w:r>
    </w:p>
    <w:p>
      <w:pPr>
        <w:spacing w:line="360" w:lineRule="auto"/>
        <w:ind w:firstLine="600" w:firstLineChars="250"/>
        <w:rPr>
          <w:rFonts w:hint="eastAsia" w:ascii="宋体" w:hAnsi="宋体" w:cs="宋体"/>
          <w:sz w:val="24"/>
          <w:szCs w:val="24"/>
          <w:highlight w:val="none"/>
        </w:rPr>
      </w:pPr>
      <w:r>
        <w:rPr>
          <w:rFonts w:hint="eastAsia" w:ascii="宋体" w:hAnsi="宋体" w:cs="宋体"/>
          <w:sz w:val="24"/>
          <w:szCs w:val="24"/>
          <w:highlight w:val="none"/>
        </w:rPr>
        <w:t>负责物业管理范围公共部位和公共设施的保洁；负责物业管理范围装饰材料的定期专业养护；负责物业管理范围垃圾的收集和分类（做好垃圾分类宣传、定时收放垃圾桶，满箱即清，设置专用的装修垃圾点位，定时垃圾回收，劝导居民不乱倒垃圾，满足区级垃圾分类要求）；负责洗手间的保洁和物品的更换；负责洗手间内装饰材料的专业养护；负责物业管理范围内每日的环境消毒、病虫害防治。</w:t>
      </w:r>
    </w:p>
    <w:p>
      <w:pPr>
        <w:spacing w:line="360" w:lineRule="auto"/>
        <w:ind w:firstLine="117" w:firstLineChars="49"/>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岗位要求：</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1）着装仪表：上岗时按规定好的方式和位置佩戴工作牌，制服穿着统一整齐，工作鞋要洗刷干净；</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2）保洁工作时间安排，尽量做到不影响安置房小区工作人员工作；</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3）重点区域重点对待。</w:t>
      </w:r>
    </w:p>
    <w:p>
      <w:pPr>
        <w:spacing w:line="360" w:lineRule="auto"/>
        <w:ind w:firstLine="480" w:firstLineChars="200"/>
        <w:jc w:val="left"/>
        <w:rPr>
          <w:rFonts w:hint="eastAsia" w:ascii="黑体" w:hAnsi="Times New Roman" w:eastAsia="黑体" w:cs="Times New Roman"/>
          <w:color w:val="000000"/>
          <w:sz w:val="24"/>
          <w:szCs w:val="24"/>
          <w:u w:val="none" w:color="000000"/>
          <w:lang w:val="en-US" w:eastAsia="zh-CN"/>
        </w:rPr>
      </w:pPr>
      <w:r>
        <w:rPr>
          <w:rFonts w:hint="eastAsia" w:ascii="黑体" w:hAnsi="Times New Roman" w:eastAsia="黑体" w:cs="Times New Roman"/>
          <w:color w:val="000000"/>
          <w:sz w:val="24"/>
          <w:szCs w:val="24"/>
          <w:u w:val="none" w:color="000000"/>
          <w:lang w:val="en-US" w:eastAsia="zh-CN"/>
        </w:rPr>
        <w:t>三、工具和各类耗材</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卫生保洁所需的工具（包括保洁车）、清洁剂（全能清洁剂、玻璃清洁剂、高效洁厕剂等）、各类垃圾袋、秩序维护人员所需的统一着装（着保安服、系武装带，戴保安帽），秩序维护人员配备的对讲装置、巡逻电瓶车、秩序维护人员其他必备的安全护卫工具及警用器材，均由中标人提供，所需费用包含在投标报价中。</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（二）鸿山街道</w:t>
      </w:r>
      <w:r>
        <w:rPr>
          <w:rFonts w:hint="eastAsia" w:ascii="宋体" w:hAnsi="宋体" w:cs="宋体"/>
          <w:sz w:val="24"/>
          <w:szCs w:val="24"/>
          <w:highlight w:val="none"/>
          <w:lang w:eastAsia="zh-CN"/>
        </w:rPr>
        <w:t>鸿运苑中区、北区安居房物业管理外包项目</w:t>
      </w:r>
      <w:r>
        <w:rPr>
          <w:rFonts w:hint="eastAsia" w:ascii="宋体" w:hAnsi="宋体" w:cs="宋体"/>
          <w:sz w:val="24"/>
          <w:szCs w:val="24"/>
          <w:highlight w:val="none"/>
        </w:rPr>
        <w:t>物业公用设施日常维护保养费、办公费、固定资产折旧费及物业公司在日常工作中所产生的易耗品的支出，包括设备维护所需用品、社区活动接待等费用等均由中标人负责提供，所需费用包含在投标报价中。</w:t>
      </w:r>
    </w:p>
    <w:p>
      <w:pPr>
        <w:spacing w:line="360" w:lineRule="auto"/>
        <w:ind w:firstLine="480" w:firstLineChars="200"/>
        <w:jc w:val="left"/>
        <w:rPr>
          <w:rFonts w:hint="eastAsia" w:ascii="黑体" w:hAnsi="Times New Roman" w:eastAsia="黑体" w:cs="Times New Roman"/>
          <w:color w:val="000000"/>
          <w:sz w:val="24"/>
          <w:szCs w:val="24"/>
          <w:u w:val="none" w:color="000000"/>
          <w:lang w:val="en-US" w:eastAsia="zh-CN"/>
        </w:rPr>
      </w:pPr>
      <w:r>
        <w:rPr>
          <w:rFonts w:hint="eastAsia" w:ascii="黑体" w:hAnsi="Times New Roman" w:eastAsia="黑体" w:cs="Times New Roman"/>
          <w:color w:val="000000"/>
          <w:sz w:val="24"/>
          <w:szCs w:val="24"/>
          <w:u w:val="none" w:color="000000"/>
          <w:lang w:val="en-US" w:eastAsia="zh-CN"/>
        </w:rPr>
        <w:t>四、合同解除</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如有下列情形之一，采购人将按法律程序进行处理：</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（一）因管理服务不到位，出现较大安全事故，造成社会影响的；</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（二）住户对物业服务出现群体性投诉、上访，而得不到有效解决，造成社区不稳定因素的；</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（三）年终业主满意度低于60%的。</w:t>
      </w:r>
    </w:p>
    <w:p>
      <w:pPr>
        <w:ind w:firstLine="480" w:firstLineChars="200"/>
        <w:rPr>
          <w:rFonts w:ascii="黑体" w:hAnsi="宋体" w:eastAsia="黑体"/>
          <w:bCs/>
          <w:color w:val="000000"/>
          <w:sz w:val="24"/>
          <w:szCs w:val="24"/>
        </w:rPr>
      </w:pPr>
      <w:r>
        <w:rPr>
          <w:rFonts w:hint="eastAsia" w:ascii="黑体" w:hAnsi="Times New Roman" w:eastAsia="黑体" w:cs="Times New Roman"/>
          <w:color w:val="000000"/>
          <w:sz w:val="24"/>
          <w:szCs w:val="24"/>
          <w:u w:val="none" w:color="000000"/>
          <w:lang w:val="en-US" w:eastAsia="zh-CN"/>
        </w:rPr>
        <w:t>五、有关说明</w:t>
      </w:r>
      <w:r>
        <w:rPr>
          <w:rFonts w:hint="eastAsia" w:ascii="黑体" w:hAnsi="宋体" w:eastAsia="黑体"/>
          <w:bCs/>
          <w:color w:val="000000"/>
          <w:sz w:val="24"/>
          <w:szCs w:val="24"/>
        </w:rPr>
        <w:t>：</w:t>
      </w:r>
      <w:r>
        <w:rPr>
          <w:rFonts w:ascii="黑体" w:hAnsi="宋体" w:eastAsia="黑体"/>
          <w:bCs/>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1. 投标人的总投标报价除应包括本项目管理服务人员的工资（符合无锡市最低工资标准且必须缴纳社会保险费—五险一金）、社保福利费、加班费、物业管理区域清洁费、耗材费、工具费、垃圾清运费、办公费、法定税费、公众责任保险费和合理利润外，还应包括体检、管理、劳务、服装、培训、通讯、安全保卫、调整风险及政策性文件规定等各项应有费用，以及为完成招标文件规定的本项目管理工作所涉及到的一切相关费用（含物业服务费、环卫）。投标人报价时应充分考虑服务期内所有可能影响到报价的因素（包括最低工资标准和社保基数的政策性调整），一旦投标结束最终中标，每平方米每月的综合单价将固定，不予调整。如发生漏、缺、少项，都将被认为是中标供应商的报价让利行为，损失自负。</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lang w:val="en-US" w:eastAsia="zh-CN"/>
        </w:rPr>
      </w:pPr>
      <w:r>
        <w:rPr>
          <w:rFonts w:hint="eastAsia" w:ascii="宋体" w:hAnsi="宋体"/>
          <w:color w:val="000000"/>
          <w:sz w:val="24"/>
        </w:rPr>
        <w:t>2. 员工工资、社保费用、税金、保险等法定费用为不可让利部分（不可竞争费用），须按规定计算并报出，投标总报价不可低于上述相关费用合计，否则作无效投标处理。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3. 中标方应按照相关规定，与所有聘用人员依法签订劳动合同，服务人员的工资须符合国家、省、市的相关规定，符合无锡市最低工资标准且缴纳社会保险费。中标单位必须依法参加工伤社会保险，为聘用人员缴纳保险费。</w:t>
      </w:r>
    </w:p>
    <w:p>
      <w:pPr>
        <w:spacing w:line="360" w:lineRule="auto"/>
        <w:ind w:firstLine="480" w:firstLineChars="200"/>
        <w:rPr>
          <w:rFonts w:hint="eastAsia" w:ascii="宋体" w:hAnsi="宋体" w:cs="宋体"/>
          <w:sz w:val="24"/>
          <w:szCs w:val="24"/>
          <w:highlight w:val="none"/>
        </w:rPr>
      </w:pPr>
      <w:r>
        <w:rPr>
          <w:rFonts w:hint="eastAsia" w:ascii="宋体" w:hAnsi="宋体"/>
          <w:color w:val="000000"/>
          <w:sz w:val="24"/>
        </w:rPr>
        <w:t xml:space="preserve">4. </w:t>
      </w:r>
      <w:r>
        <w:rPr>
          <w:rFonts w:hint="eastAsia" w:ascii="宋体" w:hAnsi="宋体" w:cs="宋体"/>
          <w:sz w:val="24"/>
          <w:szCs w:val="24"/>
          <w:highlight w:val="none"/>
        </w:rPr>
        <w:t>本次项目物业管理执行《中华人民共和国政府采购法》、国务院《物业管理条例》、《江苏省物业管理条例》、《无锡市物业管理条例》等法律法规，中标单位要严格履行投标书的承诺和物业管理合同的约定，接受业主管理部门对物业管理日常工作的监督和考核管理，如发现管理达不到约定要求，中标单位管理服务水平下降、投诉多等现象，或物业管理单位管理中发生重大管理失误的，将依照法律程序按规定处理，并要求进行财务审计，一切责任由中标单位承担。</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5. 投标人必须在满足招标文件要求的基础上进行报价，如有服务偏离请于服务偏离表中说明。</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6. 中标方不得将项目转包或分包。一经发现有项目转包或分包情况，采购人有权依照法律程序解除合同，并追究中标方的违约责任。</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7. 服务期限：</w:t>
      </w:r>
      <w:r>
        <w:rPr>
          <w:rFonts w:hint="eastAsia" w:ascii="宋体" w:hAnsi="宋体"/>
          <w:color w:val="000000"/>
          <w:sz w:val="24"/>
          <w:lang w:val="en-US" w:eastAsia="zh-CN"/>
        </w:rPr>
        <w:t>两</w:t>
      </w:r>
      <w:r>
        <w:rPr>
          <w:rFonts w:hint="eastAsia" w:ascii="宋体" w:hAnsi="宋体"/>
          <w:color w:val="000000"/>
          <w:sz w:val="24"/>
        </w:rPr>
        <w:t>年（具体起始日期以合同签订日期为准），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9. 本项目合同履行地点：</w:t>
      </w:r>
      <w:r>
        <w:rPr>
          <w:rFonts w:hint="eastAsia" w:ascii="宋体" w:hAnsi="宋体"/>
          <w:sz w:val="24"/>
          <w:highlight w:val="none"/>
          <w:lang w:eastAsia="zh-CN"/>
        </w:rPr>
        <w:t>鸿运苑中区、北区</w:t>
      </w:r>
      <w:r>
        <w:rPr>
          <w:rFonts w:hint="eastAsia" w:ascii="宋体" w:hAnsi="宋体"/>
          <w:color w:val="000000"/>
          <w:sz w:val="24"/>
        </w:rPr>
        <w:t>。中标方必须按采购人要求将本项目中物业管理到指定地点(包括可能的分布范围)，并按招标文件要求分地实施服务。</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10. 付款方式：物业服务费按季度支付，第二季度次月中旬根据《小区物业管理考核标准》，结合小区物业服务考核结果，支付第一季度费用，以此类推。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11. 根据国家扶持中小企业的有关政策，在我中心组织的采购项目中标的供应商，如需要政府采购合同融资，请按锡财购【2020】17号文件执行。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中标、成交供应商可根据自身情况，自行决定是否选择采用合同融资形式，在无锡政府采购网——政采贷专栏提供的银行名录内自主选择合作银行。</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12. 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13. 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14. 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color w:val="000000"/>
          <w:sz w:val="24"/>
        </w:rPr>
      </w:pPr>
      <w:r>
        <w:rPr>
          <w:rFonts w:hint="eastAsia" w:ascii="宋体" w:hAnsi="宋体"/>
          <w:color w:val="000000"/>
          <w:sz w:val="24"/>
        </w:rPr>
        <w:t>15. 开标后，投标人须自行准备设备（包括但不限于笔记本电脑、无线网络）登录“政府采购交易管理一体化系统”，按招标文件规定时间解密后，在评审过程中保持在线，等待评标委员会的询标和评标结果，中途不得离开。如未按要求应答，由此所</w:t>
      </w:r>
      <w:bookmarkStart w:id="0" w:name="_GoBack"/>
      <w:bookmarkEnd w:id="0"/>
      <w:r>
        <w:rPr>
          <w:rFonts w:hint="eastAsia" w:ascii="宋体" w:hAnsi="宋体"/>
          <w:color w:val="000000"/>
          <w:sz w:val="24"/>
        </w:rPr>
        <w:t>产生的损失及风险由投标人自行承担。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EBE74"/>
    <w:multiLevelType w:val="multilevel"/>
    <w:tmpl w:val="170EBE74"/>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rPr>
    </w:lvl>
    <w:lvl w:ilvl="5" w:tentative="0">
      <w:start w:val="10"/>
      <w:numFmt w:val="japaneseCounting"/>
      <w:lvlText w:val="（%6）"/>
      <w:lvlJc w:val="left"/>
      <w:pPr>
        <w:ind w:left="2970" w:hanging="720"/>
      </w:pPr>
      <w:rPr>
        <w:rFonts w:hint="default" w:cs="Times New Roman"/>
      </w:rPr>
    </w:lvl>
    <w:lvl w:ilvl="6" w:tentative="0">
      <w:start w:val="1"/>
      <w:numFmt w:val="decimal"/>
      <w:lvlText w:val="%7."/>
      <w:lvlJc w:val="left"/>
      <w:pPr>
        <w:tabs>
          <w:tab w:val="left" w:pos="3090"/>
        </w:tabs>
        <w:ind w:left="3090" w:hanging="420"/>
      </w:pPr>
      <w:rPr>
        <w:rFonts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OTJkZGYwOTBhODY2ZDU5MTNkZDdlNDc2MmU2MTMifQ=="/>
  </w:docVars>
  <w:rsids>
    <w:rsidRoot w:val="00000000"/>
    <w:rsid w:val="11980A2D"/>
    <w:rsid w:val="76EE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ascii="华文中宋" w:eastAsia="华文中宋"/>
      <w:bCs/>
      <w:kern w:val="0"/>
      <w:sz w:val="28"/>
    </w:rPr>
  </w:style>
  <w:style w:type="paragraph" w:styleId="3">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14449</Words>
  <Characters>14875</Characters>
  <Lines>0</Lines>
  <Paragraphs>0</Paragraphs>
  <TotalTime>1</TotalTime>
  <ScaleCrop>false</ScaleCrop>
  <LinksUpToDate>false</LinksUpToDate>
  <CharactersWithSpaces>14915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2023-02-08T08:27:49Z</dcterms:created>
  <dc:creator>猪猪</dc:creator>
  <cp:lastModifiedBy>朱</cp:lastModifiedBy>
  <dcterms:modified xsi:type="dcterms:W3CDTF">2023-02-08T08:49:36Z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F578F2C902994A5091A094D6C763F96C</vt:lpwstr>
  </property>
</Properties>
</file>