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286B" w14:textId="1E45E0BB" w:rsidR="005B1611" w:rsidRDefault="00EA395A">
      <w:r>
        <w:rPr>
          <w:rFonts w:hint="eastAsia"/>
        </w:rPr>
        <w:t>原招标文件第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页</w:t>
      </w:r>
    </w:p>
    <w:p w14:paraId="3F1211EA" w14:textId="77777777" w:rsidR="00EA395A" w:rsidRDefault="00EA395A" w:rsidP="00EA395A">
      <w:pPr>
        <w:pStyle w:val="a7"/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hint="eastAsia"/>
          <w:bCs/>
          <w:color w:val="000000"/>
          <w:sz w:val="24"/>
          <w:szCs w:val="24"/>
        </w:rPr>
        <w:t>旺安社区（旺安佳园）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268"/>
        <w:gridCol w:w="4252"/>
      </w:tblGrid>
      <w:tr w:rsidR="00EA395A" w14:paraId="664461C4" w14:textId="77777777" w:rsidTr="00222C16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263C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建筑面积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98AD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总建筑面积/㎡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E643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412855</w:t>
            </w:r>
          </w:p>
        </w:tc>
      </w:tr>
      <w:tr w:rsidR="00EA395A" w14:paraId="294DCA72" w14:textId="77777777" w:rsidTr="00222C16">
        <w:trPr>
          <w:jc w:val="center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9CB4" w14:textId="77777777" w:rsidR="00EA395A" w:rsidRDefault="00EA395A" w:rsidP="00222C16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92EF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住宅面积/㎡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CA18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303600</w:t>
            </w:r>
          </w:p>
        </w:tc>
      </w:tr>
      <w:tr w:rsidR="00EA395A" w14:paraId="6BF2CDB4" w14:textId="77777777" w:rsidTr="00222C16">
        <w:trPr>
          <w:jc w:val="center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3515" w14:textId="77777777" w:rsidR="00EA395A" w:rsidRDefault="00EA395A" w:rsidP="00222C16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2CE9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商铺面积/㎡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CF06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21800</w:t>
            </w:r>
          </w:p>
        </w:tc>
      </w:tr>
      <w:tr w:rsidR="00EA395A" w14:paraId="5E72DDB8" w14:textId="77777777" w:rsidTr="00222C16">
        <w:trPr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58E4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总安置户数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0F40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3134</w:t>
            </w:r>
          </w:p>
        </w:tc>
      </w:tr>
      <w:tr w:rsidR="00EA395A" w14:paraId="6B3C06D0" w14:textId="77777777" w:rsidTr="00222C16">
        <w:trPr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C304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绿化面积/㎡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753A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45000</w:t>
            </w:r>
          </w:p>
        </w:tc>
      </w:tr>
      <w:tr w:rsidR="00EA395A" w14:paraId="3472F12E" w14:textId="77777777" w:rsidTr="00222C16">
        <w:trPr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441B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车库面积/㎡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CB67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8500</w:t>
            </w:r>
          </w:p>
        </w:tc>
      </w:tr>
      <w:tr w:rsidR="00EA395A" w14:paraId="2CE7EEBC" w14:textId="77777777" w:rsidTr="00222C16">
        <w:trPr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457C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小区出入口个数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7360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</w:tbl>
    <w:p w14:paraId="79CB1A4E" w14:textId="7863D0FD" w:rsidR="00EA395A" w:rsidRDefault="00EA395A"/>
    <w:p w14:paraId="28556F40" w14:textId="7099AF1B" w:rsidR="00EA395A" w:rsidRDefault="00EA395A"/>
    <w:p w14:paraId="52DF9C3D" w14:textId="1605DED2" w:rsidR="00EA395A" w:rsidRDefault="00EA395A">
      <w:r>
        <w:rPr>
          <w:rFonts w:hint="eastAsia"/>
        </w:rPr>
        <w:t>更正为</w:t>
      </w:r>
    </w:p>
    <w:p w14:paraId="7A41ED8F" w14:textId="77777777" w:rsidR="00EA395A" w:rsidRDefault="00EA395A">
      <w:pPr>
        <w:rPr>
          <w:rFonts w:hint="eastAsia"/>
        </w:rPr>
      </w:pPr>
    </w:p>
    <w:p w14:paraId="1F35D252" w14:textId="77777777" w:rsidR="00EA395A" w:rsidRDefault="00EA395A" w:rsidP="00EA395A">
      <w:pPr>
        <w:pStyle w:val="a7"/>
        <w:spacing w:line="360" w:lineRule="auto"/>
        <w:ind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旺安社区（旺安佳园）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268"/>
        <w:gridCol w:w="4252"/>
      </w:tblGrid>
      <w:tr w:rsidR="00EA395A" w14:paraId="172A9550" w14:textId="77777777" w:rsidTr="00222C16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5520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建筑面积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9574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总建筑面积/㎡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3B1D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412855</w:t>
            </w:r>
          </w:p>
        </w:tc>
      </w:tr>
      <w:tr w:rsidR="00EA395A" w14:paraId="61E83BBD" w14:textId="77777777" w:rsidTr="00222C16">
        <w:trPr>
          <w:jc w:val="center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E65E" w14:textId="77777777" w:rsidR="00EA395A" w:rsidRDefault="00EA395A" w:rsidP="00222C16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88DA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住宅面积/㎡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F1D5" w14:textId="6F54F380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3036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</w:tr>
      <w:tr w:rsidR="00EA395A" w14:paraId="669793B7" w14:textId="77777777" w:rsidTr="00222C16">
        <w:trPr>
          <w:jc w:val="center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A6D1" w14:textId="77777777" w:rsidR="00EA395A" w:rsidRDefault="00EA395A" w:rsidP="00222C16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5BA4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商铺面积/㎡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99DD" w14:textId="03CF37EF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（含社区管理用房2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A395A" w14:paraId="30FF8F12" w14:textId="77777777" w:rsidTr="00222C16">
        <w:trPr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CAEA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总安置户数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6161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3134</w:t>
            </w:r>
          </w:p>
        </w:tc>
      </w:tr>
      <w:tr w:rsidR="00EA395A" w14:paraId="740BDDF6" w14:textId="77777777" w:rsidTr="00222C16">
        <w:trPr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6E4B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绿化面积/㎡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1B66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45000</w:t>
            </w:r>
          </w:p>
        </w:tc>
      </w:tr>
      <w:tr w:rsidR="00EA395A" w14:paraId="1DD78724" w14:textId="77777777" w:rsidTr="00222C16">
        <w:trPr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1245" w14:textId="6045D6F6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地下室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面积/㎡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83C3" w14:textId="260A104B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7405</w:t>
            </w:r>
          </w:p>
        </w:tc>
      </w:tr>
      <w:tr w:rsidR="00EA395A" w14:paraId="79F10E85" w14:textId="77777777" w:rsidTr="00222C16">
        <w:trPr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2580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小区出入口个数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8CE5" w14:textId="77777777" w:rsidR="00EA395A" w:rsidRDefault="00EA395A" w:rsidP="00222C1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</w:tbl>
    <w:p w14:paraId="3CAC61FB" w14:textId="2D1BD136" w:rsidR="00EA395A" w:rsidRDefault="00EA395A">
      <w:pPr>
        <w:widowControl/>
        <w:jc w:val="left"/>
      </w:pPr>
    </w:p>
    <w:sectPr w:rsidR="00EA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D6AF" w14:textId="77777777" w:rsidR="00E65D7C" w:rsidRDefault="00E65D7C" w:rsidP="00EA395A">
      <w:r>
        <w:separator/>
      </w:r>
    </w:p>
  </w:endnote>
  <w:endnote w:type="continuationSeparator" w:id="0">
    <w:p w14:paraId="23596F68" w14:textId="77777777" w:rsidR="00E65D7C" w:rsidRDefault="00E65D7C" w:rsidP="00EA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BFA1" w14:textId="77777777" w:rsidR="00E65D7C" w:rsidRDefault="00E65D7C" w:rsidP="00EA395A">
      <w:r>
        <w:separator/>
      </w:r>
    </w:p>
  </w:footnote>
  <w:footnote w:type="continuationSeparator" w:id="0">
    <w:p w14:paraId="511E949F" w14:textId="77777777" w:rsidR="00E65D7C" w:rsidRDefault="00E65D7C" w:rsidP="00EA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E2AB1"/>
    <w:rsid w:val="005B1611"/>
    <w:rsid w:val="006E2AB1"/>
    <w:rsid w:val="00E65D7C"/>
    <w:rsid w:val="00EA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85B42"/>
  <w15:chartTrackingRefBased/>
  <w15:docId w15:val="{F2987BD8-085A-4CF1-B1A0-3BB70388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5A"/>
    <w:rPr>
      <w:sz w:val="18"/>
      <w:szCs w:val="18"/>
    </w:rPr>
  </w:style>
  <w:style w:type="paragraph" w:styleId="a7">
    <w:basedOn w:val="a"/>
    <w:next w:val="a8"/>
    <w:qFormat/>
    <w:rsid w:val="00EA395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EA3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孙呈铭</dc:creator>
  <cp:keywords/>
  <dc:description/>
  <cp:lastModifiedBy>孙呈铭</cp:lastModifiedBy>
  <cp:revision>2</cp:revision>
  <dcterms:created xsi:type="dcterms:W3CDTF">2022-07-29T05:41:00Z</dcterms:created>
  <dcterms:modified xsi:type="dcterms:W3CDTF">2022-07-29T05:43:00Z</dcterms:modified>
</cp:coreProperties>
</file>